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B2" w:rsidRDefault="00016AB2" w:rsidP="000C1D15">
      <w:pPr>
        <w:pStyle w:val="11"/>
        <w:jc w:val="right"/>
        <w:rPr>
          <w:sz w:val="28"/>
          <w:szCs w:val="28"/>
        </w:rPr>
      </w:pPr>
    </w:p>
    <w:p w:rsidR="00147290" w:rsidRDefault="007C5EA0" w:rsidP="000C1D15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87BEE">
        <w:rPr>
          <w:sz w:val="28"/>
          <w:szCs w:val="28"/>
        </w:rPr>
        <w:t xml:space="preserve">     </w:t>
      </w:r>
      <w:r w:rsidR="00147290">
        <w:rPr>
          <w:sz w:val="28"/>
          <w:szCs w:val="28"/>
        </w:rPr>
        <w:t>Приложение № 1</w:t>
      </w:r>
    </w:p>
    <w:p w:rsidR="00F10E0B" w:rsidRDefault="00F10E0B" w:rsidP="000C1D15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Тальменского</w:t>
      </w:r>
    </w:p>
    <w:p w:rsidR="00F10E0B" w:rsidRDefault="00F10E0B" w:rsidP="000C1D15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районного Совета </w:t>
      </w:r>
    </w:p>
    <w:p w:rsidR="00147290" w:rsidRPr="00F130B1" w:rsidRDefault="00F10E0B" w:rsidP="00F10E0B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</w:t>
      </w:r>
    </w:p>
    <w:p w:rsidR="0003225A" w:rsidRPr="00F130B1" w:rsidRDefault="0003225A" w:rsidP="0003225A">
      <w:pPr>
        <w:pStyle w:val="11"/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 </w:t>
      </w:r>
      <w:r w:rsidRPr="00F130B1">
        <w:rPr>
          <w:sz w:val="28"/>
          <w:szCs w:val="28"/>
        </w:rPr>
        <w:t>№</w:t>
      </w:r>
      <w:r w:rsidR="00F1087A">
        <w:rPr>
          <w:sz w:val="28"/>
          <w:szCs w:val="28"/>
        </w:rPr>
        <w:t>169</w:t>
      </w:r>
      <w:r>
        <w:rPr>
          <w:sz w:val="28"/>
          <w:szCs w:val="28"/>
          <w:u w:val="single"/>
        </w:rPr>
        <w:t>.</w:t>
      </w:r>
    </w:p>
    <w:p w:rsidR="0003225A" w:rsidRDefault="0003225A" w:rsidP="00882DA5">
      <w:pPr>
        <w:pStyle w:val="11"/>
        <w:jc w:val="center"/>
        <w:rPr>
          <w:sz w:val="28"/>
          <w:szCs w:val="28"/>
        </w:rPr>
      </w:pPr>
    </w:p>
    <w:p w:rsidR="00F10E0B" w:rsidRDefault="00F10E0B" w:rsidP="00882DA5">
      <w:pPr>
        <w:pStyle w:val="11"/>
        <w:jc w:val="center"/>
        <w:rPr>
          <w:sz w:val="28"/>
          <w:szCs w:val="28"/>
        </w:rPr>
      </w:pPr>
    </w:p>
    <w:p w:rsidR="00F10E0B" w:rsidRDefault="00F10E0B" w:rsidP="00882DA5">
      <w:pPr>
        <w:pStyle w:val="11"/>
        <w:jc w:val="center"/>
        <w:rPr>
          <w:sz w:val="28"/>
          <w:szCs w:val="28"/>
        </w:rPr>
      </w:pPr>
    </w:p>
    <w:p w:rsidR="0034262A" w:rsidRDefault="00C37F88" w:rsidP="00882DA5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66E87" w:rsidRPr="00DB598F" w:rsidRDefault="00C37F88" w:rsidP="00D66E87">
      <w:pPr>
        <w:pStyle w:val="11"/>
        <w:ind w:firstLine="142"/>
        <w:jc w:val="center"/>
        <w:rPr>
          <w:sz w:val="28"/>
          <w:szCs w:val="28"/>
        </w:rPr>
      </w:pPr>
      <w:r w:rsidRPr="00DB598F">
        <w:rPr>
          <w:sz w:val="28"/>
          <w:szCs w:val="28"/>
        </w:rPr>
        <w:t>о проведении</w:t>
      </w:r>
      <w:r w:rsidR="0034262A" w:rsidRPr="00DB598F">
        <w:rPr>
          <w:sz w:val="28"/>
          <w:szCs w:val="28"/>
        </w:rPr>
        <w:t xml:space="preserve"> смотра-конкурса</w:t>
      </w:r>
      <w:r w:rsidR="004C2FC2" w:rsidRPr="00DB598F">
        <w:rPr>
          <w:sz w:val="28"/>
          <w:szCs w:val="28"/>
        </w:rPr>
        <w:t xml:space="preserve"> </w:t>
      </w:r>
      <w:r w:rsidR="00D66E87" w:rsidRPr="00DB598F">
        <w:rPr>
          <w:sz w:val="28"/>
          <w:szCs w:val="28"/>
        </w:rPr>
        <w:t xml:space="preserve">на </w:t>
      </w:r>
      <w:proofErr w:type="gramStart"/>
      <w:r w:rsidR="00D66E87" w:rsidRPr="00DB598F">
        <w:rPr>
          <w:sz w:val="28"/>
          <w:szCs w:val="28"/>
        </w:rPr>
        <w:t>самое</w:t>
      </w:r>
      <w:proofErr w:type="gramEnd"/>
      <w:r w:rsidR="00D66E87" w:rsidRPr="00DB598F">
        <w:rPr>
          <w:sz w:val="28"/>
          <w:szCs w:val="28"/>
        </w:rPr>
        <w:t xml:space="preserve"> благоустроенное</w:t>
      </w:r>
    </w:p>
    <w:p w:rsidR="0034262A" w:rsidRPr="00DB598F" w:rsidRDefault="00787BEE" w:rsidP="00147290">
      <w:pPr>
        <w:pStyle w:val="11"/>
        <w:ind w:firstLine="142"/>
        <w:rPr>
          <w:sz w:val="28"/>
          <w:szCs w:val="28"/>
        </w:rPr>
      </w:pPr>
      <w:r w:rsidRPr="00DB598F">
        <w:rPr>
          <w:sz w:val="28"/>
          <w:szCs w:val="28"/>
        </w:rPr>
        <w:t xml:space="preserve">                                              </w:t>
      </w:r>
      <w:r w:rsidR="00D66E87" w:rsidRPr="00DB598F">
        <w:rPr>
          <w:sz w:val="28"/>
          <w:szCs w:val="28"/>
        </w:rPr>
        <w:t xml:space="preserve"> поселение Тальменского района</w:t>
      </w:r>
    </w:p>
    <w:p w:rsidR="004C2FC2" w:rsidRPr="00DB598F" w:rsidRDefault="004C2FC2" w:rsidP="00160D3A">
      <w:pPr>
        <w:pStyle w:val="11"/>
        <w:jc w:val="center"/>
        <w:rPr>
          <w:sz w:val="28"/>
          <w:szCs w:val="28"/>
          <w:u w:val="single"/>
        </w:rPr>
      </w:pPr>
      <w:r w:rsidRPr="00DB598F">
        <w:rPr>
          <w:sz w:val="28"/>
          <w:szCs w:val="28"/>
          <w:u w:val="single"/>
        </w:rPr>
        <w:t>1. Общие положения</w:t>
      </w:r>
    </w:p>
    <w:p w:rsidR="0034262A" w:rsidRPr="00DB598F" w:rsidRDefault="00C37F88" w:rsidP="00C37F88">
      <w:pPr>
        <w:pStyle w:val="11"/>
        <w:ind w:firstLine="142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>1.1. Настоящее Положение определяет порядок организации и проведения районного смотра-конкурса на самое благоустроенное поселение Тальменского района.</w:t>
      </w:r>
    </w:p>
    <w:p w:rsidR="004C2FC2" w:rsidRPr="00DB598F" w:rsidRDefault="00C37F88" w:rsidP="00F14023">
      <w:pPr>
        <w:pStyle w:val="11"/>
        <w:ind w:firstLine="142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>1.2</w:t>
      </w:r>
      <w:r w:rsidR="004C2FC2" w:rsidRPr="00DB598F">
        <w:rPr>
          <w:sz w:val="28"/>
          <w:szCs w:val="28"/>
        </w:rPr>
        <w:t xml:space="preserve">. Цель </w:t>
      </w:r>
      <w:r w:rsidR="0034262A" w:rsidRPr="00DB598F">
        <w:rPr>
          <w:sz w:val="28"/>
          <w:szCs w:val="28"/>
        </w:rPr>
        <w:t>смотра-</w:t>
      </w:r>
      <w:r w:rsidR="004C2FC2" w:rsidRPr="00DB598F">
        <w:rPr>
          <w:sz w:val="28"/>
          <w:szCs w:val="28"/>
        </w:rPr>
        <w:t xml:space="preserve">конкурса – </w:t>
      </w:r>
      <w:r w:rsidR="0041221F" w:rsidRPr="00DB598F">
        <w:rPr>
          <w:sz w:val="28"/>
          <w:szCs w:val="28"/>
        </w:rPr>
        <w:t>улучшение</w:t>
      </w:r>
      <w:r w:rsidR="00F14023" w:rsidRPr="00DB598F">
        <w:rPr>
          <w:sz w:val="28"/>
          <w:szCs w:val="28"/>
        </w:rPr>
        <w:t xml:space="preserve"> архитектурного облика сел района, развитие садов</w:t>
      </w:r>
      <w:r w:rsidR="0034262A" w:rsidRPr="00DB598F">
        <w:rPr>
          <w:sz w:val="28"/>
          <w:szCs w:val="28"/>
        </w:rPr>
        <w:t>о-парковой и малой архитектуры,</w:t>
      </w:r>
      <w:r w:rsidR="00DE17D8" w:rsidRPr="00DB598F">
        <w:rPr>
          <w:sz w:val="28"/>
          <w:szCs w:val="28"/>
        </w:rPr>
        <w:t xml:space="preserve">  улучшение</w:t>
      </w:r>
      <w:r w:rsidR="00AC2D77" w:rsidRPr="00DB598F">
        <w:rPr>
          <w:sz w:val="28"/>
          <w:szCs w:val="28"/>
        </w:rPr>
        <w:t xml:space="preserve"> организации </w:t>
      </w:r>
      <w:r w:rsidR="00F14023" w:rsidRPr="00DB598F">
        <w:rPr>
          <w:sz w:val="28"/>
          <w:szCs w:val="28"/>
        </w:rPr>
        <w:t>работ по благоустройству населенных пунктов</w:t>
      </w:r>
      <w:r w:rsidR="00AC2D77" w:rsidRPr="00DB598F">
        <w:rPr>
          <w:sz w:val="28"/>
          <w:szCs w:val="28"/>
        </w:rPr>
        <w:t xml:space="preserve"> и создания </w:t>
      </w:r>
      <w:r w:rsidR="00F14023" w:rsidRPr="00DB598F">
        <w:rPr>
          <w:sz w:val="28"/>
          <w:szCs w:val="28"/>
        </w:rPr>
        <w:t>уютной среды</w:t>
      </w:r>
      <w:r w:rsidR="00AC2D77" w:rsidRPr="00DB598F">
        <w:rPr>
          <w:sz w:val="28"/>
          <w:szCs w:val="28"/>
        </w:rPr>
        <w:t xml:space="preserve"> для жителей района в </w:t>
      </w:r>
      <w:r w:rsidR="00F14023" w:rsidRPr="00DB598F">
        <w:rPr>
          <w:sz w:val="28"/>
          <w:szCs w:val="28"/>
        </w:rPr>
        <w:t>летний период.</w:t>
      </w:r>
    </w:p>
    <w:p w:rsidR="00AC2D77" w:rsidRPr="00DB598F" w:rsidRDefault="00C37F88" w:rsidP="004C2FC2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>1.3</w:t>
      </w:r>
      <w:r w:rsidR="00AC2D77" w:rsidRPr="00DB598F">
        <w:rPr>
          <w:sz w:val="28"/>
          <w:szCs w:val="28"/>
        </w:rPr>
        <w:t xml:space="preserve">. В смотре-конкурсе принимают участие </w:t>
      </w:r>
      <w:r w:rsidR="00DE17D8" w:rsidRPr="00DB598F">
        <w:rPr>
          <w:sz w:val="28"/>
          <w:szCs w:val="28"/>
        </w:rPr>
        <w:t xml:space="preserve">все </w:t>
      </w:r>
      <w:r w:rsidR="00F14023" w:rsidRPr="00DB598F">
        <w:rPr>
          <w:sz w:val="28"/>
          <w:szCs w:val="28"/>
        </w:rPr>
        <w:t xml:space="preserve"> поселения района.</w:t>
      </w:r>
    </w:p>
    <w:p w:rsidR="00160D3A" w:rsidRPr="00DB598F" w:rsidRDefault="00160D3A" w:rsidP="004C2FC2">
      <w:pPr>
        <w:pStyle w:val="11"/>
        <w:jc w:val="both"/>
        <w:rPr>
          <w:sz w:val="28"/>
          <w:szCs w:val="28"/>
        </w:rPr>
      </w:pPr>
    </w:p>
    <w:p w:rsidR="00AC2D77" w:rsidRPr="00DB598F" w:rsidRDefault="0034262A" w:rsidP="00160D3A">
      <w:pPr>
        <w:pStyle w:val="11"/>
        <w:jc w:val="center"/>
        <w:rPr>
          <w:sz w:val="28"/>
          <w:szCs w:val="28"/>
          <w:u w:val="single"/>
        </w:rPr>
      </w:pPr>
      <w:r w:rsidRPr="00DB598F">
        <w:rPr>
          <w:sz w:val="28"/>
          <w:szCs w:val="28"/>
          <w:u w:val="single"/>
        </w:rPr>
        <w:t xml:space="preserve">2. Организация </w:t>
      </w:r>
      <w:r w:rsidR="00AC2D77" w:rsidRPr="00DB598F">
        <w:rPr>
          <w:sz w:val="28"/>
          <w:szCs w:val="28"/>
          <w:u w:val="single"/>
        </w:rPr>
        <w:t>смотра-конкурса</w:t>
      </w:r>
    </w:p>
    <w:p w:rsidR="00AC2D77" w:rsidRPr="00DB598F" w:rsidRDefault="00AC2D77" w:rsidP="004C2FC2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 xml:space="preserve">2.1. Смотр-конкурс проводится с </w:t>
      </w:r>
      <w:r w:rsidR="000C1D15">
        <w:rPr>
          <w:sz w:val="28"/>
          <w:szCs w:val="28"/>
        </w:rPr>
        <w:t>1</w:t>
      </w:r>
      <w:r w:rsidR="00942644" w:rsidRPr="00DB598F">
        <w:rPr>
          <w:sz w:val="28"/>
          <w:szCs w:val="28"/>
        </w:rPr>
        <w:t xml:space="preserve"> мая</w:t>
      </w:r>
      <w:r w:rsidRPr="00DB598F">
        <w:rPr>
          <w:sz w:val="28"/>
          <w:szCs w:val="28"/>
        </w:rPr>
        <w:t xml:space="preserve"> 20</w:t>
      </w:r>
      <w:r w:rsidR="00425BCB">
        <w:rPr>
          <w:sz w:val="28"/>
          <w:szCs w:val="28"/>
        </w:rPr>
        <w:t>22</w:t>
      </w:r>
      <w:r w:rsidR="0034262A" w:rsidRPr="00DB598F">
        <w:rPr>
          <w:sz w:val="28"/>
          <w:szCs w:val="28"/>
        </w:rPr>
        <w:t xml:space="preserve"> </w:t>
      </w:r>
      <w:r w:rsidR="00F14023" w:rsidRPr="00DB598F">
        <w:rPr>
          <w:sz w:val="28"/>
          <w:szCs w:val="28"/>
        </w:rPr>
        <w:t xml:space="preserve">года по </w:t>
      </w:r>
      <w:r w:rsidR="0003225A" w:rsidRPr="00DB598F">
        <w:rPr>
          <w:sz w:val="28"/>
          <w:szCs w:val="28"/>
        </w:rPr>
        <w:t>31</w:t>
      </w:r>
      <w:r w:rsidR="0041221F" w:rsidRPr="00DB598F">
        <w:rPr>
          <w:sz w:val="28"/>
          <w:szCs w:val="28"/>
        </w:rPr>
        <w:t xml:space="preserve"> августа </w:t>
      </w:r>
      <w:r w:rsidR="0034262A" w:rsidRPr="00DB598F">
        <w:rPr>
          <w:sz w:val="28"/>
          <w:szCs w:val="28"/>
        </w:rPr>
        <w:t>20</w:t>
      </w:r>
      <w:r w:rsidR="00425BCB">
        <w:rPr>
          <w:sz w:val="28"/>
          <w:szCs w:val="28"/>
        </w:rPr>
        <w:t>22</w:t>
      </w:r>
      <w:r w:rsidR="000C1D15">
        <w:rPr>
          <w:sz w:val="28"/>
          <w:szCs w:val="28"/>
        </w:rPr>
        <w:t xml:space="preserve"> </w:t>
      </w:r>
      <w:r w:rsidRPr="00DB598F">
        <w:rPr>
          <w:sz w:val="28"/>
          <w:szCs w:val="28"/>
        </w:rPr>
        <w:t>года.</w:t>
      </w:r>
    </w:p>
    <w:p w:rsidR="00F56299" w:rsidRPr="00DB598F" w:rsidRDefault="00AC2D77" w:rsidP="00F10E0B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</w:r>
      <w:r w:rsidR="00F56299" w:rsidRPr="00DB598F">
        <w:rPr>
          <w:sz w:val="28"/>
          <w:szCs w:val="28"/>
        </w:rPr>
        <w:t>2.</w:t>
      </w:r>
      <w:r w:rsidR="00F10E0B">
        <w:rPr>
          <w:sz w:val="28"/>
          <w:szCs w:val="28"/>
        </w:rPr>
        <w:t>2</w:t>
      </w:r>
      <w:r w:rsidR="00F56299" w:rsidRPr="00DB598F">
        <w:rPr>
          <w:sz w:val="28"/>
          <w:szCs w:val="28"/>
        </w:rPr>
        <w:t>. Организация смотра-конкурса возлагае</w:t>
      </w:r>
      <w:r w:rsidR="00A0601E" w:rsidRPr="00DB598F">
        <w:rPr>
          <w:sz w:val="28"/>
          <w:szCs w:val="28"/>
        </w:rPr>
        <w:t xml:space="preserve">тся на </w:t>
      </w:r>
      <w:r w:rsidR="00AF7A8A" w:rsidRPr="00DB598F">
        <w:rPr>
          <w:sz w:val="28"/>
          <w:szCs w:val="28"/>
        </w:rPr>
        <w:t>отдел</w:t>
      </w:r>
      <w:r w:rsidR="00A0601E" w:rsidRPr="00DB598F">
        <w:rPr>
          <w:sz w:val="28"/>
          <w:szCs w:val="28"/>
        </w:rPr>
        <w:t xml:space="preserve"> по строительству и</w:t>
      </w:r>
      <w:r w:rsidR="00F56299" w:rsidRPr="00DB598F">
        <w:rPr>
          <w:sz w:val="28"/>
          <w:szCs w:val="28"/>
        </w:rPr>
        <w:t xml:space="preserve"> архи</w:t>
      </w:r>
      <w:r w:rsidR="0041221F" w:rsidRPr="00DB598F">
        <w:rPr>
          <w:sz w:val="28"/>
          <w:szCs w:val="28"/>
        </w:rPr>
        <w:t>тектуре</w:t>
      </w:r>
      <w:r w:rsidR="00A0601E" w:rsidRPr="00DB598F">
        <w:rPr>
          <w:sz w:val="28"/>
          <w:szCs w:val="28"/>
        </w:rPr>
        <w:t xml:space="preserve"> </w:t>
      </w:r>
      <w:r w:rsidR="00AF7A8A" w:rsidRPr="00DB598F">
        <w:rPr>
          <w:sz w:val="28"/>
          <w:szCs w:val="28"/>
        </w:rPr>
        <w:t xml:space="preserve"> А</w:t>
      </w:r>
      <w:r w:rsidR="00F56299" w:rsidRPr="00DB598F">
        <w:rPr>
          <w:sz w:val="28"/>
          <w:szCs w:val="28"/>
        </w:rPr>
        <w:t>дминистрации района.</w:t>
      </w:r>
    </w:p>
    <w:p w:rsidR="00702E83" w:rsidRPr="00DB598F" w:rsidRDefault="00702E83" w:rsidP="00160D3A">
      <w:pPr>
        <w:pStyle w:val="11"/>
        <w:jc w:val="center"/>
        <w:rPr>
          <w:sz w:val="28"/>
          <w:szCs w:val="28"/>
          <w:u w:val="single"/>
        </w:rPr>
      </w:pPr>
    </w:p>
    <w:p w:rsidR="00AC2D77" w:rsidRPr="00DB598F" w:rsidRDefault="00AC2D77" w:rsidP="00160D3A">
      <w:pPr>
        <w:pStyle w:val="11"/>
        <w:jc w:val="center"/>
        <w:rPr>
          <w:sz w:val="28"/>
          <w:szCs w:val="28"/>
          <w:u w:val="single"/>
        </w:rPr>
      </w:pPr>
      <w:r w:rsidRPr="00DB598F">
        <w:rPr>
          <w:sz w:val="28"/>
          <w:szCs w:val="28"/>
          <w:u w:val="single"/>
        </w:rPr>
        <w:t>3.Критерии оценки смотра-конкурса</w:t>
      </w:r>
    </w:p>
    <w:p w:rsidR="00AC2D77" w:rsidRPr="00DB598F" w:rsidRDefault="00AC2D77" w:rsidP="004C2FC2">
      <w:pPr>
        <w:pStyle w:val="11"/>
        <w:jc w:val="both"/>
        <w:rPr>
          <w:i/>
          <w:sz w:val="28"/>
          <w:szCs w:val="28"/>
        </w:rPr>
      </w:pPr>
      <w:r w:rsidRPr="00DB598F">
        <w:rPr>
          <w:sz w:val="28"/>
          <w:szCs w:val="28"/>
        </w:rPr>
        <w:tab/>
      </w:r>
      <w:r w:rsidRPr="00DB598F">
        <w:rPr>
          <w:i/>
          <w:sz w:val="28"/>
          <w:szCs w:val="28"/>
        </w:rPr>
        <w:t>Основными критериями смотра-конкурса являются:</w:t>
      </w:r>
    </w:p>
    <w:p w:rsidR="00AC2D77" w:rsidRPr="00DB598F" w:rsidRDefault="001C5BED" w:rsidP="001C5BED">
      <w:pPr>
        <w:pStyle w:val="11"/>
        <w:ind w:firstLine="720"/>
        <w:jc w:val="both"/>
        <w:rPr>
          <w:sz w:val="28"/>
          <w:szCs w:val="28"/>
        </w:rPr>
      </w:pPr>
      <w:r w:rsidRPr="00DB598F">
        <w:rPr>
          <w:sz w:val="28"/>
          <w:szCs w:val="28"/>
        </w:rPr>
        <w:t>3.1.</w:t>
      </w:r>
      <w:r w:rsidR="00AC2D77" w:rsidRPr="00DB598F">
        <w:rPr>
          <w:sz w:val="28"/>
          <w:szCs w:val="28"/>
        </w:rPr>
        <w:t xml:space="preserve">Соблюдение нормативных актов, </w:t>
      </w:r>
      <w:r w:rsidRPr="00DB598F">
        <w:rPr>
          <w:sz w:val="28"/>
          <w:szCs w:val="28"/>
        </w:rPr>
        <w:t xml:space="preserve">правил благоустройства, плана застройки. </w:t>
      </w:r>
    </w:p>
    <w:p w:rsidR="00AC2D77" w:rsidRPr="00DB598F" w:rsidRDefault="00AC2D77" w:rsidP="00160D3A">
      <w:pPr>
        <w:pStyle w:val="11"/>
        <w:ind w:firstLine="720"/>
        <w:jc w:val="both"/>
        <w:rPr>
          <w:sz w:val="28"/>
          <w:szCs w:val="28"/>
        </w:rPr>
      </w:pPr>
      <w:r w:rsidRPr="00DB598F">
        <w:rPr>
          <w:sz w:val="28"/>
          <w:szCs w:val="28"/>
        </w:rPr>
        <w:t>3.2. Внешнее состояние и содержание объект</w:t>
      </w:r>
      <w:r w:rsidR="00D74C25" w:rsidRPr="00DB598F">
        <w:rPr>
          <w:sz w:val="28"/>
          <w:szCs w:val="28"/>
        </w:rPr>
        <w:t>ов</w:t>
      </w:r>
      <w:r w:rsidRPr="00DB598F">
        <w:rPr>
          <w:sz w:val="28"/>
          <w:szCs w:val="28"/>
        </w:rPr>
        <w:t>.</w:t>
      </w:r>
    </w:p>
    <w:p w:rsidR="00AC2D77" w:rsidRPr="00DB598F" w:rsidRDefault="00AC2D77" w:rsidP="00160D3A">
      <w:pPr>
        <w:pStyle w:val="11"/>
        <w:ind w:firstLine="720"/>
        <w:jc w:val="both"/>
        <w:rPr>
          <w:sz w:val="28"/>
          <w:szCs w:val="28"/>
        </w:rPr>
      </w:pPr>
      <w:r w:rsidRPr="00DB598F">
        <w:rPr>
          <w:sz w:val="28"/>
          <w:szCs w:val="28"/>
        </w:rPr>
        <w:t xml:space="preserve">3.3. </w:t>
      </w:r>
      <w:r w:rsidR="001C5BED" w:rsidRPr="00DB598F">
        <w:rPr>
          <w:sz w:val="28"/>
          <w:szCs w:val="28"/>
        </w:rPr>
        <w:t>Архитектурно-художественное оформление зданий и сооружений, оригинальные идеи благоустройст</w:t>
      </w:r>
      <w:r w:rsidR="00D74C25" w:rsidRPr="00DB598F">
        <w:rPr>
          <w:sz w:val="28"/>
          <w:szCs w:val="28"/>
        </w:rPr>
        <w:t>ва.</w:t>
      </w:r>
      <w:r w:rsidR="001C5BED" w:rsidRPr="00DB598F">
        <w:rPr>
          <w:sz w:val="28"/>
          <w:szCs w:val="28"/>
        </w:rPr>
        <w:t xml:space="preserve"> </w:t>
      </w:r>
      <w:r w:rsidR="00B83FE5" w:rsidRPr="00DB598F">
        <w:rPr>
          <w:sz w:val="28"/>
          <w:szCs w:val="28"/>
        </w:rPr>
        <w:t>Состояние</w:t>
      </w:r>
      <w:r w:rsidR="001C5BED" w:rsidRPr="00DB598F">
        <w:rPr>
          <w:sz w:val="28"/>
          <w:szCs w:val="28"/>
        </w:rPr>
        <w:t xml:space="preserve"> окружающей среды. </w:t>
      </w:r>
    </w:p>
    <w:p w:rsidR="00AC2D77" w:rsidRPr="00DB598F" w:rsidRDefault="00AC2D77" w:rsidP="00AC2D77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 xml:space="preserve">3.4. </w:t>
      </w:r>
      <w:r w:rsidR="00B83FE5" w:rsidRPr="00DB598F">
        <w:rPr>
          <w:sz w:val="28"/>
          <w:szCs w:val="28"/>
        </w:rPr>
        <w:t>Содержание кладбищ и свалок</w:t>
      </w:r>
      <w:r w:rsidR="00D74C25" w:rsidRPr="00DB598F">
        <w:rPr>
          <w:sz w:val="28"/>
          <w:szCs w:val="28"/>
        </w:rPr>
        <w:t>, площадей, памятников культуры, улиц, остановочных платформ.</w:t>
      </w:r>
    </w:p>
    <w:p w:rsidR="00D74C25" w:rsidRPr="00DB598F" w:rsidRDefault="00AC2D77" w:rsidP="00AC2D77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 xml:space="preserve">3.5. </w:t>
      </w:r>
      <w:r w:rsidR="00D74C25" w:rsidRPr="00DB598F">
        <w:rPr>
          <w:sz w:val="28"/>
          <w:szCs w:val="28"/>
        </w:rPr>
        <w:t>Озеленение прилегающих территорий предприятий, учреждений, общественных зданий</w:t>
      </w:r>
      <w:r w:rsidR="00977DED" w:rsidRPr="00DB598F">
        <w:rPr>
          <w:sz w:val="28"/>
          <w:szCs w:val="28"/>
        </w:rPr>
        <w:t>, жилых массивов</w:t>
      </w:r>
      <w:r w:rsidR="00D74C25" w:rsidRPr="00DB598F">
        <w:rPr>
          <w:sz w:val="28"/>
          <w:szCs w:val="28"/>
        </w:rPr>
        <w:t>.</w:t>
      </w:r>
    </w:p>
    <w:p w:rsidR="00DB598F" w:rsidRDefault="00DB598F" w:rsidP="00160D3A">
      <w:pPr>
        <w:pStyle w:val="11"/>
        <w:jc w:val="center"/>
        <w:rPr>
          <w:sz w:val="28"/>
          <w:szCs w:val="28"/>
          <w:u w:val="single"/>
        </w:rPr>
      </w:pPr>
    </w:p>
    <w:p w:rsidR="00AC2D77" w:rsidRPr="00DB598F" w:rsidRDefault="00AC2D77" w:rsidP="00160D3A">
      <w:pPr>
        <w:pStyle w:val="11"/>
        <w:jc w:val="center"/>
        <w:rPr>
          <w:sz w:val="28"/>
          <w:szCs w:val="28"/>
          <w:u w:val="single"/>
        </w:rPr>
      </w:pPr>
      <w:r w:rsidRPr="00DB598F">
        <w:rPr>
          <w:sz w:val="28"/>
          <w:szCs w:val="28"/>
          <w:u w:val="single"/>
        </w:rPr>
        <w:t>4. Организация работы комиссии</w:t>
      </w:r>
    </w:p>
    <w:p w:rsidR="00AC2D77" w:rsidRPr="00DB598F" w:rsidRDefault="00AC2D77" w:rsidP="00AC2D77">
      <w:pPr>
        <w:pStyle w:val="11"/>
        <w:jc w:val="both"/>
        <w:rPr>
          <w:i/>
          <w:sz w:val="28"/>
          <w:szCs w:val="28"/>
        </w:rPr>
      </w:pPr>
      <w:r w:rsidRPr="00DB598F">
        <w:rPr>
          <w:sz w:val="28"/>
          <w:szCs w:val="28"/>
        </w:rPr>
        <w:tab/>
      </w:r>
      <w:r w:rsidRPr="00DB598F">
        <w:rPr>
          <w:i/>
          <w:sz w:val="28"/>
          <w:szCs w:val="28"/>
        </w:rPr>
        <w:t>Комиссия смотра-конкурса вправе:</w:t>
      </w:r>
    </w:p>
    <w:p w:rsidR="00AC2D77" w:rsidRPr="00DB598F" w:rsidRDefault="00AC2D77" w:rsidP="00AC2D77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>4.1. Проводить оценку критериев смотра-конкурса по 10-балльной системе.</w:t>
      </w:r>
    </w:p>
    <w:p w:rsidR="00425BCB" w:rsidRDefault="00AC2D77" w:rsidP="00AC2D77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>4.2. Определять победителей смотра-конкурса</w:t>
      </w:r>
      <w:r w:rsidR="00425BCB">
        <w:rPr>
          <w:sz w:val="28"/>
          <w:szCs w:val="28"/>
        </w:rPr>
        <w:t>.</w:t>
      </w:r>
    </w:p>
    <w:p w:rsidR="00AC2D77" w:rsidRPr="00DB598F" w:rsidRDefault="00AC2D77" w:rsidP="00AC2D77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 xml:space="preserve">4.3. Награждать </w:t>
      </w:r>
      <w:r w:rsidR="00835536" w:rsidRPr="00DB598F">
        <w:rPr>
          <w:sz w:val="28"/>
          <w:szCs w:val="28"/>
        </w:rPr>
        <w:t>грамотами</w:t>
      </w:r>
      <w:r w:rsidRPr="00DB598F">
        <w:rPr>
          <w:sz w:val="28"/>
          <w:szCs w:val="28"/>
        </w:rPr>
        <w:t>. Решение по присуждению наградных мест принимается большинством голосов членов комиссии, при условии присутствия на заседании не менее 80% от его состава.</w:t>
      </w:r>
    </w:p>
    <w:p w:rsidR="00AC2D77" w:rsidRPr="00DB598F" w:rsidRDefault="00AC2D77" w:rsidP="00835536">
      <w:pPr>
        <w:pStyle w:val="11"/>
        <w:ind w:firstLine="720"/>
        <w:jc w:val="both"/>
        <w:rPr>
          <w:i/>
          <w:sz w:val="28"/>
          <w:szCs w:val="28"/>
        </w:rPr>
      </w:pPr>
      <w:r w:rsidRPr="00DB598F">
        <w:rPr>
          <w:i/>
          <w:sz w:val="28"/>
          <w:szCs w:val="28"/>
        </w:rPr>
        <w:lastRenderedPageBreak/>
        <w:t>Комиссия смотра-конкурса обязана:</w:t>
      </w:r>
    </w:p>
    <w:p w:rsidR="00AC2D77" w:rsidRPr="00DB598F" w:rsidRDefault="00AC2D77" w:rsidP="00AC2D77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>4.4. Подвести итоги смотра-конкурса после его окончания с учетом материалов, представле</w:t>
      </w:r>
      <w:r w:rsidR="00B83FE5" w:rsidRPr="00DB598F">
        <w:rPr>
          <w:sz w:val="28"/>
          <w:szCs w:val="28"/>
        </w:rPr>
        <w:t>нных комиссией</w:t>
      </w:r>
      <w:r w:rsidRPr="00DB598F">
        <w:rPr>
          <w:sz w:val="28"/>
          <w:szCs w:val="28"/>
        </w:rPr>
        <w:t xml:space="preserve">, результатов проверок, проводимых специалистами администрации </w:t>
      </w:r>
      <w:r w:rsidR="00977DED" w:rsidRPr="00DB598F">
        <w:rPr>
          <w:sz w:val="28"/>
          <w:szCs w:val="28"/>
        </w:rPr>
        <w:t>района</w:t>
      </w:r>
      <w:r w:rsidRPr="00DB598F">
        <w:rPr>
          <w:sz w:val="28"/>
          <w:szCs w:val="28"/>
        </w:rPr>
        <w:t>, других контролирующих служб района.</w:t>
      </w:r>
    </w:p>
    <w:p w:rsidR="007317B9" w:rsidRPr="00DB598F" w:rsidRDefault="00AC2D77" w:rsidP="00AC2D77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 xml:space="preserve">4.5. </w:t>
      </w:r>
      <w:r w:rsidR="008962B5" w:rsidRPr="00DB598F">
        <w:rPr>
          <w:sz w:val="28"/>
          <w:szCs w:val="28"/>
        </w:rPr>
        <w:t xml:space="preserve">По результатам смотра-конкурса </w:t>
      </w:r>
      <w:r w:rsidRPr="00DB598F">
        <w:rPr>
          <w:sz w:val="28"/>
          <w:szCs w:val="28"/>
        </w:rPr>
        <w:t>оформить протокол за подписью председателя комиссии и членов комиссии.</w:t>
      </w:r>
    </w:p>
    <w:p w:rsidR="00572792" w:rsidRDefault="00572792" w:rsidP="00160D3A">
      <w:pPr>
        <w:pStyle w:val="11"/>
        <w:jc w:val="center"/>
        <w:rPr>
          <w:sz w:val="28"/>
          <w:szCs w:val="28"/>
          <w:u w:val="single"/>
        </w:rPr>
      </w:pPr>
    </w:p>
    <w:p w:rsidR="00AC2D77" w:rsidRPr="00DB598F" w:rsidRDefault="00AC2D77" w:rsidP="00160D3A">
      <w:pPr>
        <w:pStyle w:val="11"/>
        <w:jc w:val="center"/>
        <w:rPr>
          <w:sz w:val="28"/>
          <w:szCs w:val="28"/>
          <w:u w:val="single"/>
        </w:rPr>
      </w:pPr>
      <w:r w:rsidRPr="00DB598F">
        <w:rPr>
          <w:sz w:val="28"/>
          <w:szCs w:val="28"/>
          <w:u w:val="single"/>
        </w:rPr>
        <w:t>5. Награждение</w:t>
      </w:r>
    </w:p>
    <w:p w:rsidR="00C80961" w:rsidRDefault="00AC2D77" w:rsidP="00C80961">
      <w:pPr>
        <w:pStyle w:val="11"/>
        <w:jc w:val="both"/>
        <w:rPr>
          <w:sz w:val="28"/>
          <w:szCs w:val="28"/>
        </w:rPr>
      </w:pPr>
      <w:r w:rsidRPr="00DB598F">
        <w:rPr>
          <w:sz w:val="28"/>
          <w:szCs w:val="28"/>
        </w:rPr>
        <w:tab/>
        <w:t>5.1. По итогам смотра-конкурса комисс</w:t>
      </w:r>
      <w:r w:rsidR="00B83FE5" w:rsidRPr="00DB598F">
        <w:rPr>
          <w:sz w:val="28"/>
          <w:szCs w:val="28"/>
        </w:rPr>
        <w:t>ия выносит решение о награждении</w:t>
      </w:r>
      <w:r w:rsidR="00AB0156" w:rsidRPr="00DB598F">
        <w:rPr>
          <w:sz w:val="28"/>
          <w:szCs w:val="28"/>
        </w:rPr>
        <w:t xml:space="preserve"> </w:t>
      </w:r>
      <w:r w:rsidRPr="00DB598F">
        <w:rPr>
          <w:sz w:val="28"/>
          <w:szCs w:val="28"/>
        </w:rPr>
        <w:t xml:space="preserve"> </w:t>
      </w:r>
      <w:r w:rsidR="00977DED" w:rsidRPr="00DB598F">
        <w:rPr>
          <w:sz w:val="28"/>
          <w:szCs w:val="28"/>
        </w:rPr>
        <w:t>наи</w:t>
      </w:r>
      <w:r w:rsidR="00DE17D8" w:rsidRPr="00DB598F">
        <w:rPr>
          <w:sz w:val="28"/>
          <w:szCs w:val="28"/>
        </w:rPr>
        <w:t xml:space="preserve">более благоустроенных </w:t>
      </w:r>
      <w:r w:rsidR="007A45F5" w:rsidRPr="00DB598F">
        <w:rPr>
          <w:sz w:val="28"/>
          <w:szCs w:val="28"/>
        </w:rPr>
        <w:t xml:space="preserve"> поселений</w:t>
      </w:r>
      <w:r w:rsidR="00510B1C" w:rsidRPr="00DB598F">
        <w:rPr>
          <w:sz w:val="28"/>
          <w:szCs w:val="28"/>
        </w:rPr>
        <w:t>, с награждением грамотами</w:t>
      </w:r>
      <w:r w:rsidR="00C80961">
        <w:rPr>
          <w:sz w:val="28"/>
          <w:szCs w:val="28"/>
        </w:rPr>
        <w:t xml:space="preserve"> и благодарственными письмами</w:t>
      </w:r>
      <w:r w:rsidR="00572792">
        <w:rPr>
          <w:sz w:val="28"/>
          <w:szCs w:val="28"/>
        </w:rPr>
        <w:t xml:space="preserve"> Г</w:t>
      </w:r>
      <w:r w:rsidRPr="00DB598F">
        <w:rPr>
          <w:sz w:val="28"/>
          <w:szCs w:val="28"/>
        </w:rPr>
        <w:t>лавы района</w:t>
      </w:r>
      <w:r w:rsidR="00835536" w:rsidRPr="00DB598F">
        <w:rPr>
          <w:sz w:val="28"/>
          <w:szCs w:val="28"/>
        </w:rPr>
        <w:t xml:space="preserve"> </w:t>
      </w:r>
      <w:r w:rsidR="00425BCB">
        <w:rPr>
          <w:sz w:val="28"/>
          <w:szCs w:val="28"/>
        </w:rPr>
        <w:t>победителей</w:t>
      </w:r>
      <w:r w:rsidR="00977DED" w:rsidRPr="00DB598F">
        <w:rPr>
          <w:sz w:val="28"/>
          <w:szCs w:val="28"/>
        </w:rPr>
        <w:t xml:space="preserve"> конкурса</w:t>
      </w:r>
      <w:r w:rsidR="00AB0156" w:rsidRPr="00DB598F">
        <w:rPr>
          <w:sz w:val="28"/>
          <w:szCs w:val="28"/>
        </w:rPr>
        <w:t>.</w:t>
      </w:r>
    </w:p>
    <w:p w:rsidR="00C80961" w:rsidRPr="00C80961" w:rsidRDefault="00C80961" w:rsidP="00C80961">
      <w:pPr>
        <w:pStyle w:val="11"/>
        <w:ind w:firstLine="709"/>
        <w:jc w:val="both"/>
        <w:rPr>
          <w:sz w:val="28"/>
          <w:szCs w:val="28"/>
        </w:rPr>
      </w:pPr>
      <w:r w:rsidRPr="00C80961">
        <w:rPr>
          <w:sz w:val="28"/>
          <w:szCs w:val="28"/>
        </w:rPr>
        <w:t>5.2</w:t>
      </w:r>
      <w:r w:rsidR="00E7602A">
        <w:rPr>
          <w:sz w:val="28"/>
          <w:szCs w:val="28"/>
        </w:rPr>
        <w:t>.</w:t>
      </w:r>
      <w:r w:rsidRPr="00C80961">
        <w:rPr>
          <w:sz w:val="28"/>
          <w:szCs w:val="28"/>
        </w:rPr>
        <w:t xml:space="preserve"> Размер денежной премии определяется путем распределения средств, предусмотренных на премирование победителей Конкурс</w:t>
      </w:r>
      <w:r w:rsidR="00E7602A">
        <w:rPr>
          <w:sz w:val="28"/>
          <w:szCs w:val="28"/>
        </w:rPr>
        <w:t>а</w:t>
      </w:r>
      <w:r w:rsidRPr="00C80961">
        <w:rPr>
          <w:sz w:val="28"/>
          <w:szCs w:val="28"/>
        </w:rPr>
        <w:t xml:space="preserve"> в следующих размерах:</w:t>
      </w:r>
    </w:p>
    <w:p w:rsidR="00C80961" w:rsidRPr="00C80961" w:rsidRDefault="00C80961" w:rsidP="00C80961">
      <w:pPr>
        <w:autoSpaceDE w:val="0"/>
        <w:autoSpaceDN w:val="0"/>
        <w:adjustRightInd w:val="0"/>
        <w:rPr>
          <w:sz w:val="28"/>
          <w:szCs w:val="28"/>
        </w:rPr>
      </w:pPr>
      <w:r w:rsidRPr="00C80961">
        <w:rPr>
          <w:sz w:val="28"/>
          <w:szCs w:val="28"/>
        </w:rPr>
        <w:t>1 место</w:t>
      </w:r>
      <w:r w:rsidR="00E7602A">
        <w:rPr>
          <w:sz w:val="28"/>
          <w:szCs w:val="28"/>
        </w:rPr>
        <w:t xml:space="preserve"> – 50 000 руб.</w:t>
      </w:r>
      <w:r w:rsidRPr="00C80961">
        <w:rPr>
          <w:sz w:val="28"/>
          <w:szCs w:val="28"/>
        </w:rPr>
        <w:t>;</w:t>
      </w:r>
    </w:p>
    <w:p w:rsidR="00C80961" w:rsidRPr="00C80961" w:rsidRDefault="00C80961" w:rsidP="00C80961">
      <w:pPr>
        <w:autoSpaceDE w:val="0"/>
        <w:autoSpaceDN w:val="0"/>
        <w:adjustRightInd w:val="0"/>
        <w:rPr>
          <w:sz w:val="28"/>
          <w:szCs w:val="28"/>
        </w:rPr>
      </w:pPr>
      <w:r w:rsidRPr="00C80961">
        <w:rPr>
          <w:sz w:val="28"/>
          <w:szCs w:val="28"/>
        </w:rPr>
        <w:t xml:space="preserve">2 место - </w:t>
      </w:r>
      <w:r w:rsidR="00E7602A">
        <w:rPr>
          <w:sz w:val="28"/>
          <w:szCs w:val="28"/>
        </w:rPr>
        <w:t>30 000 руб.</w:t>
      </w:r>
      <w:r w:rsidR="00E7602A" w:rsidRPr="00C80961">
        <w:rPr>
          <w:sz w:val="28"/>
          <w:szCs w:val="28"/>
        </w:rPr>
        <w:t>;</w:t>
      </w:r>
    </w:p>
    <w:p w:rsidR="00E7602A" w:rsidRDefault="00C80961" w:rsidP="00E7602A">
      <w:pPr>
        <w:autoSpaceDE w:val="0"/>
        <w:autoSpaceDN w:val="0"/>
        <w:adjustRightInd w:val="0"/>
        <w:rPr>
          <w:sz w:val="26"/>
          <w:szCs w:val="26"/>
        </w:rPr>
      </w:pPr>
      <w:r w:rsidRPr="00C80961">
        <w:rPr>
          <w:sz w:val="28"/>
          <w:szCs w:val="28"/>
        </w:rPr>
        <w:t>3 место - 2</w:t>
      </w:r>
      <w:r w:rsidR="00E7602A">
        <w:rPr>
          <w:sz w:val="28"/>
          <w:szCs w:val="28"/>
        </w:rPr>
        <w:t>0 000 руб.</w:t>
      </w:r>
      <w:r w:rsidR="00E7602A" w:rsidRPr="00E7602A">
        <w:rPr>
          <w:sz w:val="26"/>
          <w:szCs w:val="26"/>
        </w:rPr>
        <w:t xml:space="preserve"> </w:t>
      </w:r>
    </w:p>
    <w:p w:rsidR="00E7602A" w:rsidRPr="00E7602A" w:rsidRDefault="00E7602A" w:rsidP="00E76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02A">
        <w:rPr>
          <w:sz w:val="28"/>
          <w:szCs w:val="28"/>
        </w:rPr>
        <w:t>5.3. Конкурсная комиссия оставляет за собой право не присуждать какого-либо (</w:t>
      </w:r>
      <w:proofErr w:type="gramStart"/>
      <w:r w:rsidRPr="00E7602A">
        <w:rPr>
          <w:sz w:val="28"/>
          <w:szCs w:val="28"/>
        </w:rPr>
        <w:t>каких-либо</w:t>
      </w:r>
      <w:proofErr w:type="gramEnd"/>
      <w:r w:rsidRPr="00E7602A">
        <w:rPr>
          <w:sz w:val="28"/>
          <w:szCs w:val="28"/>
        </w:rPr>
        <w:t xml:space="preserve">) призового места. Высвободившиеся средства </w:t>
      </w:r>
      <w:r>
        <w:rPr>
          <w:sz w:val="28"/>
          <w:szCs w:val="28"/>
        </w:rPr>
        <w:t>п</w:t>
      </w:r>
      <w:r w:rsidRPr="00E7602A">
        <w:rPr>
          <w:sz w:val="28"/>
          <w:szCs w:val="28"/>
        </w:rPr>
        <w:t>одлежат перераспределению на премирование победителей в рамках Конкурса.</w:t>
      </w:r>
    </w:p>
    <w:p w:rsidR="00E7602A" w:rsidRPr="002071C7" w:rsidRDefault="00E7602A" w:rsidP="00207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1C7">
        <w:rPr>
          <w:sz w:val="28"/>
          <w:szCs w:val="28"/>
        </w:rPr>
        <w:t>5.4. Денежная премия, полученная муниципальным образованием в конкурсе</w:t>
      </w:r>
      <w:r w:rsidR="002071C7">
        <w:rPr>
          <w:sz w:val="28"/>
          <w:szCs w:val="28"/>
        </w:rPr>
        <w:t xml:space="preserve">, может </w:t>
      </w:r>
      <w:r w:rsidRPr="002071C7">
        <w:rPr>
          <w:sz w:val="28"/>
          <w:szCs w:val="28"/>
        </w:rPr>
        <w:t xml:space="preserve"> расход</w:t>
      </w:r>
      <w:r w:rsidR="002071C7">
        <w:rPr>
          <w:sz w:val="28"/>
          <w:szCs w:val="28"/>
        </w:rPr>
        <w:t>оваться</w:t>
      </w:r>
      <w:r w:rsidR="00583588">
        <w:rPr>
          <w:sz w:val="28"/>
          <w:szCs w:val="28"/>
        </w:rPr>
        <w:t xml:space="preserve"> на основании решения совета депутатов поселений</w:t>
      </w:r>
      <w:r w:rsidRPr="002071C7">
        <w:rPr>
          <w:sz w:val="28"/>
          <w:szCs w:val="28"/>
        </w:rPr>
        <w:t>:</w:t>
      </w:r>
    </w:p>
    <w:p w:rsidR="00E7602A" w:rsidRPr="002071C7" w:rsidRDefault="00E7602A" w:rsidP="002071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71C7">
        <w:rPr>
          <w:sz w:val="28"/>
          <w:szCs w:val="28"/>
        </w:rPr>
        <w:t>- на благоустройство и развитие среды сельского поселения;</w:t>
      </w:r>
    </w:p>
    <w:p w:rsidR="00E7602A" w:rsidRPr="002071C7" w:rsidRDefault="00E7602A" w:rsidP="002071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71C7">
        <w:rPr>
          <w:sz w:val="28"/>
          <w:szCs w:val="28"/>
        </w:rPr>
        <w:t xml:space="preserve">- на премирование работников предприятий, организаций и учреждений, </w:t>
      </w:r>
      <w:r w:rsidR="002071C7">
        <w:rPr>
          <w:sz w:val="28"/>
          <w:szCs w:val="28"/>
        </w:rPr>
        <w:t>д</w:t>
      </w:r>
      <w:r w:rsidRPr="002071C7">
        <w:rPr>
          <w:sz w:val="28"/>
          <w:szCs w:val="28"/>
        </w:rPr>
        <w:t>обившихся наиболее высоких результатов в работе по благоустройству</w:t>
      </w:r>
      <w:r w:rsidR="002071C7">
        <w:rPr>
          <w:sz w:val="28"/>
          <w:szCs w:val="28"/>
        </w:rPr>
        <w:t>.</w:t>
      </w:r>
      <w:r w:rsidRPr="002071C7">
        <w:rPr>
          <w:sz w:val="28"/>
          <w:szCs w:val="28"/>
        </w:rPr>
        <w:t xml:space="preserve"> </w:t>
      </w:r>
    </w:p>
    <w:p w:rsidR="00C80961" w:rsidRPr="00DB598F" w:rsidRDefault="002071C7" w:rsidP="002071C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Комиссия вправе награждать почетными грамотами</w:t>
      </w:r>
      <w:r w:rsidR="00583588">
        <w:rPr>
          <w:sz w:val="28"/>
          <w:szCs w:val="28"/>
        </w:rPr>
        <w:t xml:space="preserve">, </w:t>
      </w:r>
      <w:r>
        <w:rPr>
          <w:sz w:val="28"/>
          <w:szCs w:val="28"/>
        </w:rPr>
        <w:t>благодарственными письмами</w:t>
      </w:r>
      <w:r w:rsidR="00B54A43">
        <w:rPr>
          <w:sz w:val="28"/>
          <w:szCs w:val="28"/>
        </w:rPr>
        <w:t xml:space="preserve"> Главы района организации, предприятия и учреждения</w:t>
      </w:r>
      <w:r w:rsidR="003B62CC">
        <w:rPr>
          <w:sz w:val="28"/>
          <w:szCs w:val="28"/>
        </w:rPr>
        <w:t>,</w:t>
      </w:r>
      <w:r w:rsidR="00B54A43">
        <w:rPr>
          <w:sz w:val="28"/>
          <w:szCs w:val="28"/>
        </w:rPr>
        <w:t xml:space="preserve"> </w:t>
      </w:r>
      <w:r w:rsidR="002F072D">
        <w:rPr>
          <w:sz w:val="28"/>
          <w:szCs w:val="28"/>
        </w:rPr>
        <w:t xml:space="preserve">наиболее выделившиеся и </w:t>
      </w:r>
      <w:r w:rsidR="00583588">
        <w:rPr>
          <w:sz w:val="28"/>
          <w:szCs w:val="28"/>
        </w:rPr>
        <w:t>принявшие активное участие в проведении конкурса с соблюдением правил благоустройства муниципального образования.</w:t>
      </w:r>
      <w:r w:rsidR="00B54A43">
        <w:rPr>
          <w:sz w:val="28"/>
          <w:szCs w:val="28"/>
        </w:rPr>
        <w:t xml:space="preserve"> </w:t>
      </w:r>
    </w:p>
    <w:p w:rsidR="003B0B98" w:rsidRPr="00DB598F" w:rsidRDefault="00E22429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5.6</w:t>
      </w:r>
      <w:r w:rsidR="00AC2D77" w:rsidRPr="00DB598F">
        <w:rPr>
          <w:sz w:val="28"/>
          <w:szCs w:val="28"/>
        </w:rPr>
        <w:t>.</w:t>
      </w:r>
      <w:r w:rsidR="008962B5" w:rsidRPr="00DB598F">
        <w:rPr>
          <w:sz w:val="28"/>
          <w:szCs w:val="28"/>
        </w:rPr>
        <w:t xml:space="preserve"> Информация по результатам районного смотра-конкурса публикуется в средствах мас</w:t>
      </w:r>
      <w:r w:rsidR="00882DA5" w:rsidRPr="00DB598F">
        <w:rPr>
          <w:sz w:val="28"/>
          <w:szCs w:val="28"/>
        </w:rPr>
        <w:t>совой информации</w:t>
      </w:r>
      <w:r w:rsidR="00C80961">
        <w:rPr>
          <w:sz w:val="28"/>
          <w:szCs w:val="28"/>
        </w:rPr>
        <w:t>.</w:t>
      </w:r>
    </w:p>
    <w:p w:rsidR="003B0B98" w:rsidRDefault="003B0B98">
      <w:pPr>
        <w:pStyle w:val="11"/>
        <w:jc w:val="both"/>
        <w:rPr>
          <w:sz w:val="28"/>
          <w:szCs w:val="28"/>
        </w:rPr>
      </w:pPr>
    </w:p>
    <w:p w:rsidR="007F1653" w:rsidRPr="00DB598F" w:rsidRDefault="007F1653">
      <w:pPr>
        <w:pStyle w:val="11"/>
        <w:jc w:val="both"/>
        <w:rPr>
          <w:sz w:val="28"/>
          <w:szCs w:val="28"/>
        </w:rPr>
      </w:pPr>
    </w:p>
    <w:p w:rsidR="00A837EF" w:rsidRPr="000F2FF5" w:rsidRDefault="00A837EF" w:rsidP="00A837EF">
      <w:pPr>
        <w:pStyle w:val="11"/>
        <w:jc w:val="both"/>
        <w:rPr>
          <w:sz w:val="24"/>
          <w:szCs w:val="24"/>
        </w:rPr>
      </w:pPr>
      <w:r w:rsidRPr="000F2FF5">
        <w:rPr>
          <w:sz w:val="24"/>
          <w:szCs w:val="24"/>
        </w:rPr>
        <w:t>Оценочный л</w:t>
      </w:r>
      <w:r>
        <w:rPr>
          <w:sz w:val="24"/>
          <w:szCs w:val="24"/>
        </w:rPr>
        <w:t xml:space="preserve">ист </w:t>
      </w:r>
      <w:r w:rsidRPr="000F2FF5">
        <w:rPr>
          <w:sz w:val="24"/>
          <w:szCs w:val="24"/>
        </w:rPr>
        <w:t xml:space="preserve"> </w:t>
      </w:r>
      <w:proofErr w:type="spellStart"/>
      <w:r w:rsidRPr="000F2FF5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_______________________________________________совета</w:t>
      </w:r>
      <w:proofErr w:type="spellEnd"/>
    </w:p>
    <w:p w:rsidR="00A837EF" w:rsidRPr="000F2FF5" w:rsidRDefault="00A837EF" w:rsidP="00A837EF">
      <w:pPr>
        <w:pStyle w:val="11"/>
        <w:jc w:val="both"/>
        <w:rPr>
          <w:sz w:val="24"/>
          <w:szCs w:val="24"/>
        </w:rPr>
      </w:pPr>
    </w:p>
    <w:tbl>
      <w:tblPr>
        <w:tblW w:w="5288" w:type="pct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"/>
        <w:gridCol w:w="3504"/>
        <w:gridCol w:w="504"/>
        <w:gridCol w:w="502"/>
        <w:gridCol w:w="502"/>
        <w:gridCol w:w="427"/>
        <w:gridCol w:w="566"/>
        <w:gridCol w:w="568"/>
        <w:gridCol w:w="566"/>
        <w:gridCol w:w="568"/>
        <w:gridCol w:w="2704"/>
      </w:tblGrid>
      <w:tr w:rsidR="000F0CED" w:rsidRPr="008A6CED" w:rsidTr="00425BCB">
        <w:trPr>
          <w:cantSplit/>
          <w:trHeight w:val="570"/>
        </w:trPr>
        <w:tc>
          <w:tcPr>
            <w:tcW w:w="145" w:type="pct"/>
            <w:vMerge w:val="restart"/>
            <w:vAlign w:val="center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vMerge w:val="restart"/>
            <w:vAlign w:val="center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0F0CED" w:rsidRPr="008A6CED" w:rsidRDefault="000F0CED" w:rsidP="008A6CED">
            <w:pPr>
              <w:pStyle w:val="11"/>
              <w:ind w:left="113" w:right="113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Бальная система</w:t>
            </w:r>
          </w:p>
        </w:tc>
        <w:tc>
          <w:tcPr>
            <w:tcW w:w="1724" w:type="pct"/>
            <w:gridSpan w:val="7"/>
            <w:vAlign w:val="center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Балл</w:t>
            </w:r>
          </w:p>
        </w:tc>
        <w:tc>
          <w:tcPr>
            <w:tcW w:w="1261" w:type="pct"/>
            <w:vMerge w:val="restart"/>
            <w:vAlign w:val="center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Примечание</w:t>
            </w:r>
          </w:p>
        </w:tc>
      </w:tr>
      <w:tr w:rsidR="00425BCB" w:rsidRPr="008A6CED" w:rsidTr="00425BCB">
        <w:trPr>
          <w:cantSplit/>
          <w:trHeight w:val="1783"/>
        </w:trPr>
        <w:tc>
          <w:tcPr>
            <w:tcW w:w="145" w:type="pct"/>
            <w:vMerge/>
            <w:vAlign w:val="center"/>
          </w:tcPr>
          <w:p w:rsidR="00425BCB" w:rsidRPr="008A6CED" w:rsidRDefault="00425BC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pct"/>
            <w:vMerge/>
            <w:vAlign w:val="center"/>
          </w:tcPr>
          <w:p w:rsidR="00425BCB" w:rsidRPr="008A6CED" w:rsidRDefault="00425BC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pct"/>
            <w:vMerge/>
            <w:textDirection w:val="btLr"/>
            <w:vAlign w:val="center"/>
          </w:tcPr>
          <w:p w:rsidR="00425BCB" w:rsidRPr="008A6CED" w:rsidRDefault="00425BCB" w:rsidP="008A6CED">
            <w:pPr>
              <w:pStyle w:val="11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textDirection w:val="btLr"/>
            <w:vAlign w:val="center"/>
          </w:tcPr>
          <w:p w:rsidR="00425BCB" w:rsidRPr="008A6CED" w:rsidRDefault="00425BCB" w:rsidP="00425BCB">
            <w:pPr>
              <w:pStyle w:val="11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34" w:type="pct"/>
            <w:textDirection w:val="btLr"/>
            <w:vAlign w:val="center"/>
          </w:tcPr>
          <w:p w:rsidR="00425BCB" w:rsidRDefault="00425BCB" w:rsidP="00425BCB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99" w:type="pct"/>
            <w:textDirection w:val="btLr"/>
            <w:vAlign w:val="center"/>
          </w:tcPr>
          <w:p w:rsidR="00425BCB" w:rsidRDefault="00425BCB" w:rsidP="00425BCB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64" w:type="pct"/>
            <w:textDirection w:val="btLr"/>
            <w:vAlign w:val="center"/>
          </w:tcPr>
          <w:p w:rsidR="00425BCB" w:rsidRDefault="00425BCB" w:rsidP="00425BCB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65" w:type="pct"/>
            <w:textDirection w:val="btLr"/>
            <w:vAlign w:val="center"/>
          </w:tcPr>
          <w:p w:rsidR="00425BCB" w:rsidRDefault="00425BCB" w:rsidP="00425BCB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64" w:type="pct"/>
            <w:textDirection w:val="btLr"/>
            <w:vAlign w:val="center"/>
          </w:tcPr>
          <w:p w:rsidR="00425BCB" w:rsidRDefault="00425BCB" w:rsidP="00425BCB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65" w:type="pct"/>
            <w:textDirection w:val="btLr"/>
            <w:vAlign w:val="center"/>
          </w:tcPr>
          <w:p w:rsidR="00425BCB" w:rsidRDefault="00425BCB" w:rsidP="00425BCB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1261" w:type="pct"/>
            <w:vMerge/>
            <w:vAlign w:val="center"/>
          </w:tcPr>
          <w:p w:rsidR="00425BCB" w:rsidRPr="008A6CED" w:rsidRDefault="00425BC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:rsidR="00D3601B" w:rsidRPr="00490D0B" w:rsidTr="00425BCB">
        <w:trPr>
          <w:trHeight w:val="204"/>
        </w:trPr>
        <w:tc>
          <w:tcPr>
            <w:tcW w:w="145" w:type="pct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 w:rsidRPr="00490D0B">
              <w:t>1</w:t>
            </w:r>
          </w:p>
        </w:tc>
        <w:tc>
          <w:tcPr>
            <w:tcW w:w="1634" w:type="pct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 w:rsidRPr="00490D0B">
              <w:t>2</w:t>
            </w:r>
          </w:p>
        </w:tc>
        <w:tc>
          <w:tcPr>
            <w:tcW w:w="235" w:type="pct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 w:rsidRPr="00490D0B">
              <w:t>3</w:t>
            </w:r>
          </w:p>
        </w:tc>
        <w:tc>
          <w:tcPr>
            <w:tcW w:w="234" w:type="pct"/>
          </w:tcPr>
          <w:p w:rsidR="000F0CED" w:rsidRPr="00490D0B" w:rsidRDefault="000F0CED" w:rsidP="008A6CED">
            <w:pPr>
              <w:pStyle w:val="11"/>
              <w:jc w:val="center"/>
            </w:pPr>
            <w:r>
              <w:t>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>
              <w:t>6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>
              <w:t>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>
              <w:t>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>
              <w:t>9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>
              <w:t>10</w:t>
            </w:r>
          </w:p>
        </w:tc>
        <w:tc>
          <w:tcPr>
            <w:tcW w:w="1261" w:type="pct"/>
            <w:vAlign w:val="center"/>
          </w:tcPr>
          <w:p w:rsidR="000F0CED" w:rsidRPr="00490D0B" w:rsidRDefault="000F0CED" w:rsidP="008A6CED">
            <w:pPr>
              <w:pStyle w:val="11"/>
              <w:jc w:val="center"/>
            </w:pPr>
            <w:r>
              <w:t>11</w:t>
            </w:r>
          </w:p>
        </w:tc>
      </w:tr>
      <w:tr w:rsidR="00D3601B" w:rsidRPr="008A6CED" w:rsidTr="00425BCB">
        <w:tc>
          <w:tcPr>
            <w:tcW w:w="145" w:type="pct"/>
          </w:tcPr>
          <w:p w:rsidR="000F0CED" w:rsidRPr="008A6CED" w:rsidRDefault="000F0CED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1.</w:t>
            </w:r>
          </w:p>
        </w:tc>
        <w:tc>
          <w:tcPr>
            <w:tcW w:w="1634" w:type="pct"/>
          </w:tcPr>
          <w:p w:rsidR="000F0CED" w:rsidRPr="008A6CED" w:rsidRDefault="000F0CED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Наличие градостроительной </w:t>
            </w:r>
            <w:r w:rsidRPr="008A6CED">
              <w:rPr>
                <w:sz w:val="24"/>
                <w:szCs w:val="24"/>
              </w:rPr>
              <w:lastRenderedPageBreak/>
              <w:t>документации, правил благоустройства сельского поселения и др.</w:t>
            </w:r>
          </w:p>
        </w:tc>
        <w:tc>
          <w:tcPr>
            <w:tcW w:w="235" w:type="pct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lastRenderedPageBreak/>
              <w:t xml:space="preserve">до </w:t>
            </w:r>
            <w:r w:rsidRPr="008A6CED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34" w:type="pct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0F0CED" w:rsidRPr="008A6CED" w:rsidRDefault="000F0CED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 xml:space="preserve">Постановление по благоустройству </w:t>
            </w:r>
            <w:r w:rsidRPr="008A6CED">
              <w:rPr>
                <w:sz w:val="22"/>
                <w:szCs w:val="22"/>
              </w:rPr>
              <w:lastRenderedPageBreak/>
              <w:t xml:space="preserve">сельского поселения. Агитационные листовки по наведению порядка в селе. </w:t>
            </w:r>
          </w:p>
        </w:tc>
      </w:tr>
      <w:tr w:rsidR="00D3601B" w:rsidRPr="008A6CED" w:rsidTr="00425BCB">
        <w:tc>
          <w:tcPr>
            <w:tcW w:w="145" w:type="pct"/>
          </w:tcPr>
          <w:p w:rsidR="000F0CED" w:rsidRPr="008A6CED" w:rsidRDefault="000F0CED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634" w:type="pct"/>
          </w:tcPr>
          <w:p w:rsidR="000F0CED" w:rsidRPr="008A6CED" w:rsidRDefault="000F0CED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Административная работа по благоустройству (кол-во выписанных предписаний, количество составленных протоколов).</w:t>
            </w:r>
          </w:p>
        </w:tc>
        <w:tc>
          <w:tcPr>
            <w:tcW w:w="235" w:type="pct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до </w:t>
            </w:r>
            <w:r w:rsidR="009375B0" w:rsidRPr="008A6CED">
              <w:rPr>
                <w:sz w:val="24"/>
                <w:szCs w:val="24"/>
              </w:rPr>
              <w:t>10</w:t>
            </w:r>
          </w:p>
        </w:tc>
        <w:tc>
          <w:tcPr>
            <w:tcW w:w="234" w:type="pct"/>
          </w:tcPr>
          <w:p w:rsidR="000F0CED" w:rsidRPr="008A6CED" w:rsidRDefault="000F0CED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0F0CED" w:rsidRPr="008A6CED" w:rsidRDefault="000F0CED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0F0CED" w:rsidRPr="008A6CED" w:rsidRDefault="00472A42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Работа административной комиссии по благоустройству нал</w:t>
            </w:r>
            <w:r w:rsidR="000F0CED" w:rsidRPr="008A6CED">
              <w:rPr>
                <w:sz w:val="22"/>
                <w:szCs w:val="22"/>
              </w:rPr>
              <w:t>ичие протоколов</w:t>
            </w:r>
            <w:r w:rsidRPr="008A6CED">
              <w:rPr>
                <w:sz w:val="22"/>
                <w:szCs w:val="22"/>
              </w:rPr>
              <w:t>, предписаний, штрафов и т.д.</w:t>
            </w:r>
          </w:p>
        </w:tc>
      </w:tr>
      <w:tr w:rsidR="00D3601B" w:rsidRPr="008A6CED" w:rsidTr="00425BCB">
        <w:tc>
          <w:tcPr>
            <w:tcW w:w="145" w:type="pct"/>
          </w:tcPr>
          <w:p w:rsidR="00F374EA" w:rsidRPr="008A6CED" w:rsidRDefault="00F374EA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3.</w:t>
            </w:r>
          </w:p>
        </w:tc>
        <w:tc>
          <w:tcPr>
            <w:tcW w:w="1634" w:type="pct"/>
          </w:tcPr>
          <w:p w:rsidR="00F374EA" w:rsidRPr="008A6CED" w:rsidRDefault="00F374EA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Содержание и внешний вид жилых домов.</w:t>
            </w:r>
          </w:p>
        </w:tc>
        <w:tc>
          <w:tcPr>
            <w:tcW w:w="235" w:type="pct"/>
          </w:tcPr>
          <w:p w:rsidR="00F374EA" w:rsidRPr="008A6CED" w:rsidRDefault="00F374EA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до10</w:t>
            </w:r>
          </w:p>
        </w:tc>
        <w:tc>
          <w:tcPr>
            <w:tcW w:w="234" w:type="pct"/>
          </w:tcPr>
          <w:p w:rsidR="00F374EA" w:rsidRPr="008A6CED" w:rsidRDefault="00F374EA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374EA" w:rsidRPr="008A6CED" w:rsidRDefault="00F374EA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Внешний вид здания. Озеленение территории. Сохранение красных линий. Внешний вид хозяйственных построек.</w:t>
            </w:r>
          </w:p>
        </w:tc>
      </w:tr>
      <w:tr w:rsidR="00D3601B" w:rsidRPr="008A6CED" w:rsidTr="00425BCB">
        <w:trPr>
          <w:trHeight w:val="687"/>
        </w:trPr>
        <w:tc>
          <w:tcPr>
            <w:tcW w:w="145" w:type="pct"/>
          </w:tcPr>
          <w:p w:rsidR="00F374EA" w:rsidRPr="008A6CED" w:rsidRDefault="00F374EA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4.</w:t>
            </w:r>
          </w:p>
        </w:tc>
        <w:tc>
          <w:tcPr>
            <w:tcW w:w="1634" w:type="pct"/>
          </w:tcPr>
          <w:p w:rsidR="00F374EA" w:rsidRPr="008A6CED" w:rsidRDefault="00F374EA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Содержание сельских кладбищ.</w:t>
            </w:r>
          </w:p>
        </w:tc>
        <w:tc>
          <w:tcPr>
            <w:tcW w:w="235" w:type="pct"/>
          </w:tcPr>
          <w:p w:rsidR="00F374EA" w:rsidRPr="008A6CED" w:rsidRDefault="00F374EA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234" w:type="pct"/>
          </w:tcPr>
          <w:p w:rsidR="00F374EA" w:rsidRPr="008A6CED" w:rsidRDefault="00F374EA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374EA" w:rsidRPr="008A6CED" w:rsidRDefault="00F374EA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Борьба с сорной растительностью. Содержание ограждения кладбища. Содержание подъездных путей. Порядок отведения участков для захоронения.</w:t>
            </w:r>
          </w:p>
        </w:tc>
      </w:tr>
      <w:tr w:rsidR="00D3601B" w:rsidRPr="008A6CED" w:rsidTr="00425BCB">
        <w:trPr>
          <w:trHeight w:val="687"/>
        </w:trPr>
        <w:tc>
          <w:tcPr>
            <w:tcW w:w="145" w:type="pct"/>
          </w:tcPr>
          <w:p w:rsidR="00F374EA" w:rsidRPr="008A6CED" w:rsidRDefault="007F1653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74EA" w:rsidRPr="008A6CED">
              <w:rPr>
                <w:sz w:val="24"/>
                <w:szCs w:val="24"/>
              </w:rPr>
              <w:t>.</w:t>
            </w:r>
          </w:p>
        </w:tc>
        <w:tc>
          <w:tcPr>
            <w:tcW w:w="1634" w:type="pct"/>
          </w:tcPr>
          <w:p w:rsidR="00F374EA" w:rsidRPr="008A6CED" w:rsidRDefault="00F374EA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Борьба с сорной растительностью. Благоустройство села. Содержание малых архитектурных форм.</w:t>
            </w:r>
          </w:p>
        </w:tc>
        <w:tc>
          <w:tcPr>
            <w:tcW w:w="235" w:type="pct"/>
          </w:tcPr>
          <w:p w:rsidR="00F374EA" w:rsidRPr="008A6CED" w:rsidRDefault="00F374EA" w:rsidP="008A6CED">
            <w:pPr>
              <w:pStyle w:val="11"/>
              <w:jc w:val="center"/>
              <w:rPr>
                <w:sz w:val="24"/>
                <w:szCs w:val="24"/>
              </w:rPr>
            </w:pPr>
            <w:proofErr w:type="gramStart"/>
            <w:r w:rsidRPr="008A6CED">
              <w:rPr>
                <w:sz w:val="24"/>
                <w:szCs w:val="24"/>
              </w:rPr>
              <w:t>д</w:t>
            </w:r>
            <w:proofErr w:type="gramEnd"/>
            <w:r w:rsidRPr="008A6CED">
              <w:rPr>
                <w:sz w:val="24"/>
                <w:szCs w:val="24"/>
              </w:rPr>
              <w:t xml:space="preserve">о 5 </w:t>
            </w:r>
          </w:p>
        </w:tc>
        <w:tc>
          <w:tcPr>
            <w:tcW w:w="234" w:type="pct"/>
          </w:tcPr>
          <w:p w:rsidR="00F374EA" w:rsidRPr="008A6CED" w:rsidRDefault="00F374EA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374EA" w:rsidRPr="008A6CED" w:rsidRDefault="00F374EA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374EA" w:rsidRPr="008A6CED" w:rsidRDefault="00F374EA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Внешний вид усадеб. Сохранение красных линий. Содержание дорожного покрытия.</w:t>
            </w:r>
            <w:r w:rsidRPr="008A6CED">
              <w:rPr>
                <w:sz w:val="24"/>
                <w:szCs w:val="24"/>
              </w:rPr>
              <w:t xml:space="preserve"> </w:t>
            </w:r>
            <w:proofErr w:type="gramStart"/>
            <w:r w:rsidRPr="008A6CED">
              <w:rPr>
                <w:sz w:val="24"/>
                <w:szCs w:val="24"/>
              </w:rPr>
              <w:t>Содержание остановочны</w:t>
            </w:r>
            <w:r w:rsidR="00FD1E92" w:rsidRPr="008A6CED">
              <w:rPr>
                <w:sz w:val="24"/>
                <w:szCs w:val="24"/>
              </w:rPr>
              <w:t>х</w:t>
            </w:r>
            <w:r w:rsidRPr="008A6CED">
              <w:rPr>
                <w:sz w:val="24"/>
                <w:szCs w:val="24"/>
              </w:rPr>
              <w:t xml:space="preserve"> платформ, бесед</w:t>
            </w:r>
            <w:r w:rsidR="00FD1E92" w:rsidRPr="008A6CED">
              <w:rPr>
                <w:sz w:val="24"/>
                <w:szCs w:val="24"/>
              </w:rPr>
              <w:t>о</w:t>
            </w:r>
            <w:r w:rsidRPr="008A6CED">
              <w:rPr>
                <w:sz w:val="24"/>
                <w:szCs w:val="24"/>
              </w:rPr>
              <w:t>к, цветник</w:t>
            </w:r>
            <w:r w:rsidR="00FD1E92" w:rsidRPr="008A6CED">
              <w:rPr>
                <w:sz w:val="24"/>
                <w:szCs w:val="24"/>
              </w:rPr>
              <w:t>ов</w:t>
            </w:r>
            <w:r w:rsidRPr="008A6CED">
              <w:rPr>
                <w:sz w:val="24"/>
                <w:szCs w:val="24"/>
              </w:rPr>
              <w:t>, навес</w:t>
            </w:r>
            <w:r w:rsidR="00FD1E92" w:rsidRPr="008A6CED">
              <w:rPr>
                <w:sz w:val="24"/>
                <w:szCs w:val="24"/>
              </w:rPr>
              <w:t>ов</w:t>
            </w:r>
            <w:r w:rsidRPr="008A6CED">
              <w:rPr>
                <w:sz w:val="24"/>
                <w:szCs w:val="24"/>
              </w:rPr>
              <w:t xml:space="preserve"> и т.д.).</w:t>
            </w:r>
            <w:proofErr w:type="gramEnd"/>
          </w:p>
        </w:tc>
      </w:tr>
      <w:tr w:rsidR="00D3601B" w:rsidRPr="008A6CED" w:rsidTr="00425BCB">
        <w:trPr>
          <w:trHeight w:val="304"/>
        </w:trPr>
        <w:tc>
          <w:tcPr>
            <w:tcW w:w="145" w:type="pct"/>
          </w:tcPr>
          <w:p w:rsidR="00FD1E92" w:rsidRPr="008A6CED" w:rsidRDefault="007F1653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1E92" w:rsidRPr="008A6CED">
              <w:rPr>
                <w:sz w:val="24"/>
                <w:szCs w:val="24"/>
              </w:rPr>
              <w:t>.</w:t>
            </w:r>
          </w:p>
        </w:tc>
        <w:tc>
          <w:tcPr>
            <w:tcW w:w="1634" w:type="pct"/>
          </w:tcPr>
          <w:p w:rsidR="00FD1E92" w:rsidRPr="008A6CED" w:rsidRDefault="00FD1E92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Содержание памятников, парков, скверов.</w:t>
            </w:r>
          </w:p>
        </w:tc>
        <w:tc>
          <w:tcPr>
            <w:tcW w:w="235" w:type="pct"/>
          </w:tcPr>
          <w:p w:rsidR="00FD1E92" w:rsidRPr="008A6CED" w:rsidRDefault="00FD1E92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до 5 </w:t>
            </w:r>
          </w:p>
        </w:tc>
        <w:tc>
          <w:tcPr>
            <w:tcW w:w="234" w:type="pct"/>
          </w:tcPr>
          <w:p w:rsidR="00FD1E92" w:rsidRPr="008A6CED" w:rsidRDefault="00FD1E92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D1E92" w:rsidRPr="008A6CED" w:rsidRDefault="00FD1E92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 xml:space="preserve">Внешний вид. Озеленение территории. </w:t>
            </w:r>
          </w:p>
        </w:tc>
      </w:tr>
      <w:tr w:rsidR="00D3601B" w:rsidRPr="008A6CED" w:rsidTr="00425BCB">
        <w:trPr>
          <w:trHeight w:val="507"/>
        </w:trPr>
        <w:tc>
          <w:tcPr>
            <w:tcW w:w="145" w:type="pct"/>
          </w:tcPr>
          <w:p w:rsidR="00FD1E92" w:rsidRPr="008A6CED" w:rsidRDefault="007F1653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1E92" w:rsidRPr="008A6CED">
              <w:rPr>
                <w:sz w:val="24"/>
                <w:szCs w:val="24"/>
              </w:rPr>
              <w:t>.</w:t>
            </w:r>
          </w:p>
        </w:tc>
        <w:tc>
          <w:tcPr>
            <w:tcW w:w="1634" w:type="pct"/>
          </w:tcPr>
          <w:p w:rsidR="00FD1E92" w:rsidRPr="008A6CED" w:rsidRDefault="00FD1E92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Содержание и благоустройство предприятий торговли, общественного питания и бытового  обслуживания.</w:t>
            </w:r>
          </w:p>
        </w:tc>
        <w:tc>
          <w:tcPr>
            <w:tcW w:w="235" w:type="pct"/>
          </w:tcPr>
          <w:p w:rsidR="00FD1E92" w:rsidRPr="008A6CED" w:rsidRDefault="00FD1E92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234" w:type="pct"/>
          </w:tcPr>
          <w:p w:rsidR="00FD1E92" w:rsidRPr="008A6CED" w:rsidRDefault="00FD1E92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FD1E92" w:rsidRPr="008A6CED" w:rsidRDefault="00FD1E92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FD1E92" w:rsidRPr="008A6CED" w:rsidRDefault="00FD1E92" w:rsidP="007F1653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Внешний вид здания. Озеленение территории. Наличие малых архитектурных форм (лавочки, урны, вазоны и др.)</w:t>
            </w:r>
          </w:p>
        </w:tc>
      </w:tr>
      <w:tr w:rsidR="00D3601B" w:rsidRPr="008A6CED" w:rsidTr="00425BCB">
        <w:trPr>
          <w:trHeight w:val="823"/>
        </w:trPr>
        <w:tc>
          <w:tcPr>
            <w:tcW w:w="145" w:type="pct"/>
          </w:tcPr>
          <w:p w:rsidR="00D3601B" w:rsidRPr="008A6CED" w:rsidRDefault="007F1653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3601B" w:rsidRPr="008A6CED">
              <w:rPr>
                <w:sz w:val="24"/>
                <w:szCs w:val="24"/>
              </w:rPr>
              <w:t>.</w:t>
            </w:r>
          </w:p>
        </w:tc>
        <w:tc>
          <w:tcPr>
            <w:tcW w:w="1634" w:type="pct"/>
          </w:tcPr>
          <w:p w:rsidR="00D3601B" w:rsidRPr="008A6CED" w:rsidRDefault="00D3601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Благоустройство въездов в населённый пункт</w:t>
            </w:r>
          </w:p>
          <w:p w:rsidR="009375B0" w:rsidRPr="008A6CED" w:rsidRDefault="009375B0" w:rsidP="002F688F">
            <w:pPr>
              <w:pStyle w:val="11"/>
              <w:rPr>
                <w:sz w:val="24"/>
                <w:szCs w:val="24"/>
              </w:rPr>
            </w:pPr>
          </w:p>
          <w:p w:rsidR="009375B0" w:rsidRPr="008A6CED" w:rsidRDefault="009375B0" w:rsidP="002F688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до5 </w:t>
            </w:r>
          </w:p>
        </w:tc>
        <w:tc>
          <w:tcPr>
            <w:tcW w:w="234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  <w:p w:rsidR="009375B0" w:rsidRPr="008A6CED" w:rsidRDefault="009375B0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D3601B" w:rsidRPr="008A6CED" w:rsidRDefault="00D3601B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Озеленение, дорожное покрытие, содержание вывески с названием населённого пункта</w:t>
            </w:r>
          </w:p>
        </w:tc>
      </w:tr>
      <w:tr w:rsidR="00D3601B" w:rsidRPr="008A6CED" w:rsidTr="00425BCB">
        <w:trPr>
          <w:trHeight w:val="461"/>
        </w:trPr>
        <w:tc>
          <w:tcPr>
            <w:tcW w:w="145" w:type="pct"/>
          </w:tcPr>
          <w:p w:rsidR="00D3601B" w:rsidRPr="008A6CED" w:rsidRDefault="007F1653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3601B" w:rsidRPr="008A6CED">
              <w:rPr>
                <w:sz w:val="24"/>
                <w:szCs w:val="24"/>
              </w:rPr>
              <w:t>.</w:t>
            </w:r>
          </w:p>
        </w:tc>
        <w:tc>
          <w:tcPr>
            <w:tcW w:w="1634" w:type="pct"/>
          </w:tcPr>
          <w:p w:rsidR="00D3601B" w:rsidRPr="008A6CED" w:rsidRDefault="00D3601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Благоустройство производственных участков, коммунальных территорий инженерных сетей</w:t>
            </w:r>
          </w:p>
        </w:tc>
        <w:tc>
          <w:tcPr>
            <w:tcW w:w="235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до 5 </w:t>
            </w:r>
          </w:p>
        </w:tc>
        <w:tc>
          <w:tcPr>
            <w:tcW w:w="234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D3601B" w:rsidRPr="008A6CED" w:rsidRDefault="00D3601B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 xml:space="preserve">Состояние теплотрасс, столбов и проводов электролиний и связи, газовых сетей и т.д. Внешнее благоустройство </w:t>
            </w:r>
            <w:proofErr w:type="spellStart"/>
            <w:proofErr w:type="gramStart"/>
            <w:r w:rsidRPr="008A6CED">
              <w:rPr>
                <w:sz w:val="22"/>
                <w:szCs w:val="22"/>
              </w:rPr>
              <w:t>пром</w:t>
            </w:r>
            <w:proofErr w:type="spellEnd"/>
            <w:r w:rsidRPr="008A6CED">
              <w:rPr>
                <w:sz w:val="22"/>
                <w:szCs w:val="22"/>
              </w:rPr>
              <w:t>. предприятий</w:t>
            </w:r>
            <w:proofErr w:type="gramEnd"/>
          </w:p>
        </w:tc>
      </w:tr>
      <w:tr w:rsidR="00D3601B" w:rsidRPr="008A6CED" w:rsidTr="00425BCB">
        <w:trPr>
          <w:trHeight w:val="823"/>
        </w:trPr>
        <w:tc>
          <w:tcPr>
            <w:tcW w:w="145" w:type="pct"/>
          </w:tcPr>
          <w:p w:rsidR="00D3601B" w:rsidRPr="008A6CED" w:rsidRDefault="002C5C34" w:rsidP="007F1653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1</w:t>
            </w:r>
            <w:r w:rsidR="007F1653">
              <w:rPr>
                <w:sz w:val="24"/>
                <w:szCs w:val="24"/>
              </w:rPr>
              <w:t>0</w:t>
            </w:r>
            <w:r w:rsidR="00D3601B" w:rsidRPr="008A6CED">
              <w:rPr>
                <w:sz w:val="24"/>
                <w:szCs w:val="24"/>
              </w:rPr>
              <w:t>.</w:t>
            </w:r>
          </w:p>
        </w:tc>
        <w:tc>
          <w:tcPr>
            <w:tcW w:w="1634" w:type="pct"/>
          </w:tcPr>
          <w:p w:rsidR="00D3601B" w:rsidRPr="008A6CED" w:rsidRDefault="00D3601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Содержание здания администрации.</w:t>
            </w:r>
          </w:p>
        </w:tc>
        <w:tc>
          <w:tcPr>
            <w:tcW w:w="235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 xml:space="preserve">до 10 </w:t>
            </w:r>
          </w:p>
        </w:tc>
        <w:tc>
          <w:tcPr>
            <w:tcW w:w="234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D3601B" w:rsidRPr="008A6CED" w:rsidRDefault="00D3601B" w:rsidP="007F1653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Внешний вид здания. Озеленение территории. Наличие малых архитектурных форм (лавочки, урны, вазоны и др.)</w:t>
            </w:r>
          </w:p>
        </w:tc>
      </w:tr>
      <w:tr w:rsidR="00D3601B" w:rsidRPr="008A6CED" w:rsidTr="00425BCB">
        <w:trPr>
          <w:trHeight w:val="321"/>
        </w:trPr>
        <w:tc>
          <w:tcPr>
            <w:tcW w:w="145" w:type="pct"/>
          </w:tcPr>
          <w:p w:rsidR="00D3601B" w:rsidRPr="008A6CED" w:rsidRDefault="007F1653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3601B" w:rsidRPr="008A6CED">
              <w:rPr>
                <w:sz w:val="24"/>
                <w:szCs w:val="24"/>
              </w:rPr>
              <w:t>.</w:t>
            </w:r>
          </w:p>
        </w:tc>
        <w:tc>
          <w:tcPr>
            <w:tcW w:w="1634" w:type="pct"/>
          </w:tcPr>
          <w:p w:rsidR="00D3601B" w:rsidRPr="008A6CED" w:rsidRDefault="00D3601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Содержание объектов соц. культ</w:t>
            </w:r>
            <w:proofErr w:type="gramStart"/>
            <w:r w:rsidRPr="008A6CED">
              <w:rPr>
                <w:sz w:val="24"/>
                <w:szCs w:val="24"/>
              </w:rPr>
              <w:t>.</w:t>
            </w:r>
            <w:proofErr w:type="gramEnd"/>
            <w:r w:rsidRPr="008A6CED">
              <w:rPr>
                <w:sz w:val="24"/>
                <w:szCs w:val="24"/>
              </w:rPr>
              <w:t xml:space="preserve"> </w:t>
            </w:r>
            <w:proofErr w:type="gramStart"/>
            <w:r w:rsidRPr="008A6CED">
              <w:rPr>
                <w:sz w:val="24"/>
                <w:szCs w:val="24"/>
              </w:rPr>
              <w:t>б</w:t>
            </w:r>
            <w:proofErr w:type="gramEnd"/>
            <w:r w:rsidRPr="008A6CED">
              <w:rPr>
                <w:sz w:val="24"/>
                <w:szCs w:val="24"/>
              </w:rPr>
              <w:t xml:space="preserve">ыта (школа, клуб, </w:t>
            </w:r>
            <w:r w:rsidRPr="008A6CED">
              <w:rPr>
                <w:sz w:val="24"/>
                <w:szCs w:val="24"/>
              </w:rPr>
              <w:lastRenderedPageBreak/>
              <w:t xml:space="preserve">детский сад, ФАП, спортивные учреждения). (средний бал от </w:t>
            </w:r>
            <w:proofErr w:type="spellStart"/>
            <w:r w:rsidRPr="008A6CED">
              <w:rPr>
                <w:sz w:val="24"/>
                <w:szCs w:val="24"/>
              </w:rPr>
              <w:t>наминаций</w:t>
            </w:r>
            <w:proofErr w:type="spellEnd"/>
            <w:r w:rsidRPr="008A6CED">
              <w:rPr>
                <w:sz w:val="24"/>
                <w:szCs w:val="24"/>
              </w:rPr>
              <w:t>)</w:t>
            </w:r>
          </w:p>
        </w:tc>
        <w:tc>
          <w:tcPr>
            <w:tcW w:w="235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lastRenderedPageBreak/>
              <w:t xml:space="preserve">до 10 </w:t>
            </w:r>
          </w:p>
        </w:tc>
        <w:tc>
          <w:tcPr>
            <w:tcW w:w="234" w:type="pct"/>
          </w:tcPr>
          <w:p w:rsidR="00D3601B" w:rsidRPr="008A6CED" w:rsidRDefault="00D3601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D3601B" w:rsidRPr="008A6CED" w:rsidRDefault="00D3601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D3601B" w:rsidRPr="008A6CED" w:rsidRDefault="007F1653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t>Внешний вид здания</w:t>
            </w:r>
            <w:r>
              <w:rPr>
                <w:sz w:val="22"/>
                <w:szCs w:val="22"/>
              </w:rPr>
              <w:t>.</w:t>
            </w:r>
            <w:r w:rsidRPr="008A6CED">
              <w:rPr>
                <w:sz w:val="22"/>
                <w:szCs w:val="22"/>
              </w:rPr>
              <w:t xml:space="preserve"> </w:t>
            </w:r>
            <w:r w:rsidR="00D3601B" w:rsidRPr="008A6CED">
              <w:rPr>
                <w:sz w:val="22"/>
                <w:szCs w:val="22"/>
              </w:rPr>
              <w:t>Озеленение территорий.</w:t>
            </w:r>
          </w:p>
          <w:p w:rsidR="00D3601B" w:rsidRPr="008A6CED" w:rsidRDefault="00D3601B" w:rsidP="008A6CED">
            <w:pPr>
              <w:pStyle w:val="11"/>
              <w:jc w:val="both"/>
              <w:rPr>
                <w:sz w:val="22"/>
                <w:szCs w:val="22"/>
              </w:rPr>
            </w:pPr>
            <w:r w:rsidRPr="008A6CED">
              <w:rPr>
                <w:sz w:val="22"/>
                <w:szCs w:val="22"/>
              </w:rPr>
              <w:lastRenderedPageBreak/>
              <w:t>Содержание малых архитектурных форм (лавочки, урны, вазоны, газоны, беседки, фигуры)</w:t>
            </w:r>
          </w:p>
        </w:tc>
      </w:tr>
      <w:tr w:rsidR="00147290" w:rsidRPr="008A6CED" w:rsidTr="00425BCB">
        <w:trPr>
          <w:trHeight w:val="321"/>
        </w:trPr>
        <w:tc>
          <w:tcPr>
            <w:tcW w:w="145" w:type="pct"/>
          </w:tcPr>
          <w:p w:rsidR="00147290" w:rsidRPr="008A6CED" w:rsidRDefault="00147290" w:rsidP="008A6CED">
            <w:pPr>
              <w:pStyle w:val="11"/>
              <w:ind w:left="-119" w:right="-112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lastRenderedPageBreak/>
              <w:t>1</w:t>
            </w:r>
            <w:r w:rsidR="007F1653">
              <w:rPr>
                <w:sz w:val="24"/>
                <w:szCs w:val="24"/>
              </w:rPr>
              <w:t>2</w:t>
            </w:r>
          </w:p>
        </w:tc>
        <w:tc>
          <w:tcPr>
            <w:tcW w:w="1634" w:type="pct"/>
          </w:tcPr>
          <w:p w:rsidR="00147290" w:rsidRPr="008A6CED" w:rsidRDefault="00147290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Количество усадеб образцового содержания</w:t>
            </w:r>
            <w:r w:rsidR="003A0AD5" w:rsidRPr="008A6CED">
              <w:rPr>
                <w:sz w:val="24"/>
                <w:szCs w:val="24"/>
              </w:rPr>
              <w:t xml:space="preserve"> </w:t>
            </w:r>
            <w:proofErr w:type="gramStart"/>
            <w:r w:rsidR="003A0AD5" w:rsidRPr="008A6CED">
              <w:rPr>
                <w:sz w:val="24"/>
                <w:szCs w:val="24"/>
              </w:rPr>
              <w:t xml:space="preserve">( </w:t>
            </w:r>
            <w:proofErr w:type="gramEnd"/>
            <w:r w:rsidR="003A0AD5" w:rsidRPr="008A6CED">
              <w:rPr>
                <w:sz w:val="24"/>
                <w:szCs w:val="24"/>
              </w:rPr>
              <w:t>процент от общего количества усадеб)</w:t>
            </w:r>
          </w:p>
        </w:tc>
        <w:tc>
          <w:tcPr>
            <w:tcW w:w="235" w:type="pct"/>
          </w:tcPr>
          <w:p w:rsidR="00147290" w:rsidRPr="008A6CED" w:rsidRDefault="003A0AD5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</w:t>
            </w:r>
          </w:p>
        </w:tc>
        <w:tc>
          <w:tcPr>
            <w:tcW w:w="234" w:type="pct"/>
          </w:tcPr>
          <w:p w:rsidR="00147290" w:rsidRPr="008A6CED" w:rsidRDefault="00147290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147290" w:rsidRPr="008A6CED" w:rsidRDefault="00147290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auto"/>
          </w:tcPr>
          <w:p w:rsidR="00147290" w:rsidRPr="008A6CED" w:rsidRDefault="00147290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147290" w:rsidRPr="008A6CED" w:rsidRDefault="00147290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147290" w:rsidRPr="008A6CED" w:rsidRDefault="00147290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147290" w:rsidRPr="008A6CED" w:rsidRDefault="00147290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auto"/>
          </w:tcPr>
          <w:p w:rsidR="00147290" w:rsidRPr="008A6CED" w:rsidRDefault="00147290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pct"/>
          </w:tcPr>
          <w:p w:rsidR="00147290" w:rsidRPr="008A6CED" w:rsidRDefault="00147290" w:rsidP="008A6CED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</w:tbl>
    <w:p w:rsidR="00A837EF" w:rsidRPr="000F2FF5" w:rsidRDefault="00A837EF" w:rsidP="00A837EF">
      <w:pPr>
        <w:pStyle w:val="11"/>
        <w:jc w:val="both"/>
        <w:rPr>
          <w:sz w:val="24"/>
          <w:szCs w:val="24"/>
        </w:rPr>
      </w:pPr>
    </w:p>
    <w:p w:rsidR="00A837EF" w:rsidRPr="000F2FF5" w:rsidRDefault="00A837EF" w:rsidP="00A837EF">
      <w:pPr>
        <w:pStyle w:val="11"/>
        <w:jc w:val="both"/>
        <w:rPr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1260"/>
        <w:gridCol w:w="600"/>
        <w:gridCol w:w="600"/>
        <w:gridCol w:w="600"/>
        <w:gridCol w:w="600"/>
        <w:gridCol w:w="600"/>
        <w:gridCol w:w="600"/>
        <w:gridCol w:w="598"/>
        <w:gridCol w:w="3090"/>
      </w:tblGrid>
      <w:tr w:rsidR="002C5C34" w:rsidRPr="008A6CED">
        <w:trPr>
          <w:trHeight w:val="539"/>
        </w:trPr>
        <w:tc>
          <w:tcPr>
            <w:tcW w:w="2509" w:type="dxa"/>
            <w:vMerge w:val="restart"/>
            <w:vAlign w:val="center"/>
          </w:tcPr>
          <w:p w:rsidR="002C5C34" w:rsidRPr="008A6CED" w:rsidRDefault="002C5C34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vAlign w:val="center"/>
          </w:tcPr>
          <w:p w:rsidR="002C5C34" w:rsidRPr="008A6CED" w:rsidRDefault="002C5C34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Бальная система</w:t>
            </w:r>
          </w:p>
        </w:tc>
        <w:tc>
          <w:tcPr>
            <w:tcW w:w="4198" w:type="dxa"/>
            <w:gridSpan w:val="7"/>
            <w:vAlign w:val="center"/>
          </w:tcPr>
          <w:p w:rsidR="002C5C34" w:rsidRPr="008A6CED" w:rsidRDefault="002C5C34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Балл</w:t>
            </w:r>
          </w:p>
        </w:tc>
        <w:tc>
          <w:tcPr>
            <w:tcW w:w="3090" w:type="dxa"/>
            <w:vMerge w:val="restart"/>
            <w:vAlign w:val="center"/>
          </w:tcPr>
          <w:p w:rsidR="002C5C34" w:rsidRPr="008A6CED" w:rsidRDefault="002C5C34" w:rsidP="008A6CED">
            <w:pPr>
              <w:pStyle w:val="11"/>
              <w:jc w:val="center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Примечание</w:t>
            </w:r>
          </w:p>
        </w:tc>
      </w:tr>
      <w:tr w:rsidR="00425BCB" w:rsidRPr="008A6CED">
        <w:trPr>
          <w:cantSplit/>
          <w:trHeight w:val="1778"/>
        </w:trPr>
        <w:tc>
          <w:tcPr>
            <w:tcW w:w="2509" w:type="dxa"/>
            <w:vMerge/>
            <w:vAlign w:val="center"/>
          </w:tcPr>
          <w:p w:rsidR="00425BCB" w:rsidRPr="008A6CED" w:rsidRDefault="00425BC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25BCB" w:rsidRPr="008A6CED" w:rsidRDefault="00425BC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425BCB" w:rsidRPr="008A6CED" w:rsidRDefault="00425BCB" w:rsidP="006B4888">
            <w:pPr>
              <w:pStyle w:val="11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600" w:type="dxa"/>
            <w:textDirection w:val="btLr"/>
            <w:vAlign w:val="center"/>
          </w:tcPr>
          <w:p w:rsidR="00425BCB" w:rsidRDefault="00425BCB" w:rsidP="006B4888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600" w:type="dxa"/>
            <w:textDirection w:val="btLr"/>
            <w:vAlign w:val="center"/>
          </w:tcPr>
          <w:p w:rsidR="00425BCB" w:rsidRDefault="00425BCB" w:rsidP="006B4888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600" w:type="dxa"/>
            <w:textDirection w:val="btLr"/>
            <w:vAlign w:val="center"/>
          </w:tcPr>
          <w:p w:rsidR="00425BCB" w:rsidRDefault="00425BCB" w:rsidP="006B4888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600" w:type="dxa"/>
            <w:textDirection w:val="btLr"/>
            <w:vAlign w:val="center"/>
          </w:tcPr>
          <w:p w:rsidR="00425BCB" w:rsidRDefault="00425BCB" w:rsidP="006B4888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600" w:type="dxa"/>
            <w:textDirection w:val="btLr"/>
            <w:vAlign w:val="center"/>
          </w:tcPr>
          <w:p w:rsidR="00425BCB" w:rsidRDefault="00425BCB" w:rsidP="006B4888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98" w:type="dxa"/>
            <w:textDirection w:val="btLr"/>
            <w:vAlign w:val="center"/>
          </w:tcPr>
          <w:p w:rsidR="00425BCB" w:rsidRDefault="00425BCB" w:rsidP="006B4888">
            <w:pPr>
              <w:ind w:left="113" w:right="113"/>
              <w:jc w:val="center"/>
            </w:pPr>
            <w:r w:rsidRPr="005E00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90" w:type="dxa"/>
            <w:vMerge/>
            <w:vAlign w:val="center"/>
          </w:tcPr>
          <w:p w:rsidR="00425BCB" w:rsidRPr="008A6CED" w:rsidRDefault="00425BCB" w:rsidP="008A6CED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  <w:tr w:rsidR="00425BCB" w:rsidRPr="008A6CED">
        <w:trPr>
          <w:trHeight w:val="764"/>
        </w:trPr>
        <w:tc>
          <w:tcPr>
            <w:tcW w:w="2509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1. Здание администрации</w:t>
            </w:r>
          </w:p>
        </w:tc>
        <w:tc>
          <w:tcPr>
            <w:tcW w:w="1260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 баллов</w:t>
            </w: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</w:tcPr>
          <w:p w:rsidR="00425BCB" w:rsidRPr="008A6CED" w:rsidRDefault="00425BCB" w:rsidP="007F1653">
            <w:pPr>
              <w:pStyle w:val="11"/>
              <w:jc w:val="both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Внешний вид здания. Озеленение территории. Наличие малых архитектурных форм (лавочки, урны, вазоны и др.)</w:t>
            </w:r>
          </w:p>
        </w:tc>
      </w:tr>
      <w:tr w:rsidR="00425BCB" w:rsidRPr="008A6CED">
        <w:trPr>
          <w:trHeight w:val="819"/>
        </w:trPr>
        <w:tc>
          <w:tcPr>
            <w:tcW w:w="2509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2. Учреждение здравоохранение</w:t>
            </w:r>
          </w:p>
        </w:tc>
        <w:tc>
          <w:tcPr>
            <w:tcW w:w="1260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 баллов</w:t>
            </w: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25BCB" w:rsidRPr="008A6CED">
        <w:trPr>
          <w:trHeight w:val="830"/>
        </w:trPr>
        <w:tc>
          <w:tcPr>
            <w:tcW w:w="2509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3. Учреждение культуры</w:t>
            </w:r>
          </w:p>
        </w:tc>
        <w:tc>
          <w:tcPr>
            <w:tcW w:w="1260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 баллов</w:t>
            </w:r>
          </w:p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25BCB" w:rsidRPr="008A6CED">
        <w:trPr>
          <w:trHeight w:val="857"/>
        </w:trPr>
        <w:tc>
          <w:tcPr>
            <w:tcW w:w="2509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4. Учреждение образования</w:t>
            </w:r>
          </w:p>
        </w:tc>
        <w:tc>
          <w:tcPr>
            <w:tcW w:w="1260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 баллов</w:t>
            </w: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25BCB" w:rsidRPr="008A6CED">
        <w:trPr>
          <w:trHeight w:val="826"/>
        </w:trPr>
        <w:tc>
          <w:tcPr>
            <w:tcW w:w="2509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5. Учреждение дошкольного образования</w:t>
            </w:r>
          </w:p>
        </w:tc>
        <w:tc>
          <w:tcPr>
            <w:tcW w:w="1260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 баллов</w:t>
            </w: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25BCB" w:rsidRPr="008A6CED">
        <w:trPr>
          <w:trHeight w:val="600"/>
        </w:trPr>
        <w:tc>
          <w:tcPr>
            <w:tcW w:w="2509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6.Предприятия торговли, общественного питания и бытового обслуживания</w:t>
            </w:r>
          </w:p>
        </w:tc>
        <w:tc>
          <w:tcPr>
            <w:tcW w:w="1260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 баллов</w:t>
            </w:r>
          </w:p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25BCB" w:rsidRPr="008A6CED">
        <w:trPr>
          <w:trHeight w:val="600"/>
        </w:trPr>
        <w:tc>
          <w:tcPr>
            <w:tcW w:w="2509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7.Ветеранское подворье</w:t>
            </w:r>
          </w:p>
        </w:tc>
        <w:tc>
          <w:tcPr>
            <w:tcW w:w="1260" w:type="dxa"/>
          </w:tcPr>
          <w:p w:rsidR="00425BCB" w:rsidRPr="008A6CED" w:rsidRDefault="00425BCB" w:rsidP="002F688F">
            <w:pPr>
              <w:pStyle w:val="11"/>
              <w:rPr>
                <w:sz w:val="24"/>
                <w:szCs w:val="24"/>
              </w:rPr>
            </w:pPr>
            <w:r w:rsidRPr="008A6CED">
              <w:rPr>
                <w:sz w:val="24"/>
                <w:szCs w:val="24"/>
              </w:rPr>
              <w:t>до 10 баллов</w:t>
            </w: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425BCB" w:rsidRPr="008A6CED" w:rsidRDefault="00425BCB" w:rsidP="008A6CED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</w:tbl>
    <w:p w:rsidR="009D448F" w:rsidRDefault="009D448F">
      <w:pPr>
        <w:pStyle w:val="11"/>
        <w:jc w:val="both"/>
        <w:rPr>
          <w:sz w:val="2"/>
          <w:szCs w:val="2"/>
        </w:rPr>
      </w:pPr>
    </w:p>
    <w:p w:rsidR="009D448F" w:rsidRPr="009D448F" w:rsidRDefault="009D448F" w:rsidP="009D448F"/>
    <w:p w:rsidR="009D448F" w:rsidRPr="009D448F" w:rsidRDefault="009D448F" w:rsidP="009D448F"/>
    <w:p w:rsidR="009D448F" w:rsidRDefault="009D448F" w:rsidP="009D448F"/>
    <w:p w:rsidR="009D448F" w:rsidRDefault="009D448F" w:rsidP="009D448F"/>
    <w:p w:rsidR="009D448F" w:rsidRDefault="009D448F" w:rsidP="009D448F"/>
    <w:p w:rsidR="009D448F" w:rsidRDefault="009D448F" w:rsidP="009D448F"/>
    <w:p w:rsidR="00425BCB" w:rsidRDefault="00425BCB" w:rsidP="009D448F"/>
    <w:p w:rsidR="00425BCB" w:rsidRDefault="00425BCB" w:rsidP="009D448F"/>
    <w:p w:rsidR="00425BCB" w:rsidRDefault="00425BCB" w:rsidP="009D448F"/>
    <w:p w:rsidR="00425BCB" w:rsidRDefault="00425BCB" w:rsidP="009D448F"/>
    <w:p w:rsidR="00425BCB" w:rsidRDefault="00425BCB" w:rsidP="009D448F"/>
    <w:p w:rsidR="00425BCB" w:rsidRDefault="00425BCB" w:rsidP="009D448F"/>
    <w:p w:rsidR="00425BCB" w:rsidRDefault="00425BCB" w:rsidP="009D448F"/>
    <w:p w:rsidR="00425BCB" w:rsidRDefault="00425BCB" w:rsidP="009D448F"/>
    <w:p w:rsidR="00425BCB" w:rsidRDefault="00425BCB" w:rsidP="009D448F"/>
    <w:p w:rsidR="002F072D" w:rsidRDefault="002F072D" w:rsidP="009D448F"/>
    <w:p w:rsidR="00425BCB" w:rsidRDefault="00425BCB" w:rsidP="009D448F"/>
    <w:p w:rsidR="003B62CC" w:rsidRDefault="003B62CC" w:rsidP="009D448F">
      <w:pPr>
        <w:pStyle w:val="11"/>
        <w:ind w:firstLine="142"/>
        <w:jc w:val="right"/>
        <w:rPr>
          <w:sz w:val="28"/>
          <w:szCs w:val="28"/>
        </w:rPr>
      </w:pPr>
    </w:p>
    <w:p w:rsidR="009D448F" w:rsidRPr="00F130B1" w:rsidRDefault="009D448F" w:rsidP="009D448F">
      <w:pPr>
        <w:pStyle w:val="11"/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25BCB" w:rsidRDefault="00425BCB" w:rsidP="00425BCB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к решению Тальменского</w:t>
      </w:r>
    </w:p>
    <w:p w:rsidR="00425BCB" w:rsidRDefault="00425BCB" w:rsidP="00425BCB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районного Совета </w:t>
      </w:r>
    </w:p>
    <w:p w:rsidR="00425BCB" w:rsidRPr="00F130B1" w:rsidRDefault="00425BCB" w:rsidP="00425BCB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</w:t>
      </w:r>
    </w:p>
    <w:p w:rsidR="009D448F" w:rsidRPr="00F130B1" w:rsidRDefault="009D448F" w:rsidP="009D448F">
      <w:pPr>
        <w:pStyle w:val="11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25B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от </w:t>
      </w:r>
      <w:r>
        <w:rPr>
          <w:sz w:val="28"/>
          <w:szCs w:val="28"/>
          <w:u w:val="single"/>
        </w:rPr>
        <w:t xml:space="preserve">                    </w:t>
      </w:r>
      <w:r w:rsidRPr="00F130B1">
        <w:rPr>
          <w:sz w:val="28"/>
          <w:szCs w:val="28"/>
        </w:rPr>
        <w:t>№</w:t>
      </w:r>
      <w:proofErr w:type="gramStart"/>
      <w:r w:rsidRPr="00F130B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.</w:t>
      </w:r>
      <w:proofErr w:type="gramEnd"/>
    </w:p>
    <w:p w:rsidR="009D448F" w:rsidRPr="00F130B1" w:rsidRDefault="009D448F" w:rsidP="009D448F">
      <w:pPr>
        <w:pStyle w:val="11"/>
        <w:ind w:firstLine="142"/>
        <w:jc w:val="right"/>
        <w:rPr>
          <w:sz w:val="28"/>
          <w:szCs w:val="28"/>
        </w:rPr>
      </w:pPr>
    </w:p>
    <w:p w:rsidR="009D448F" w:rsidRPr="00F130B1" w:rsidRDefault="009D448F" w:rsidP="009D448F">
      <w:pPr>
        <w:pStyle w:val="11"/>
        <w:ind w:firstLine="142"/>
        <w:jc w:val="center"/>
        <w:rPr>
          <w:sz w:val="28"/>
          <w:szCs w:val="28"/>
        </w:rPr>
      </w:pPr>
      <w:r w:rsidRPr="00F130B1">
        <w:rPr>
          <w:sz w:val="28"/>
          <w:szCs w:val="28"/>
        </w:rPr>
        <w:t>С О С Т А В</w:t>
      </w:r>
    </w:p>
    <w:p w:rsidR="009D448F" w:rsidRPr="00DB598F" w:rsidRDefault="009D448F" w:rsidP="009D448F">
      <w:pPr>
        <w:pStyle w:val="11"/>
        <w:ind w:firstLine="142"/>
        <w:jc w:val="center"/>
        <w:rPr>
          <w:sz w:val="28"/>
          <w:szCs w:val="28"/>
        </w:rPr>
      </w:pPr>
      <w:r w:rsidRPr="00DB598F">
        <w:rPr>
          <w:sz w:val="28"/>
          <w:szCs w:val="28"/>
        </w:rPr>
        <w:t>комиссии по организации и проведению районного смотра-конкурса</w:t>
      </w:r>
    </w:p>
    <w:p w:rsidR="009D448F" w:rsidRPr="00DB598F" w:rsidRDefault="009D448F" w:rsidP="009D448F">
      <w:pPr>
        <w:pStyle w:val="11"/>
        <w:ind w:firstLine="142"/>
        <w:jc w:val="center"/>
        <w:rPr>
          <w:sz w:val="28"/>
          <w:szCs w:val="28"/>
        </w:rPr>
      </w:pPr>
      <w:r w:rsidRPr="00DB598F">
        <w:rPr>
          <w:sz w:val="28"/>
          <w:szCs w:val="28"/>
        </w:rPr>
        <w:t>на самое благоустроенное  поселение Тальменского района.</w:t>
      </w:r>
    </w:p>
    <w:p w:rsidR="009D448F" w:rsidRDefault="009D448F" w:rsidP="009D448F">
      <w:pPr>
        <w:pStyle w:val="11"/>
        <w:ind w:firstLine="142"/>
        <w:jc w:val="both"/>
        <w:rPr>
          <w:sz w:val="28"/>
          <w:szCs w:val="28"/>
        </w:rPr>
      </w:pPr>
    </w:p>
    <w:p w:rsidR="009D448F" w:rsidRDefault="009D448F" w:rsidP="009D448F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452419" w:rsidRDefault="00425BCB" w:rsidP="009D448F">
      <w:pPr>
        <w:pStyle w:val="11"/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</w:rPr>
        <w:t>Щербаков И.А.</w:t>
      </w:r>
      <w:r w:rsidR="009D448F">
        <w:rPr>
          <w:sz w:val="28"/>
          <w:szCs w:val="28"/>
        </w:rPr>
        <w:t xml:space="preserve"> – </w:t>
      </w:r>
      <w:r>
        <w:rPr>
          <w:sz w:val="28"/>
          <w:szCs w:val="28"/>
        </w:rPr>
        <w:t>и. о. Главы Тальменского района</w:t>
      </w:r>
      <w:r w:rsidR="009D448F">
        <w:rPr>
          <w:sz w:val="28"/>
          <w:szCs w:val="28"/>
        </w:rPr>
        <w:t xml:space="preserve">   </w:t>
      </w:r>
    </w:p>
    <w:p w:rsidR="009D448F" w:rsidRDefault="00452419" w:rsidP="009D448F">
      <w:pPr>
        <w:pStyle w:val="11"/>
        <w:ind w:left="2410" w:hanging="2410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9D448F">
        <w:rPr>
          <w:sz w:val="28"/>
          <w:szCs w:val="28"/>
        </w:rPr>
        <w:t xml:space="preserve">  </w:t>
      </w:r>
    </w:p>
    <w:p w:rsidR="00452419" w:rsidRDefault="00452419" w:rsidP="009D448F">
      <w:pPr>
        <w:pStyle w:val="11"/>
        <w:ind w:left="2410" w:hanging="24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Тагильцева</w:t>
      </w:r>
      <w:proofErr w:type="spellEnd"/>
      <w:r>
        <w:rPr>
          <w:sz w:val="28"/>
          <w:szCs w:val="28"/>
        </w:rPr>
        <w:t xml:space="preserve"> Н.Н. - заместитель заведующего отделом капитального   строительства и архитектуры,</w:t>
      </w:r>
    </w:p>
    <w:p w:rsidR="009D448F" w:rsidRDefault="009D448F" w:rsidP="009D448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52419" w:rsidRDefault="009D448F" w:rsidP="009D448F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419" w:rsidRPr="00452419">
        <w:rPr>
          <w:sz w:val="28"/>
          <w:szCs w:val="28"/>
        </w:rPr>
        <w:t xml:space="preserve"> </w:t>
      </w:r>
      <w:r w:rsidR="00452419">
        <w:rPr>
          <w:sz w:val="28"/>
          <w:szCs w:val="28"/>
        </w:rPr>
        <w:t>Кондауров Н.И. – заместитель Главы района, заведующий отделом капитального строительства и архитектуры;</w:t>
      </w:r>
    </w:p>
    <w:p w:rsidR="009D448F" w:rsidRDefault="00452419" w:rsidP="00452419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448F">
        <w:rPr>
          <w:sz w:val="28"/>
          <w:szCs w:val="28"/>
        </w:rPr>
        <w:t>Карпушкина И.Г - заведующая экономическим отделом</w:t>
      </w:r>
    </w:p>
    <w:p w:rsidR="009D448F" w:rsidRDefault="009D448F" w:rsidP="009D448F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2419">
        <w:rPr>
          <w:sz w:val="28"/>
          <w:szCs w:val="28"/>
        </w:rPr>
        <w:t xml:space="preserve"> </w:t>
      </w:r>
      <w:proofErr w:type="spellStart"/>
      <w:r w:rsidR="00D105B0">
        <w:rPr>
          <w:sz w:val="28"/>
          <w:szCs w:val="28"/>
        </w:rPr>
        <w:t>Гошовская</w:t>
      </w:r>
      <w:proofErr w:type="spellEnd"/>
      <w:r w:rsidR="00D105B0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 </w:t>
      </w:r>
      <w:r w:rsidR="003300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00CF">
        <w:rPr>
          <w:sz w:val="28"/>
          <w:szCs w:val="28"/>
        </w:rPr>
        <w:t>и.о. заведующего</w:t>
      </w:r>
      <w:r>
        <w:rPr>
          <w:sz w:val="28"/>
          <w:szCs w:val="28"/>
        </w:rPr>
        <w:t xml:space="preserve"> отделом по культуре,                                                                                        </w:t>
      </w:r>
    </w:p>
    <w:p w:rsidR="009D448F" w:rsidRDefault="009D448F" w:rsidP="009D448F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24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Карташев</w:t>
      </w:r>
      <w:proofErr w:type="spellEnd"/>
      <w:r>
        <w:rPr>
          <w:sz w:val="28"/>
          <w:szCs w:val="28"/>
        </w:rPr>
        <w:t xml:space="preserve"> В.Н. - главный врач ЦРБ,</w:t>
      </w:r>
    </w:p>
    <w:p w:rsidR="009D448F" w:rsidRDefault="009D448F" w:rsidP="009D448F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52419">
        <w:rPr>
          <w:sz w:val="28"/>
          <w:szCs w:val="28"/>
        </w:rPr>
        <w:t xml:space="preserve"> </w:t>
      </w:r>
      <w:r>
        <w:rPr>
          <w:sz w:val="28"/>
          <w:szCs w:val="28"/>
        </w:rPr>
        <w:t>Рожков Е.В. - заведующий отделом образования,</w:t>
      </w:r>
    </w:p>
    <w:p w:rsidR="009D448F" w:rsidRDefault="00CD6BFA" w:rsidP="009D448F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52419">
        <w:rPr>
          <w:sz w:val="28"/>
          <w:szCs w:val="28"/>
        </w:rPr>
        <w:t xml:space="preserve"> Дознаватель ОД ТО НД и </w:t>
      </w:r>
      <w:proofErr w:type="gramStart"/>
      <w:r w:rsidR="00452419">
        <w:rPr>
          <w:sz w:val="28"/>
          <w:szCs w:val="28"/>
        </w:rPr>
        <w:t>ПР</w:t>
      </w:r>
      <w:proofErr w:type="gramEnd"/>
      <w:r w:rsidR="00452419">
        <w:rPr>
          <w:sz w:val="28"/>
          <w:szCs w:val="28"/>
        </w:rPr>
        <w:t xml:space="preserve"> №8 УНД и ПР ГУ МЧС России по Алтайскому краю</w:t>
      </w:r>
      <w:r w:rsidR="009D448F">
        <w:rPr>
          <w:sz w:val="28"/>
          <w:szCs w:val="28"/>
        </w:rPr>
        <w:t xml:space="preserve"> (по согласованию),                            </w:t>
      </w:r>
    </w:p>
    <w:p w:rsidR="009D448F" w:rsidRDefault="00452419" w:rsidP="009D448F">
      <w:pPr>
        <w:pStyle w:val="1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448F">
        <w:rPr>
          <w:sz w:val="28"/>
          <w:szCs w:val="28"/>
        </w:rPr>
        <w:t xml:space="preserve">.  </w:t>
      </w:r>
      <w:r>
        <w:rPr>
          <w:sz w:val="28"/>
          <w:szCs w:val="28"/>
        </w:rPr>
        <w:t>С</w:t>
      </w:r>
      <w:r w:rsidR="009D448F">
        <w:rPr>
          <w:sz w:val="28"/>
          <w:szCs w:val="28"/>
        </w:rPr>
        <w:t xml:space="preserve">пециалист </w:t>
      </w:r>
      <w:proofErr w:type="spellStart"/>
      <w:r w:rsidR="009D448F">
        <w:rPr>
          <w:sz w:val="28"/>
          <w:szCs w:val="28"/>
        </w:rPr>
        <w:t>Роспотребнадзора</w:t>
      </w:r>
      <w:proofErr w:type="spellEnd"/>
      <w:r w:rsidR="009D448F">
        <w:rPr>
          <w:sz w:val="28"/>
          <w:szCs w:val="28"/>
        </w:rPr>
        <w:t xml:space="preserve"> (по согласованию).</w:t>
      </w:r>
    </w:p>
    <w:p w:rsidR="009D448F" w:rsidRDefault="009D448F" w:rsidP="009D448F">
      <w:pPr>
        <w:pStyle w:val="11"/>
        <w:ind w:firstLine="142"/>
        <w:jc w:val="both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544F7E" w:rsidRDefault="00544F7E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52419" w:rsidRDefault="001E77EF" w:rsidP="00452419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52419">
        <w:rPr>
          <w:sz w:val="28"/>
          <w:szCs w:val="28"/>
        </w:rPr>
        <w:t>к решению Тальменского</w:t>
      </w:r>
    </w:p>
    <w:p w:rsidR="00452419" w:rsidRDefault="00452419" w:rsidP="00452419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районного Совета </w:t>
      </w:r>
    </w:p>
    <w:p w:rsidR="001E77EF" w:rsidRDefault="00452419" w:rsidP="00452419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</w:t>
      </w:r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№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.</w:t>
      </w:r>
      <w:proofErr w:type="gramEnd"/>
    </w:p>
    <w:p w:rsidR="001E77EF" w:rsidRDefault="001E77EF" w:rsidP="001E77EF">
      <w:pPr>
        <w:pStyle w:val="11"/>
        <w:ind w:firstLine="142"/>
        <w:jc w:val="right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both"/>
        <w:rPr>
          <w:sz w:val="28"/>
          <w:szCs w:val="28"/>
        </w:rPr>
      </w:pPr>
    </w:p>
    <w:p w:rsidR="001E77EF" w:rsidRDefault="001E77EF" w:rsidP="001E77EF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E77EF" w:rsidRDefault="001E77EF" w:rsidP="001E77EF">
      <w:pPr>
        <w:pStyle w:val="11"/>
        <w:ind w:firstLine="142"/>
        <w:jc w:val="both"/>
        <w:rPr>
          <w:sz w:val="28"/>
          <w:szCs w:val="28"/>
        </w:rPr>
      </w:pPr>
    </w:p>
    <w:p w:rsidR="001E77EF" w:rsidRDefault="006749A1" w:rsidP="001E77EF">
      <w:pPr>
        <w:pStyle w:val="11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="001E77EF">
        <w:rPr>
          <w:sz w:val="28"/>
          <w:szCs w:val="28"/>
        </w:rPr>
        <w:t>СМЕТА РАСХОДОВ</w:t>
      </w:r>
    </w:p>
    <w:p w:rsidR="001E77EF" w:rsidRDefault="001E77EF" w:rsidP="001E77EF">
      <w:pPr>
        <w:pStyle w:val="11"/>
        <w:ind w:firstLine="142"/>
        <w:jc w:val="center"/>
        <w:rPr>
          <w:sz w:val="28"/>
          <w:szCs w:val="28"/>
        </w:rPr>
      </w:pPr>
    </w:p>
    <w:p w:rsidR="001E77EF" w:rsidRDefault="001E77EF" w:rsidP="001E77EF">
      <w:pPr>
        <w:pStyle w:val="11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районного смотра-конкурса</w:t>
      </w:r>
    </w:p>
    <w:p w:rsidR="001E77EF" w:rsidRDefault="001E77EF" w:rsidP="001E77EF">
      <w:pPr>
        <w:pStyle w:val="11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самое благоустроенное </w:t>
      </w:r>
    </w:p>
    <w:p w:rsidR="001E77EF" w:rsidRDefault="001E77EF" w:rsidP="001E77EF">
      <w:pPr>
        <w:pStyle w:val="11"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поселение Тальменского района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7"/>
        <w:gridCol w:w="1136"/>
        <w:gridCol w:w="1134"/>
        <w:gridCol w:w="1134"/>
      </w:tblGrid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F" w:rsidRDefault="001E77EF" w:rsidP="001E77EF">
            <w:pPr>
              <w:pStyle w:val="11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F" w:rsidRDefault="001E77EF" w:rsidP="001E77EF">
            <w:pPr>
              <w:pStyle w:val="11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Рамки для грамот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3300C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6749A1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D105B0" w:rsidP="00D105B0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6749A1">
              <w:rPr>
                <w:sz w:val="28"/>
                <w:szCs w:val="28"/>
              </w:rPr>
              <w:t>00</w:t>
            </w:r>
          </w:p>
        </w:tc>
      </w:tr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F" w:rsidRDefault="001E77EF" w:rsidP="001E77EF">
            <w:pPr>
              <w:pStyle w:val="11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3300C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 w:rsidP="003300C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00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D105B0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</w:t>
            </w:r>
            <w:r w:rsidR="006749A1">
              <w:rPr>
                <w:sz w:val="28"/>
                <w:szCs w:val="28"/>
              </w:rPr>
              <w:t>00</w:t>
            </w:r>
          </w:p>
        </w:tc>
      </w:tr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F" w:rsidRDefault="001E77EF" w:rsidP="001E77EF">
            <w:pPr>
              <w:pStyle w:val="11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 w:rsidP="00452419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 за 1 место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3300C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749A1">
              <w:rPr>
                <w:sz w:val="28"/>
                <w:szCs w:val="28"/>
              </w:rPr>
              <w:t>0</w:t>
            </w:r>
            <w:r w:rsidR="001E77E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D105B0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749A1">
              <w:rPr>
                <w:sz w:val="28"/>
                <w:szCs w:val="28"/>
              </w:rPr>
              <w:t>0</w:t>
            </w:r>
            <w:r w:rsidR="001E77EF">
              <w:rPr>
                <w:sz w:val="28"/>
                <w:szCs w:val="28"/>
              </w:rPr>
              <w:t xml:space="preserve"> 000</w:t>
            </w:r>
          </w:p>
        </w:tc>
      </w:tr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F" w:rsidRDefault="001E77EF" w:rsidP="001E77EF">
            <w:pPr>
              <w:pStyle w:val="11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 w:rsidP="00452419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 за </w:t>
            </w:r>
            <w:r w:rsidR="004524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3300C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E77E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D105B0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E77EF">
              <w:rPr>
                <w:sz w:val="28"/>
                <w:szCs w:val="28"/>
              </w:rPr>
              <w:t xml:space="preserve"> 000</w:t>
            </w:r>
          </w:p>
        </w:tc>
      </w:tr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F" w:rsidRDefault="001E77EF" w:rsidP="001E77EF">
            <w:pPr>
              <w:pStyle w:val="11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 w:rsidP="00452419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 за </w:t>
            </w:r>
            <w:r w:rsidR="004524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3300C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49A1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D105B0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49A1">
              <w:rPr>
                <w:sz w:val="28"/>
                <w:szCs w:val="28"/>
              </w:rPr>
              <w:t xml:space="preserve"> 000</w:t>
            </w:r>
          </w:p>
        </w:tc>
      </w:tr>
      <w:tr w:rsidR="001E77EF" w:rsidTr="001E77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1E77EF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EF" w:rsidRDefault="00D105B0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107 200</w:t>
            </w:r>
          </w:p>
        </w:tc>
      </w:tr>
    </w:tbl>
    <w:p w:rsidR="001E77EF" w:rsidRDefault="001E77EF" w:rsidP="001E77EF">
      <w:pPr>
        <w:pStyle w:val="11"/>
        <w:ind w:firstLine="142"/>
        <w:jc w:val="center"/>
        <w:rPr>
          <w:sz w:val="28"/>
          <w:szCs w:val="28"/>
        </w:rPr>
      </w:pPr>
    </w:p>
    <w:p w:rsidR="001E77EF" w:rsidRDefault="001E77EF" w:rsidP="001E77EF">
      <w:pPr>
        <w:pStyle w:val="11"/>
        <w:spacing w:line="360" w:lineRule="auto"/>
        <w:jc w:val="both"/>
        <w:rPr>
          <w:sz w:val="28"/>
          <w:szCs w:val="28"/>
        </w:rPr>
      </w:pPr>
    </w:p>
    <w:p w:rsidR="00E345A1" w:rsidRPr="009D448F" w:rsidRDefault="00E345A1" w:rsidP="009D448F">
      <w:pPr>
        <w:jc w:val="center"/>
      </w:pPr>
    </w:p>
    <w:sectPr w:rsidR="00E345A1" w:rsidRPr="009D448F" w:rsidSect="000C1D15">
      <w:headerReference w:type="default" r:id="rId7"/>
      <w:headerReference w:type="first" r:id="rId8"/>
      <w:type w:val="continuous"/>
      <w:pgSz w:w="11907" w:h="16840" w:code="9"/>
      <w:pgMar w:top="851" w:right="851" w:bottom="993" w:left="1134" w:header="284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52" w:rsidRDefault="008B4352">
      <w:r>
        <w:separator/>
      </w:r>
    </w:p>
  </w:endnote>
  <w:endnote w:type="continuationSeparator" w:id="1">
    <w:p w:rsidR="008B4352" w:rsidRDefault="008B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52" w:rsidRDefault="008B4352">
      <w:r>
        <w:separator/>
      </w:r>
    </w:p>
  </w:footnote>
  <w:footnote w:type="continuationSeparator" w:id="1">
    <w:p w:rsidR="008B4352" w:rsidRDefault="008B4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1E" w:rsidRDefault="002D241E">
    <w:pPr>
      <w:pStyle w:val="13"/>
      <w:framePr w:wrap="auto" w:vAnchor="text" w:hAnchor="margin" w:xAlign="right" w:y="1"/>
      <w:rPr>
        <w:rStyle w:val="15"/>
      </w:rPr>
    </w:pPr>
  </w:p>
  <w:p w:rsidR="002D241E" w:rsidRDefault="002D241E">
    <w:pPr>
      <w:pStyle w:val="1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1E" w:rsidRDefault="002D241E">
    <w:pPr>
      <w:pStyle w:val="11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65939"/>
    <w:multiLevelType w:val="hybridMultilevel"/>
    <w:tmpl w:val="5CFA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2716B0"/>
    <w:multiLevelType w:val="hybridMultilevel"/>
    <w:tmpl w:val="805CF1DA"/>
    <w:lvl w:ilvl="0" w:tplc="51E4EF86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4A264655"/>
    <w:multiLevelType w:val="hybridMultilevel"/>
    <w:tmpl w:val="6318F052"/>
    <w:lvl w:ilvl="0" w:tplc="E96C9958">
      <w:start w:val="10"/>
      <w:numFmt w:val="decimal"/>
      <w:lvlText w:val="%1."/>
      <w:lvlJc w:val="left"/>
      <w:pPr>
        <w:ind w:left="11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>
    <w:nsid w:val="4DF2717D"/>
    <w:multiLevelType w:val="hybridMultilevel"/>
    <w:tmpl w:val="1F880C2C"/>
    <w:lvl w:ilvl="0" w:tplc="6046D6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97454B4">
      <w:numFmt w:val="none"/>
      <w:lvlText w:val=""/>
      <w:lvlJc w:val="left"/>
      <w:pPr>
        <w:tabs>
          <w:tab w:val="num" w:pos="360"/>
        </w:tabs>
      </w:pPr>
    </w:lvl>
    <w:lvl w:ilvl="2" w:tplc="E2C64B2C">
      <w:numFmt w:val="none"/>
      <w:lvlText w:val=""/>
      <w:lvlJc w:val="left"/>
      <w:pPr>
        <w:tabs>
          <w:tab w:val="num" w:pos="360"/>
        </w:tabs>
      </w:pPr>
    </w:lvl>
    <w:lvl w:ilvl="3" w:tplc="45623152">
      <w:numFmt w:val="none"/>
      <w:lvlText w:val=""/>
      <w:lvlJc w:val="left"/>
      <w:pPr>
        <w:tabs>
          <w:tab w:val="num" w:pos="360"/>
        </w:tabs>
      </w:pPr>
    </w:lvl>
    <w:lvl w:ilvl="4" w:tplc="9B48C894">
      <w:numFmt w:val="none"/>
      <w:lvlText w:val=""/>
      <w:lvlJc w:val="left"/>
      <w:pPr>
        <w:tabs>
          <w:tab w:val="num" w:pos="360"/>
        </w:tabs>
      </w:pPr>
    </w:lvl>
    <w:lvl w:ilvl="5" w:tplc="6B809862">
      <w:numFmt w:val="none"/>
      <w:lvlText w:val=""/>
      <w:lvlJc w:val="left"/>
      <w:pPr>
        <w:tabs>
          <w:tab w:val="num" w:pos="360"/>
        </w:tabs>
      </w:pPr>
    </w:lvl>
    <w:lvl w:ilvl="6" w:tplc="94609BA8">
      <w:numFmt w:val="none"/>
      <w:lvlText w:val=""/>
      <w:lvlJc w:val="left"/>
      <w:pPr>
        <w:tabs>
          <w:tab w:val="num" w:pos="360"/>
        </w:tabs>
      </w:pPr>
    </w:lvl>
    <w:lvl w:ilvl="7" w:tplc="F21A833C">
      <w:numFmt w:val="none"/>
      <w:lvlText w:val=""/>
      <w:lvlJc w:val="left"/>
      <w:pPr>
        <w:tabs>
          <w:tab w:val="num" w:pos="360"/>
        </w:tabs>
      </w:pPr>
    </w:lvl>
    <w:lvl w:ilvl="8" w:tplc="F7D435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E0069C7"/>
    <w:multiLevelType w:val="hybridMultilevel"/>
    <w:tmpl w:val="56B4C6A4"/>
    <w:lvl w:ilvl="0" w:tplc="3D24110C">
      <w:start w:val="9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>
    <w:nsid w:val="7EBE14BF"/>
    <w:multiLevelType w:val="hybridMultilevel"/>
    <w:tmpl w:val="A53A41AE"/>
    <w:lvl w:ilvl="0" w:tplc="0D7E170C">
      <w:start w:val="1"/>
      <w:numFmt w:val="decimal"/>
      <w:lvlText w:val="%1."/>
      <w:lvlJc w:val="left"/>
      <w:pPr>
        <w:ind w:left="1527" w:hanging="9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669"/>
    <w:rsid w:val="00006157"/>
    <w:rsid w:val="00016AB2"/>
    <w:rsid w:val="00024C21"/>
    <w:rsid w:val="00025346"/>
    <w:rsid w:val="0003225A"/>
    <w:rsid w:val="00041B93"/>
    <w:rsid w:val="00052AEB"/>
    <w:rsid w:val="00055302"/>
    <w:rsid w:val="000B1D0F"/>
    <w:rsid w:val="000C1D15"/>
    <w:rsid w:val="000D4870"/>
    <w:rsid w:val="000E1EF8"/>
    <w:rsid w:val="000E5C79"/>
    <w:rsid w:val="000F0CED"/>
    <w:rsid w:val="000F1958"/>
    <w:rsid w:val="000F2FF5"/>
    <w:rsid w:val="001251D6"/>
    <w:rsid w:val="00126266"/>
    <w:rsid w:val="00147290"/>
    <w:rsid w:val="00152E60"/>
    <w:rsid w:val="0016074A"/>
    <w:rsid w:val="00160D3A"/>
    <w:rsid w:val="00164979"/>
    <w:rsid w:val="00197F11"/>
    <w:rsid w:val="001A077B"/>
    <w:rsid w:val="001A1B29"/>
    <w:rsid w:val="001C4ED0"/>
    <w:rsid w:val="001C5BED"/>
    <w:rsid w:val="001D0CEF"/>
    <w:rsid w:val="001E271E"/>
    <w:rsid w:val="001E77EF"/>
    <w:rsid w:val="001F112B"/>
    <w:rsid w:val="002071C7"/>
    <w:rsid w:val="00216E03"/>
    <w:rsid w:val="00220BB4"/>
    <w:rsid w:val="002273B4"/>
    <w:rsid w:val="00230A92"/>
    <w:rsid w:val="0023188D"/>
    <w:rsid w:val="00233E6B"/>
    <w:rsid w:val="0024227F"/>
    <w:rsid w:val="00277144"/>
    <w:rsid w:val="002818E9"/>
    <w:rsid w:val="002C5C34"/>
    <w:rsid w:val="002D241E"/>
    <w:rsid w:val="002D32B1"/>
    <w:rsid w:val="002D5AD8"/>
    <w:rsid w:val="002E16BE"/>
    <w:rsid w:val="002F072D"/>
    <w:rsid w:val="002F2467"/>
    <w:rsid w:val="002F5CEC"/>
    <w:rsid w:val="002F688F"/>
    <w:rsid w:val="003040C6"/>
    <w:rsid w:val="003300CF"/>
    <w:rsid w:val="0034262A"/>
    <w:rsid w:val="00360835"/>
    <w:rsid w:val="003848F1"/>
    <w:rsid w:val="00393637"/>
    <w:rsid w:val="00393ADB"/>
    <w:rsid w:val="003A0AD5"/>
    <w:rsid w:val="003B0B98"/>
    <w:rsid w:val="003B62CC"/>
    <w:rsid w:val="0041221F"/>
    <w:rsid w:val="0042460F"/>
    <w:rsid w:val="00425BCB"/>
    <w:rsid w:val="00452419"/>
    <w:rsid w:val="00457AC6"/>
    <w:rsid w:val="00472A42"/>
    <w:rsid w:val="00490D0B"/>
    <w:rsid w:val="004A16B2"/>
    <w:rsid w:val="004A2B77"/>
    <w:rsid w:val="004A4888"/>
    <w:rsid w:val="004B236F"/>
    <w:rsid w:val="004C2FC2"/>
    <w:rsid w:val="004C6961"/>
    <w:rsid w:val="004E420C"/>
    <w:rsid w:val="004F3D93"/>
    <w:rsid w:val="004F697C"/>
    <w:rsid w:val="0050664D"/>
    <w:rsid w:val="00510B1C"/>
    <w:rsid w:val="00523DD5"/>
    <w:rsid w:val="0053226F"/>
    <w:rsid w:val="00544F7E"/>
    <w:rsid w:val="0056569A"/>
    <w:rsid w:val="00566870"/>
    <w:rsid w:val="00572792"/>
    <w:rsid w:val="00583588"/>
    <w:rsid w:val="005934FB"/>
    <w:rsid w:val="00595E82"/>
    <w:rsid w:val="00596FC3"/>
    <w:rsid w:val="00596FD0"/>
    <w:rsid w:val="005970F4"/>
    <w:rsid w:val="005E3F32"/>
    <w:rsid w:val="0060275C"/>
    <w:rsid w:val="00606671"/>
    <w:rsid w:val="00615695"/>
    <w:rsid w:val="006260CD"/>
    <w:rsid w:val="00633E1D"/>
    <w:rsid w:val="00656C7B"/>
    <w:rsid w:val="006736C2"/>
    <w:rsid w:val="006749A1"/>
    <w:rsid w:val="00682AA8"/>
    <w:rsid w:val="00683FF6"/>
    <w:rsid w:val="0069575F"/>
    <w:rsid w:val="006B2F5E"/>
    <w:rsid w:val="006C3A14"/>
    <w:rsid w:val="006C682E"/>
    <w:rsid w:val="006E67B7"/>
    <w:rsid w:val="006F31E4"/>
    <w:rsid w:val="00702E83"/>
    <w:rsid w:val="00707CF6"/>
    <w:rsid w:val="00725EDC"/>
    <w:rsid w:val="00730EEA"/>
    <w:rsid w:val="007317B9"/>
    <w:rsid w:val="007411AB"/>
    <w:rsid w:val="00767A2C"/>
    <w:rsid w:val="007753EB"/>
    <w:rsid w:val="00787BEE"/>
    <w:rsid w:val="007905E6"/>
    <w:rsid w:val="007A45F5"/>
    <w:rsid w:val="007B022A"/>
    <w:rsid w:val="007C5EA0"/>
    <w:rsid w:val="007F145B"/>
    <w:rsid w:val="007F1653"/>
    <w:rsid w:val="007F7651"/>
    <w:rsid w:val="00820474"/>
    <w:rsid w:val="0083144A"/>
    <w:rsid w:val="00834AA1"/>
    <w:rsid w:val="00835536"/>
    <w:rsid w:val="00835616"/>
    <w:rsid w:val="008476B0"/>
    <w:rsid w:val="00863475"/>
    <w:rsid w:val="00875B31"/>
    <w:rsid w:val="00882DA5"/>
    <w:rsid w:val="008962B5"/>
    <w:rsid w:val="00896F40"/>
    <w:rsid w:val="008A6CED"/>
    <w:rsid w:val="008B4352"/>
    <w:rsid w:val="008C37AE"/>
    <w:rsid w:val="008C4C3D"/>
    <w:rsid w:val="008D1A3A"/>
    <w:rsid w:val="00936D81"/>
    <w:rsid w:val="009375B0"/>
    <w:rsid w:val="00942644"/>
    <w:rsid w:val="00952403"/>
    <w:rsid w:val="009614B4"/>
    <w:rsid w:val="00966310"/>
    <w:rsid w:val="00977DED"/>
    <w:rsid w:val="00983893"/>
    <w:rsid w:val="0098651C"/>
    <w:rsid w:val="00986C9F"/>
    <w:rsid w:val="00992CE3"/>
    <w:rsid w:val="009954A1"/>
    <w:rsid w:val="009B0E27"/>
    <w:rsid w:val="009C488D"/>
    <w:rsid w:val="009D448F"/>
    <w:rsid w:val="009D4704"/>
    <w:rsid w:val="009E2F09"/>
    <w:rsid w:val="009E3AA8"/>
    <w:rsid w:val="009F61AF"/>
    <w:rsid w:val="00A029EA"/>
    <w:rsid w:val="00A0601E"/>
    <w:rsid w:val="00A24FA0"/>
    <w:rsid w:val="00A837EF"/>
    <w:rsid w:val="00A90F30"/>
    <w:rsid w:val="00AB0156"/>
    <w:rsid w:val="00AB7E2E"/>
    <w:rsid w:val="00AC2D77"/>
    <w:rsid w:val="00AE0366"/>
    <w:rsid w:val="00AE69C9"/>
    <w:rsid w:val="00AF7A8A"/>
    <w:rsid w:val="00B02C2A"/>
    <w:rsid w:val="00B03171"/>
    <w:rsid w:val="00B31C91"/>
    <w:rsid w:val="00B40AA1"/>
    <w:rsid w:val="00B52545"/>
    <w:rsid w:val="00B52EF0"/>
    <w:rsid w:val="00B54A43"/>
    <w:rsid w:val="00B54F27"/>
    <w:rsid w:val="00B673E4"/>
    <w:rsid w:val="00B80AA0"/>
    <w:rsid w:val="00B83BFE"/>
    <w:rsid w:val="00B83FE5"/>
    <w:rsid w:val="00B9138B"/>
    <w:rsid w:val="00B938D4"/>
    <w:rsid w:val="00BA0A8D"/>
    <w:rsid w:val="00BA49BC"/>
    <w:rsid w:val="00BC1DEC"/>
    <w:rsid w:val="00BC42C5"/>
    <w:rsid w:val="00BD2030"/>
    <w:rsid w:val="00BE7B9B"/>
    <w:rsid w:val="00BE7F74"/>
    <w:rsid w:val="00C101FA"/>
    <w:rsid w:val="00C24AFA"/>
    <w:rsid w:val="00C279BA"/>
    <w:rsid w:val="00C323B4"/>
    <w:rsid w:val="00C35233"/>
    <w:rsid w:val="00C37F88"/>
    <w:rsid w:val="00C44E91"/>
    <w:rsid w:val="00C51E3F"/>
    <w:rsid w:val="00C63546"/>
    <w:rsid w:val="00C65C84"/>
    <w:rsid w:val="00C709A1"/>
    <w:rsid w:val="00C72D42"/>
    <w:rsid w:val="00C7771E"/>
    <w:rsid w:val="00C80961"/>
    <w:rsid w:val="00C86E39"/>
    <w:rsid w:val="00C94314"/>
    <w:rsid w:val="00C9605F"/>
    <w:rsid w:val="00C97669"/>
    <w:rsid w:val="00CA384D"/>
    <w:rsid w:val="00CC42E9"/>
    <w:rsid w:val="00CD57B7"/>
    <w:rsid w:val="00CD6BFA"/>
    <w:rsid w:val="00D105B0"/>
    <w:rsid w:val="00D31F1D"/>
    <w:rsid w:val="00D3601B"/>
    <w:rsid w:val="00D524D7"/>
    <w:rsid w:val="00D66E87"/>
    <w:rsid w:val="00D74C25"/>
    <w:rsid w:val="00D759B7"/>
    <w:rsid w:val="00D87F9B"/>
    <w:rsid w:val="00DA2FAE"/>
    <w:rsid w:val="00DB598F"/>
    <w:rsid w:val="00DC1CBB"/>
    <w:rsid w:val="00DC753F"/>
    <w:rsid w:val="00DD328F"/>
    <w:rsid w:val="00DD3A29"/>
    <w:rsid w:val="00DE17D8"/>
    <w:rsid w:val="00DE3145"/>
    <w:rsid w:val="00E14F72"/>
    <w:rsid w:val="00E17ACB"/>
    <w:rsid w:val="00E22429"/>
    <w:rsid w:val="00E23612"/>
    <w:rsid w:val="00E252A2"/>
    <w:rsid w:val="00E26295"/>
    <w:rsid w:val="00E345A1"/>
    <w:rsid w:val="00E37A95"/>
    <w:rsid w:val="00E46562"/>
    <w:rsid w:val="00E505DC"/>
    <w:rsid w:val="00E524B6"/>
    <w:rsid w:val="00E7602A"/>
    <w:rsid w:val="00E83CD1"/>
    <w:rsid w:val="00E845AB"/>
    <w:rsid w:val="00E95B90"/>
    <w:rsid w:val="00EC51B5"/>
    <w:rsid w:val="00EC5F01"/>
    <w:rsid w:val="00EE126D"/>
    <w:rsid w:val="00EE5D0C"/>
    <w:rsid w:val="00EF6098"/>
    <w:rsid w:val="00F1087A"/>
    <w:rsid w:val="00F10E0B"/>
    <w:rsid w:val="00F130B1"/>
    <w:rsid w:val="00F14023"/>
    <w:rsid w:val="00F14CC5"/>
    <w:rsid w:val="00F22E1D"/>
    <w:rsid w:val="00F26F21"/>
    <w:rsid w:val="00F27A0D"/>
    <w:rsid w:val="00F374EA"/>
    <w:rsid w:val="00F408A4"/>
    <w:rsid w:val="00F40D6C"/>
    <w:rsid w:val="00F413B4"/>
    <w:rsid w:val="00F54B41"/>
    <w:rsid w:val="00F56299"/>
    <w:rsid w:val="00F63F41"/>
    <w:rsid w:val="00F714F7"/>
    <w:rsid w:val="00F828B5"/>
    <w:rsid w:val="00F82E04"/>
    <w:rsid w:val="00F902B6"/>
    <w:rsid w:val="00FA0ACF"/>
    <w:rsid w:val="00FB76EF"/>
    <w:rsid w:val="00FC663A"/>
    <w:rsid w:val="00FD1E92"/>
    <w:rsid w:val="00FE5846"/>
    <w:rsid w:val="00FE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60F"/>
  </w:style>
  <w:style w:type="paragraph" w:styleId="1">
    <w:name w:val="heading 1"/>
    <w:basedOn w:val="a"/>
    <w:next w:val="a"/>
    <w:link w:val="10"/>
    <w:qFormat/>
    <w:rsid w:val="00FE5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42460F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42460F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42460F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2460F"/>
  </w:style>
  <w:style w:type="paragraph" w:customStyle="1" w:styleId="110">
    <w:name w:val="Заголовок 11"/>
    <w:basedOn w:val="11"/>
    <w:next w:val="11"/>
    <w:rsid w:val="0042460F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11"/>
    <w:next w:val="11"/>
    <w:rsid w:val="0042460F"/>
    <w:pPr>
      <w:keepNext/>
      <w:jc w:val="center"/>
    </w:pPr>
    <w:rPr>
      <w:sz w:val="28"/>
    </w:rPr>
  </w:style>
  <w:style w:type="paragraph" w:customStyle="1" w:styleId="31">
    <w:name w:val="Заголовок 31"/>
    <w:basedOn w:val="11"/>
    <w:next w:val="11"/>
    <w:rsid w:val="0042460F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">
    <w:name w:val="Заголовок 41"/>
    <w:basedOn w:val="11"/>
    <w:next w:val="11"/>
    <w:rsid w:val="0042460F"/>
    <w:pPr>
      <w:keepNext/>
      <w:spacing w:line="240" w:lineRule="exact"/>
    </w:pPr>
    <w:rPr>
      <w:sz w:val="28"/>
    </w:rPr>
  </w:style>
  <w:style w:type="paragraph" w:customStyle="1" w:styleId="51">
    <w:name w:val="Заголовок 51"/>
    <w:basedOn w:val="11"/>
    <w:next w:val="11"/>
    <w:rsid w:val="0042460F"/>
    <w:pPr>
      <w:keepNext/>
      <w:spacing w:line="240" w:lineRule="exact"/>
    </w:pPr>
    <w:rPr>
      <w:sz w:val="24"/>
    </w:rPr>
  </w:style>
  <w:style w:type="paragraph" w:customStyle="1" w:styleId="61">
    <w:name w:val="Заголовок 61"/>
    <w:basedOn w:val="11"/>
    <w:next w:val="11"/>
    <w:rsid w:val="0042460F"/>
    <w:pPr>
      <w:keepNext/>
      <w:spacing w:before="240" w:line="240" w:lineRule="exact"/>
      <w:jc w:val="both"/>
    </w:pPr>
    <w:rPr>
      <w:sz w:val="28"/>
    </w:rPr>
  </w:style>
  <w:style w:type="paragraph" w:customStyle="1" w:styleId="71">
    <w:name w:val="Заголовок 71"/>
    <w:basedOn w:val="11"/>
    <w:next w:val="11"/>
    <w:rsid w:val="0042460F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11"/>
    <w:next w:val="11"/>
    <w:rsid w:val="0042460F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character" w:customStyle="1" w:styleId="12">
    <w:name w:val="Основной шрифт абзаца1"/>
    <w:rsid w:val="0042460F"/>
  </w:style>
  <w:style w:type="paragraph" w:customStyle="1" w:styleId="13">
    <w:name w:val="Верхний колонтитул1"/>
    <w:basedOn w:val="11"/>
    <w:rsid w:val="0042460F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11"/>
    <w:rsid w:val="0042460F"/>
    <w:pPr>
      <w:tabs>
        <w:tab w:val="center" w:pos="4153"/>
        <w:tab w:val="right" w:pos="8306"/>
      </w:tabs>
    </w:pPr>
  </w:style>
  <w:style w:type="character" w:customStyle="1" w:styleId="15">
    <w:name w:val="Номер страницы1"/>
    <w:basedOn w:val="12"/>
    <w:rsid w:val="0042460F"/>
  </w:style>
  <w:style w:type="paragraph" w:customStyle="1" w:styleId="210">
    <w:name w:val="Основной текст 21"/>
    <w:basedOn w:val="11"/>
    <w:rsid w:val="0042460F"/>
    <w:pPr>
      <w:spacing w:line="360" w:lineRule="auto"/>
      <w:ind w:firstLine="720"/>
      <w:jc w:val="both"/>
    </w:pPr>
    <w:rPr>
      <w:sz w:val="28"/>
    </w:rPr>
  </w:style>
  <w:style w:type="paragraph" w:customStyle="1" w:styleId="16">
    <w:name w:val="Основной текст1"/>
    <w:basedOn w:val="11"/>
    <w:rsid w:val="0042460F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11"/>
    <w:rsid w:val="0042460F"/>
    <w:pPr>
      <w:spacing w:line="240" w:lineRule="exact"/>
    </w:pPr>
    <w:rPr>
      <w:sz w:val="28"/>
      <w:lang w:val="en-US"/>
    </w:rPr>
  </w:style>
  <w:style w:type="paragraph" w:customStyle="1" w:styleId="17">
    <w:name w:val="Название объекта1"/>
    <w:basedOn w:val="11"/>
    <w:next w:val="11"/>
    <w:rsid w:val="0042460F"/>
    <w:pPr>
      <w:spacing w:before="240"/>
      <w:jc w:val="center"/>
    </w:pPr>
    <w:rPr>
      <w:smallCaps/>
      <w:spacing w:val="40"/>
      <w:sz w:val="28"/>
    </w:rPr>
  </w:style>
  <w:style w:type="paragraph" w:styleId="a3">
    <w:name w:val="header"/>
    <w:basedOn w:val="a"/>
    <w:rsid w:val="0042460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2460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B0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E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8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5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FE5D2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50">
    <w:name w:val="заголовок 5"/>
    <w:basedOn w:val="a"/>
    <w:next w:val="a"/>
    <w:rsid w:val="00FE5D20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0">
    <w:name w:val="заголовок 6"/>
    <w:basedOn w:val="a"/>
    <w:next w:val="a"/>
    <w:rsid w:val="00FE5D20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a8">
    <w:name w:val="Стиль"/>
    <w:rsid w:val="00FE5D20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FE5D20"/>
    <w:pPr>
      <w:suppressLineNumbers/>
      <w:suppressAutoHyphens/>
    </w:pPr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FE5D20"/>
    <w:pPr>
      <w:ind w:left="720"/>
      <w:contextualSpacing/>
    </w:pPr>
  </w:style>
  <w:style w:type="character" w:customStyle="1" w:styleId="FontStyle13">
    <w:name w:val="Font Style13"/>
    <w:basedOn w:val="a0"/>
    <w:rsid w:val="00FE5D2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Пост-новое</Template>
  <TotalTime>75</TotalTime>
  <Pages>6</Pages>
  <Words>985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Мартынова</cp:lastModifiedBy>
  <cp:revision>13</cp:revision>
  <cp:lastPrinted>2018-04-20T07:46:00Z</cp:lastPrinted>
  <dcterms:created xsi:type="dcterms:W3CDTF">2022-03-03T09:14:00Z</dcterms:created>
  <dcterms:modified xsi:type="dcterms:W3CDTF">2022-03-17T01:55:00Z</dcterms:modified>
</cp:coreProperties>
</file>