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F61" w:rsidRPr="00FE53E6" w:rsidRDefault="00BB7F61" w:rsidP="00BB7F61">
      <w:pPr>
        <w:rPr>
          <w:sz w:val="26"/>
          <w:szCs w:val="26"/>
        </w:rPr>
      </w:pPr>
    </w:p>
    <w:p w:rsidR="0073599E" w:rsidRDefault="0073599E" w:rsidP="0073599E">
      <w:pPr>
        <w:pStyle w:val="ConsPlusNormal"/>
        <w:spacing w:before="220"/>
        <w:ind w:firstLine="540"/>
        <w:jc w:val="both"/>
        <w:rPr>
          <w:sz w:val="22"/>
        </w:rPr>
      </w:pPr>
    </w:p>
    <w:p w:rsidR="00603F8E" w:rsidRDefault="00603F8E" w:rsidP="00603F8E">
      <w:pPr>
        <w:ind w:left="6096"/>
        <w:jc w:val="both"/>
        <w:rPr>
          <w:sz w:val="28"/>
          <w:szCs w:val="28"/>
        </w:rPr>
      </w:pPr>
      <w:r>
        <w:rPr>
          <w:sz w:val="28"/>
          <w:szCs w:val="28"/>
        </w:rPr>
        <w:t>Приложение</w:t>
      </w:r>
    </w:p>
    <w:p w:rsidR="0073599E" w:rsidRPr="00603F8E" w:rsidRDefault="00603F8E" w:rsidP="00603F8E">
      <w:pPr>
        <w:ind w:left="6096"/>
        <w:jc w:val="both"/>
        <w:rPr>
          <w:sz w:val="28"/>
          <w:szCs w:val="28"/>
        </w:rPr>
      </w:pPr>
      <w:r>
        <w:rPr>
          <w:sz w:val="28"/>
          <w:szCs w:val="28"/>
        </w:rPr>
        <w:t xml:space="preserve">к </w:t>
      </w:r>
      <w:r w:rsidR="0073599E" w:rsidRPr="00603F8E">
        <w:rPr>
          <w:sz w:val="28"/>
          <w:szCs w:val="28"/>
        </w:rPr>
        <w:t>решени</w:t>
      </w:r>
      <w:r>
        <w:rPr>
          <w:sz w:val="28"/>
          <w:szCs w:val="28"/>
        </w:rPr>
        <w:t>ю</w:t>
      </w:r>
      <w:r w:rsidR="0073599E" w:rsidRPr="00603F8E">
        <w:rPr>
          <w:sz w:val="28"/>
          <w:szCs w:val="28"/>
        </w:rPr>
        <w:t xml:space="preserve"> </w:t>
      </w:r>
      <w:r w:rsidRPr="00603F8E">
        <w:rPr>
          <w:sz w:val="28"/>
          <w:szCs w:val="28"/>
        </w:rPr>
        <w:t xml:space="preserve">Тальменского районного </w:t>
      </w:r>
      <w:r>
        <w:rPr>
          <w:sz w:val="28"/>
          <w:szCs w:val="28"/>
        </w:rPr>
        <w:t>С</w:t>
      </w:r>
      <w:r w:rsidRPr="00603F8E">
        <w:rPr>
          <w:sz w:val="28"/>
          <w:szCs w:val="28"/>
        </w:rPr>
        <w:t>овета народных депутатов</w:t>
      </w:r>
      <w:r w:rsidR="0073599E" w:rsidRPr="00603F8E">
        <w:rPr>
          <w:sz w:val="28"/>
          <w:szCs w:val="28"/>
        </w:rPr>
        <w:t xml:space="preserve"> </w:t>
      </w:r>
    </w:p>
    <w:p w:rsidR="00603F8E" w:rsidRPr="00603F8E" w:rsidRDefault="004523E1" w:rsidP="00603F8E">
      <w:pPr>
        <w:ind w:left="6096"/>
        <w:jc w:val="both"/>
        <w:rPr>
          <w:iCs/>
          <w:sz w:val="28"/>
          <w:szCs w:val="28"/>
        </w:rPr>
      </w:pPr>
      <w:r>
        <w:rPr>
          <w:sz w:val="28"/>
          <w:szCs w:val="28"/>
        </w:rPr>
        <w:t>от «17</w:t>
      </w:r>
      <w:r w:rsidR="00603F8E" w:rsidRPr="00603F8E">
        <w:rPr>
          <w:sz w:val="28"/>
          <w:szCs w:val="28"/>
        </w:rPr>
        <w:t>»</w:t>
      </w:r>
      <w:r>
        <w:rPr>
          <w:sz w:val="28"/>
          <w:szCs w:val="28"/>
        </w:rPr>
        <w:t>02.2022 г. №166</w:t>
      </w:r>
    </w:p>
    <w:p w:rsidR="0073599E" w:rsidRPr="00603F8E" w:rsidRDefault="0073599E" w:rsidP="00603F8E">
      <w:pPr>
        <w:ind w:firstLine="567"/>
        <w:jc w:val="both"/>
        <w:rPr>
          <w:b/>
          <w:sz w:val="28"/>
          <w:szCs w:val="28"/>
        </w:rPr>
      </w:pPr>
    </w:p>
    <w:p w:rsidR="00603F8E" w:rsidRPr="00F53DA1" w:rsidRDefault="00603F8E" w:rsidP="00603F8E">
      <w:pPr>
        <w:contextualSpacing/>
        <w:jc w:val="center"/>
        <w:rPr>
          <w:b/>
          <w:sz w:val="28"/>
          <w:szCs w:val="28"/>
        </w:rPr>
      </w:pPr>
      <w:r w:rsidRPr="00F53DA1">
        <w:rPr>
          <w:b/>
          <w:sz w:val="28"/>
          <w:szCs w:val="28"/>
        </w:rPr>
        <w:t xml:space="preserve"> </w:t>
      </w:r>
      <w:r w:rsidR="0073599E" w:rsidRPr="00F53DA1">
        <w:rPr>
          <w:b/>
          <w:sz w:val="28"/>
          <w:szCs w:val="28"/>
        </w:rPr>
        <w:t>Поряд</w:t>
      </w:r>
      <w:r w:rsidRPr="00F53DA1">
        <w:rPr>
          <w:b/>
          <w:sz w:val="28"/>
          <w:szCs w:val="28"/>
        </w:rPr>
        <w:t>ок</w:t>
      </w:r>
    </w:p>
    <w:p w:rsidR="0073599E" w:rsidRPr="00F53DA1" w:rsidRDefault="0073599E" w:rsidP="00F53DA1">
      <w:pPr>
        <w:contextualSpacing/>
        <w:jc w:val="center"/>
        <w:rPr>
          <w:rStyle w:val="ac"/>
          <w:sz w:val="28"/>
          <w:szCs w:val="28"/>
        </w:rPr>
      </w:pPr>
      <w:r w:rsidRPr="00F53DA1">
        <w:rPr>
          <w:b/>
          <w:sz w:val="28"/>
          <w:szCs w:val="28"/>
        </w:rPr>
        <w:t xml:space="preserve"> </w:t>
      </w:r>
      <w:r w:rsidRPr="00F53DA1">
        <w:rPr>
          <w:rStyle w:val="ac"/>
          <w:color w:val="282828"/>
          <w:sz w:val="28"/>
          <w:szCs w:val="28"/>
        </w:rPr>
        <w:t xml:space="preserve">выдвижения, внесения, обсуждения, рассмотрения инициативных проектов, а также проведения их конкурсного отбора в </w:t>
      </w:r>
      <w:r w:rsidRPr="00F53DA1">
        <w:rPr>
          <w:b/>
          <w:sz w:val="28"/>
          <w:szCs w:val="28"/>
        </w:rPr>
        <w:t>муниципальном образовании   Тальменск</w:t>
      </w:r>
      <w:r w:rsidR="00603F8E" w:rsidRPr="00F53DA1">
        <w:rPr>
          <w:b/>
          <w:sz w:val="28"/>
          <w:szCs w:val="28"/>
        </w:rPr>
        <w:t>ий</w:t>
      </w:r>
      <w:r w:rsidRPr="00F53DA1">
        <w:rPr>
          <w:b/>
          <w:sz w:val="28"/>
          <w:szCs w:val="28"/>
        </w:rPr>
        <w:t xml:space="preserve"> район Алтайского края</w:t>
      </w:r>
      <w:r w:rsidRPr="00F53DA1">
        <w:rPr>
          <w:rStyle w:val="ac"/>
          <w:sz w:val="28"/>
          <w:szCs w:val="28"/>
        </w:rPr>
        <w:t>»</w:t>
      </w:r>
    </w:p>
    <w:p w:rsidR="0073599E" w:rsidRPr="00603F8E" w:rsidRDefault="0073599E" w:rsidP="0073599E">
      <w:pPr>
        <w:widowControl w:val="0"/>
        <w:autoSpaceDE w:val="0"/>
        <w:autoSpaceDN w:val="0"/>
        <w:adjustRightInd w:val="0"/>
        <w:jc w:val="center"/>
        <w:rPr>
          <w:rStyle w:val="ac"/>
          <w:b w:val="0"/>
          <w:sz w:val="28"/>
          <w:szCs w:val="28"/>
        </w:rPr>
      </w:pPr>
    </w:p>
    <w:p w:rsidR="0073599E" w:rsidRDefault="0073599E" w:rsidP="0073599E">
      <w:pPr>
        <w:widowControl w:val="0"/>
        <w:autoSpaceDE w:val="0"/>
        <w:autoSpaceDN w:val="0"/>
        <w:adjustRightInd w:val="0"/>
        <w:jc w:val="center"/>
        <w:rPr>
          <w:b/>
          <w:sz w:val="28"/>
          <w:szCs w:val="28"/>
        </w:rPr>
      </w:pPr>
      <w:r w:rsidRPr="00603F8E">
        <w:rPr>
          <w:b/>
          <w:sz w:val="28"/>
          <w:szCs w:val="28"/>
        </w:rPr>
        <w:t>Статья 1.  Общие положения</w:t>
      </w:r>
    </w:p>
    <w:p w:rsidR="00603F8E" w:rsidRPr="00603F8E" w:rsidRDefault="00603F8E" w:rsidP="0073599E">
      <w:pPr>
        <w:widowControl w:val="0"/>
        <w:autoSpaceDE w:val="0"/>
        <w:autoSpaceDN w:val="0"/>
        <w:adjustRightInd w:val="0"/>
        <w:jc w:val="center"/>
        <w:rPr>
          <w:rStyle w:val="ac"/>
          <w:b w:val="0"/>
          <w:sz w:val="28"/>
          <w:szCs w:val="28"/>
        </w:rPr>
      </w:pPr>
    </w:p>
    <w:p w:rsidR="0073599E" w:rsidRPr="00603F8E" w:rsidRDefault="0073599E" w:rsidP="0073599E">
      <w:pPr>
        <w:pStyle w:val="ab"/>
        <w:spacing w:before="0" w:beforeAutospacing="0" w:after="0" w:afterAutospacing="0"/>
        <w:ind w:firstLine="708"/>
        <w:jc w:val="both"/>
        <w:rPr>
          <w:b/>
          <w:bCs/>
          <w:color w:val="282828"/>
          <w:sz w:val="28"/>
          <w:szCs w:val="28"/>
        </w:rPr>
      </w:pPr>
      <w:r w:rsidRPr="00603F8E">
        <w:rPr>
          <w:color w:val="282828"/>
          <w:sz w:val="28"/>
          <w:szCs w:val="28"/>
        </w:rPr>
        <w:t xml:space="preserve">1. Настоящий Порядок выдвижения, внесения, обсуждения, рассмотрения инициативных проектов, а также проведения их конкурсного отбора </w:t>
      </w:r>
      <w:r w:rsidRPr="00603F8E">
        <w:rPr>
          <w:rStyle w:val="ac"/>
          <w:b w:val="0"/>
          <w:color w:val="282828"/>
          <w:sz w:val="28"/>
          <w:szCs w:val="28"/>
        </w:rPr>
        <w:t xml:space="preserve">в муниципальном образовании </w:t>
      </w:r>
      <w:r w:rsidR="00603F8E">
        <w:rPr>
          <w:rStyle w:val="ac"/>
          <w:b w:val="0"/>
          <w:color w:val="282828"/>
          <w:sz w:val="28"/>
          <w:szCs w:val="28"/>
        </w:rPr>
        <w:t>Та</w:t>
      </w:r>
      <w:r w:rsidRPr="00603F8E">
        <w:rPr>
          <w:sz w:val="28"/>
          <w:szCs w:val="28"/>
        </w:rPr>
        <w:t>ьменск</w:t>
      </w:r>
      <w:r w:rsidR="00603F8E">
        <w:rPr>
          <w:sz w:val="28"/>
          <w:szCs w:val="28"/>
        </w:rPr>
        <w:t>ий</w:t>
      </w:r>
      <w:r w:rsidRPr="00603F8E">
        <w:rPr>
          <w:sz w:val="28"/>
          <w:szCs w:val="28"/>
        </w:rPr>
        <w:t xml:space="preserve"> район Алтайского края</w:t>
      </w:r>
      <w:r w:rsidRPr="00603F8E">
        <w:rPr>
          <w:color w:val="282828"/>
          <w:sz w:val="28"/>
          <w:szCs w:val="28"/>
        </w:rPr>
        <w:t xml:space="preserve"> (далее – Порядок) устанавливает общие положения, правила осуществления процедур по выдвижению, внесению, обсуждению, рассмотрению инициативных проектов, проведение их конкурсного отбора </w:t>
      </w:r>
      <w:r w:rsidRPr="00603F8E">
        <w:rPr>
          <w:rStyle w:val="ac"/>
          <w:b w:val="0"/>
          <w:color w:val="282828"/>
          <w:sz w:val="28"/>
          <w:szCs w:val="28"/>
        </w:rPr>
        <w:t xml:space="preserve">в муниципальном образовании </w:t>
      </w:r>
      <w:r w:rsidRPr="00603F8E">
        <w:rPr>
          <w:sz w:val="28"/>
          <w:szCs w:val="28"/>
        </w:rPr>
        <w:t xml:space="preserve"> Тальменск</w:t>
      </w:r>
      <w:r w:rsidR="00603F8E">
        <w:rPr>
          <w:sz w:val="28"/>
          <w:szCs w:val="28"/>
        </w:rPr>
        <w:t>ий</w:t>
      </w:r>
      <w:r w:rsidRPr="00603F8E">
        <w:rPr>
          <w:sz w:val="28"/>
          <w:szCs w:val="28"/>
        </w:rPr>
        <w:t xml:space="preserve"> район Алтайского края</w:t>
      </w:r>
      <w:r w:rsidRPr="00603F8E">
        <w:rPr>
          <w:color w:val="282828"/>
          <w:sz w:val="28"/>
          <w:szCs w:val="28"/>
        </w:rPr>
        <w:t>.</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2. Основные понятия, используемые для целей настоящего Порядка:</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w:t>
      </w:r>
      <w:r w:rsidRPr="00603F8E">
        <w:rPr>
          <w:rStyle w:val="ac"/>
          <w:b w:val="0"/>
          <w:color w:val="282828"/>
          <w:sz w:val="28"/>
          <w:szCs w:val="28"/>
        </w:rPr>
        <w:t xml:space="preserve">образования </w:t>
      </w:r>
      <w:r w:rsidRPr="00603F8E">
        <w:rPr>
          <w:sz w:val="28"/>
          <w:szCs w:val="28"/>
        </w:rPr>
        <w:t>Тальменск</w:t>
      </w:r>
      <w:r w:rsidR="00603F8E">
        <w:rPr>
          <w:sz w:val="28"/>
          <w:szCs w:val="28"/>
        </w:rPr>
        <w:t>ий</w:t>
      </w:r>
      <w:r w:rsidRPr="00603F8E">
        <w:rPr>
          <w:sz w:val="28"/>
          <w:szCs w:val="28"/>
        </w:rPr>
        <w:t xml:space="preserve"> район Алтайского края</w:t>
      </w:r>
      <w:r w:rsidR="00603F8E">
        <w:rPr>
          <w:sz w:val="28"/>
          <w:szCs w:val="28"/>
        </w:rPr>
        <w:t xml:space="preserve"> (дале</w:t>
      </w:r>
      <w:proofErr w:type="gramStart"/>
      <w:r w:rsidR="00603F8E">
        <w:rPr>
          <w:sz w:val="28"/>
          <w:szCs w:val="28"/>
        </w:rPr>
        <w:t>е-</w:t>
      </w:r>
      <w:proofErr w:type="gramEnd"/>
      <w:r w:rsidR="00603F8E">
        <w:rPr>
          <w:sz w:val="28"/>
          <w:szCs w:val="28"/>
        </w:rPr>
        <w:t xml:space="preserve"> район)</w:t>
      </w:r>
      <w:r w:rsidRPr="00603F8E">
        <w:rPr>
          <w:color w:val="282828"/>
          <w:sz w:val="28"/>
          <w:szCs w:val="28"/>
        </w:rPr>
        <w:t xml:space="preserve"> мероприятий, имеющих приоритетное значение для жителей </w:t>
      </w:r>
      <w:r w:rsidR="00603F8E">
        <w:rPr>
          <w:color w:val="282828"/>
          <w:sz w:val="28"/>
          <w:szCs w:val="28"/>
        </w:rPr>
        <w:t>района</w:t>
      </w:r>
      <w:r w:rsidRPr="00603F8E">
        <w:rPr>
          <w:color w:val="282828"/>
          <w:sz w:val="28"/>
          <w:szCs w:val="28"/>
        </w:rPr>
        <w:t xml:space="preserve">, по решению вопросов местного значения или иных вопросов, право решения которых предоставлено органам местного самоуправления </w:t>
      </w:r>
      <w:r w:rsidRPr="00603F8E">
        <w:rPr>
          <w:sz w:val="28"/>
          <w:szCs w:val="28"/>
        </w:rPr>
        <w:t xml:space="preserve"> района </w:t>
      </w:r>
      <w:r w:rsidRPr="00603F8E">
        <w:rPr>
          <w:color w:val="282828"/>
          <w:sz w:val="28"/>
          <w:szCs w:val="28"/>
        </w:rPr>
        <w:t>;</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Pr="00603F8E">
        <w:rPr>
          <w:sz w:val="28"/>
          <w:szCs w:val="28"/>
        </w:rPr>
        <w:t xml:space="preserve">района </w:t>
      </w:r>
      <w:r w:rsidRPr="00603F8E">
        <w:rPr>
          <w:color w:val="282828"/>
          <w:sz w:val="28"/>
          <w:szCs w:val="28"/>
        </w:rPr>
        <w:t xml:space="preserve"> в целях реализации конкретных инициативных проектов;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3) согласительная комиссия – постоянно действующий коллегиальный орган </w:t>
      </w:r>
      <w:r w:rsidR="00F53DA1">
        <w:rPr>
          <w:color w:val="282828"/>
          <w:sz w:val="28"/>
          <w:szCs w:val="28"/>
        </w:rPr>
        <w:t>А</w:t>
      </w:r>
      <w:r w:rsidRPr="00603F8E">
        <w:rPr>
          <w:color w:val="282828"/>
          <w:sz w:val="28"/>
          <w:szCs w:val="28"/>
        </w:rPr>
        <w:t xml:space="preserve">дминистрации </w:t>
      </w:r>
      <w:r w:rsidRPr="00603F8E">
        <w:rPr>
          <w:sz w:val="28"/>
          <w:szCs w:val="28"/>
        </w:rPr>
        <w:t xml:space="preserve"> Тальменского района Алтайского края</w:t>
      </w:r>
      <w:r w:rsidR="00F53DA1">
        <w:rPr>
          <w:sz w:val="28"/>
          <w:szCs w:val="28"/>
        </w:rPr>
        <w:t xml:space="preserve"> (далее - Администрация</w:t>
      </w:r>
      <w:proofErr w:type="gramStart"/>
      <w:r w:rsidR="00F53DA1">
        <w:rPr>
          <w:sz w:val="28"/>
          <w:szCs w:val="28"/>
        </w:rPr>
        <w:t xml:space="preserve"> )</w:t>
      </w:r>
      <w:proofErr w:type="gramEnd"/>
      <w:r w:rsidRPr="00603F8E">
        <w:rPr>
          <w:color w:val="282828"/>
          <w:sz w:val="28"/>
          <w:szCs w:val="28"/>
        </w:rPr>
        <w:t>, созданный в целях проведения конкурсного отбора инициативных проектов;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4) инициаторы проекта – физические и юридические лица, соответствующие требованиям, установленным Федеральным законом «Об </w:t>
      </w:r>
      <w:r w:rsidRPr="00603F8E">
        <w:rPr>
          <w:color w:val="282828"/>
          <w:sz w:val="28"/>
          <w:szCs w:val="28"/>
        </w:rPr>
        <w:lastRenderedPageBreak/>
        <w:t>общих принципах организации местного самоуправления в Российской Федерации», а также настоящим Порядком;</w:t>
      </w:r>
    </w:p>
    <w:p w:rsidR="0073599E" w:rsidRPr="00603F8E" w:rsidRDefault="008546C7" w:rsidP="0073599E">
      <w:pPr>
        <w:pStyle w:val="ab"/>
        <w:spacing w:before="0" w:beforeAutospacing="0" w:after="0" w:afterAutospacing="0"/>
        <w:ind w:firstLine="709"/>
        <w:jc w:val="both"/>
        <w:rPr>
          <w:color w:val="282828"/>
          <w:sz w:val="28"/>
          <w:szCs w:val="28"/>
        </w:rPr>
      </w:pPr>
      <w:r>
        <w:rPr>
          <w:color w:val="282828"/>
          <w:sz w:val="28"/>
          <w:szCs w:val="28"/>
        </w:rPr>
        <w:t>5</w:t>
      </w:r>
      <w:r w:rsidR="0073599E" w:rsidRPr="00603F8E">
        <w:rPr>
          <w:color w:val="282828"/>
          <w:sz w:val="28"/>
          <w:szCs w:val="28"/>
        </w:rPr>
        <w:t xml:space="preserve">) участники деятельности по выдвижению, внесению, обсуждению, рассмотрению инициативных проектов, а также проведению их конкурсного отбора в </w:t>
      </w:r>
      <w:r w:rsidR="00A63417">
        <w:rPr>
          <w:rStyle w:val="ac"/>
          <w:b w:val="0"/>
          <w:color w:val="282828"/>
          <w:sz w:val="28"/>
          <w:szCs w:val="28"/>
        </w:rPr>
        <w:t xml:space="preserve"> </w:t>
      </w:r>
      <w:r w:rsidR="0073599E" w:rsidRPr="00603F8E">
        <w:rPr>
          <w:sz w:val="28"/>
          <w:szCs w:val="28"/>
        </w:rPr>
        <w:t>район</w:t>
      </w:r>
      <w:r w:rsidR="00A63417">
        <w:rPr>
          <w:sz w:val="28"/>
          <w:szCs w:val="28"/>
        </w:rPr>
        <w:t>е</w:t>
      </w:r>
      <w:r w:rsidR="0073599E" w:rsidRPr="00603F8E">
        <w:rPr>
          <w:sz w:val="28"/>
          <w:szCs w:val="28"/>
        </w:rPr>
        <w:t xml:space="preserve"> </w:t>
      </w:r>
      <w:r w:rsidR="0073599E" w:rsidRPr="00603F8E">
        <w:rPr>
          <w:color w:val="282828"/>
          <w:sz w:val="28"/>
          <w:szCs w:val="28"/>
        </w:rPr>
        <w:t xml:space="preserve"> (далее – участники инициативной деятельности):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Согласительная комиссия;</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инициаторы проекта;</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уполномоченный орган;</w:t>
      </w:r>
    </w:p>
    <w:p w:rsidR="0073599E" w:rsidRPr="00603F8E" w:rsidRDefault="00A63417" w:rsidP="0073599E">
      <w:pPr>
        <w:pStyle w:val="ab"/>
        <w:spacing w:before="0" w:beforeAutospacing="0" w:after="0" w:afterAutospacing="0"/>
        <w:ind w:firstLine="709"/>
        <w:jc w:val="both"/>
        <w:rPr>
          <w:color w:val="282828"/>
          <w:sz w:val="28"/>
          <w:szCs w:val="28"/>
        </w:rPr>
      </w:pPr>
      <w:r>
        <w:rPr>
          <w:color w:val="282828"/>
          <w:sz w:val="28"/>
          <w:szCs w:val="28"/>
        </w:rPr>
        <w:t>А</w:t>
      </w:r>
      <w:r w:rsidR="0073599E" w:rsidRPr="00603F8E">
        <w:rPr>
          <w:color w:val="282828"/>
          <w:sz w:val="28"/>
          <w:szCs w:val="28"/>
        </w:rPr>
        <w:t>дминистрация;</w:t>
      </w:r>
    </w:p>
    <w:p w:rsidR="0073599E" w:rsidRPr="00603F8E" w:rsidRDefault="00A63417" w:rsidP="0073599E">
      <w:pPr>
        <w:pStyle w:val="ab"/>
        <w:spacing w:before="0" w:beforeAutospacing="0" w:after="0" w:afterAutospacing="0"/>
        <w:ind w:firstLine="709"/>
        <w:jc w:val="both"/>
        <w:rPr>
          <w:color w:val="282828"/>
          <w:sz w:val="28"/>
          <w:szCs w:val="28"/>
        </w:rPr>
      </w:pPr>
      <w:r>
        <w:rPr>
          <w:sz w:val="28"/>
          <w:szCs w:val="28"/>
        </w:rPr>
        <w:t xml:space="preserve">Тальменский районный Совет народных депутатов </w:t>
      </w:r>
      <w:r w:rsidR="00DE112B">
        <w:rPr>
          <w:sz w:val="28"/>
          <w:szCs w:val="28"/>
        </w:rPr>
        <w:t xml:space="preserve">- </w:t>
      </w:r>
      <w:r>
        <w:rPr>
          <w:sz w:val="28"/>
          <w:szCs w:val="28"/>
        </w:rPr>
        <w:t>далее - Совет</w:t>
      </w:r>
      <w:r w:rsidR="0073599E" w:rsidRPr="00603F8E">
        <w:rPr>
          <w:color w:val="282828"/>
          <w:sz w:val="28"/>
          <w:szCs w:val="28"/>
        </w:rPr>
        <w:t>.</w:t>
      </w:r>
    </w:p>
    <w:p w:rsidR="0073599E" w:rsidRPr="00603F8E" w:rsidRDefault="0073599E" w:rsidP="0073599E">
      <w:pPr>
        <w:pStyle w:val="ab"/>
        <w:spacing w:before="0" w:beforeAutospacing="0" w:after="0" w:afterAutospacing="0"/>
        <w:ind w:firstLine="709"/>
        <w:jc w:val="both"/>
        <w:rPr>
          <w:color w:val="282828"/>
          <w:sz w:val="28"/>
          <w:szCs w:val="28"/>
        </w:rPr>
      </w:pPr>
    </w:p>
    <w:p w:rsidR="0073599E" w:rsidRPr="00603F8E" w:rsidRDefault="0073599E" w:rsidP="0073599E">
      <w:pPr>
        <w:pStyle w:val="ab"/>
        <w:spacing w:before="0" w:beforeAutospacing="0" w:after="0" w:afterAutospacing="0"/>
        <w:ind w:firstLine="709"/>
        <w:jc w:val="both"/>
        <w:rPr>
          <w:color w:val="282828"/>
          <w:sz w:val="28"/>
          <w:szCs w:val="28"/>
        </w:rPr>
      </w:pPr>
    </w:p>
    <w:p w:rsidR="0073599E" w:rsidRPr="00603F8E" w:rsidRDefault="0073599E" w:rsidP="0073599E">
      <w:pPr>
        <w:pStyle w:val="ab"/>
        <w:spacing w:before="0" w:beforeAutospacing="0" w:after="0" w:afterAutospacing="0"/>
        <w:jc w:val="center"/>
        <w:rPr>
          <w:b/>
          <w:color w:val="282828"/>
          <w:sz w:val="28"/>
          <w:szCs w:val="28"/>
        </w:rPr>
      </w:pPr>
      <w:r w:rsidRPr="00603F8E">
        <w:rPr>
          <w:b/>
          <w:sz w:val="28"/>
          <w:szCs w:val="28"/>
        </w:rPr>
        <w:t xml:space="preserve">Статья 2. </w:t>
      </w:r>
      <w:r w:rsidRPr="00603F8E">
        <w:rPr>
          <w:b/>
          <w:color w:val="282828"/>
          <w:sz w:val="28"/>
          <w:szCs w:val="28"/>
        </w:rPr>
        <w:t>Порядок выдвижения инициативных проектов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1. Выдвижение инициативных проектов осуществляется инициаторами проектов.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2. Инициаторами проектов могут выступать:</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sz w:val="28"/>
          <w:szCs w:val="28"/>
        </w:rPr>
        <w:t>1) инициативные группы граждан численностью не менее десяти, достигших шестнадцатилетнего возраста и проживающих на территории  района</w:t>
      </w:r>
      <w:r w:rsidRPr="00603F8E">
        <w:rPr>
          <w:color w:val="282828"/>
          <w:sz w:val="28"/>
          <w:szCs w:val="28"/>
        </w:rPr>
        <w:t>;</w:t>
      </w:r>
    </w:p>
    <w:p w:rsidR="0073599E" w:rsidRPr="00603F8E" w:rsidRDefault="0073599E" w:rsidP="0073599E">
      <w:pPr>
        <w:pStyle w:val="ab"/>
        <w:spacing w:before="0" w:beforeAutospacing="0" w:after="0" w:afterAutospacing="0"/>
        <w:ind w:firstLine="709"/>
        <w:jc w:val="both"/>
        <w:rPr>
          <w:sz w:val="28"/>
          <w:szCs w:val="28"/>
        </w:rPr>
      </w:pPr>
      <w:r w:rsidRPr="00603F8E">
        <w:rPr>
          <w:sz w:val="28"/>
          <w:szCs w:val="28"/>
        </w:rPr>
        <w:t>2) органы территориального общественного самоуправления;</w:t>
      </w:r>
    </w:p>
    <w:p w:rsidR="0073599E" w:rsidRPr="00603F8E" w:rsidRDefault="0073599E" w:rsidP="0073599E">
      <w:pPr>
        <w:pStyle w:val="ab"/>
        <w:spacing w:before="0" w:beforeAutospacing="0" w:after="0" w:afterAutospacing="0"/>
        <w:ind w:firstLine="709"/>
        <w:jc w:val="both"/>
        <w:rPr>
          <w:sz w:val="28"/>
          <w:szCs w:val="28"/>
        </w:rPr>
      </w:pPr>
      <w:r w:rsidRPr="00603F8E">
        <w:rPr>
          <w:sz w:val="28"/>
          <w:szCs w:val="28"/>
        </w:rPr>
        <w:t>3) староста сельского населенного пункта;</w:t>
      </w:r>
    </w:p>
    <w:p w:rsidR="0073599E" w:rsidRPr="00603F8E" w:rsidRDefault="0073599E" w:rsidP="0073599E">
      <w:pPr>
        <w:pStyle w:val="ab"/>
        <w:spacing w:before="0" w:beforeAutospacing="0" w:after="0" w:afterAutospacing="0"/>
        <w:ind w:firstLine="709"/>
        <w:jc w:val="both"/>
        <w:rPr>
          <w:sz w:val="28"/>
          <w:szCs w:val="28"/>
        </w:rPr>
      </w:pPr>
      <w:r w:rsidRPr="00603F8E">
        <w:rPr>
          <w:sz w:val="28"/>
          <w:szCs w:val="28"/>
        </w:rPr>
        <w:t xml:space="preserve">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w:t>
      </w:r>
      <w:r w:rsidR="00885CA3">
        <w:rPr>
          <w:sz w:val="28"/>
          <w:szCs w:val="28"/>
        </w:rPr>
        <w:t>района</w:t>
      </w:r>
      <w:proofErr w:type="gramStart"/>
      <w:r w:rsidRPr="00603F8E">
        <w:rPr>
          <w:sz w:val="28"/>
          <w:szCs w:val="28"/>
        </w:rPr>
        <w:t xml:space="preserve"> ;</w:t>
      </w:r>
      <w:proofErr w:type="gramEnd"/>
    </w:p>
    <w:p w:rsidR="0073599E" w:rsidRPr="00603F8E" w:rsidRDefault="0073599E" w:rsidP="0073599E">
      <w:pPr>
        <w:pStyle w:val="ab"/>
        <w:spacing w:before="0" w:beforeAutospacing="0" w:after="0" w:afterAutospacing="0"/>
        <w:ind w:firstLine="709"/>
        <w:jc w:val="both"/>
        <w:rPr>
          <w:sz w:val="28"/>
          <w:szCs w:val="28"/>
        </w:rPr>
      </w:pPr>
      <w:r w:rsidRPr="00603F8E">
        <w:rPr>
          <w:sz w:val="28"/>
          <w:szCs w:val="28"/>
        </w:rPr>
        <w:t xml:space="preserve">5) юридическое лицо, образованное в соответствии с законодательством Российской Федерации, осуществляющее деятельность на территории </w:t>
      </w:r>
      <w:r w:rsidR="00885CA3">
        <w:rPr>
          <w:sz w:val="28"/>
          <w:szCs w:val="28"/>
        </w:rPr>
        <w:t>района</w:t>
      </w:r>
      <w:r w:rsidRPr="00603F8E">
        <w:rPr>
          <w:sz w:val="28"/>
          <w:szCs w:val="28"/>
        </w:rPr>
        <w:t>.</w:t>
      </w:r>
    </w:p>
    <w:p w:rsidR="0073599E" w:rsidRPr="00603F8E" w:rsidRDefault="0073599E" w:rsidP="0073599E">
      <w:pPr>
        <w:pStyle w:val="ab"/>
        <w:spacing w:before="0" w:beforeAutospacing="0" w:after="0" w:afterAutospacing="0"/>
        <w:ind w:firstLine="709"/>
        <w:jc w:val="both"/>
        <w:rPr>
          <w:sz w:val="28"/>
          <w:szCs w:val="28"/>
        </w:rPr>
      </w:pPr>
      <w:r w:rsidRPr="00603F8E">
        <w:rPr>
          <w:sz w:val="28"/>
          <w:szCs w:val="28"/>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Федеральным законом «Об общих принципах организации местного самоуправления в Российской Федерации», а также настоящим Порядком.</w:t>
      </w:r>
    </w:p>
    <w:p w:rsidR="0073599E" w:rsidRPr="00603F8E" w:rsidRDefault="0073599E" w:rsidP="0073599E">
      <w:pPr>
        <w:pStyle w:val="ab"/>
        <w:spacing w:before="0" w:beforeAutospacing="0" w:after="0" w:afterAutospacing="0"/>
        <w:ind w:firstLine="709"/>
        <w:jc w:val="both"/>
        <w:rPr>
          <w:sz w:val="28"/>
          <w:szCs w:val="28"/>
        </w:rPr>
      </w:pPr>
      <w:r w:rsidRPr="00603F8E">
        <w:rPr>
          <w:sz w:val="28"/>
          <w:szCs w:val="28"/>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73599E" w:rsidRPr="00603F8E" w:rsidRDefault="0073599E" w:rsidP="0073599E">
      <w:pPr>
        <w:pStyle w:val="ab"/>
        <w:spacing w:before="0" w:beforeAutospacing="0" w:after="0" w:afterAutospacing="0"/>
        <w:ind w:firstLine="709"/>
        <w:jc w:val="both"/>
        <w:rPr>
          <w:color w:val="282828"/>
          <w:sz w:val="28"/>
          <w:szCs w:val="28"/>
        </w:rPr>
      </w:pPr>
    </w:p>
    <w:p w:rsidR="0073599E" w:rsidRPr="00603F8E" w:rsidRDefault="0073599E" w:rsidP="0073599E">
      <w:pPr>
        <w:pStyle w:val="ab"/>
        <w:spacing w:before="0" w:beforeAutospacing="0" w:after="0" w:afterAutospacing="0"/>
        <w:ind w:firstLine="709"/>
        <w:jc w:val="center"/>
        <w:rPr>
          <w:b/>
          <w:color w:val="282828"/>
          <w:sz w:val="28"/>
          <w:szCs w:val="28"/>
        </w:rPr>
      </w:pPr>
      <w:r w:rsidRPr="00603F8E">
        <w:rPr>
          <w:b/>
          <w:color w:val="282828"/>
          <w:sz w:val="28"/>
          <w:szCs w:val="28"/>
        </w:rPr>
        <w:t>Статья 3. Порядок обсуждения инициативных проектов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1. </w:t>
      </w:r>
      <w:proofErr w:type="gramStart"/>
      <w:r w:rsidRPr="00603F8E">
        <w:rPr>
          <w:color w:val="282828"/>
          <w:sz w:val="28"/>
          <w:szCs w:val="28"/>
        </w:rPr>
        <w:t xml:space="preserve">Инициативный проект до его внесения в </w:t>
      </w:r>
      <w:r w:rsidR="00107CC6">
        <w:rPr>
          <w:color w:val="282828"/>
          <w:sz w:val="28"/>
          <w:szCs w:val="28"/>
        </w:rPr>
        <w:t>А</w:t>
      </w:r>
      <w:r w:rsidRPr="00603F8E">
        <w:rPr>
          <w:color w:val="282828"/>
          <w:sz w:val="28"/>
          <w:szCs w:val="28"/>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107CC6">
        <w:rPr>
          <w:color w:val="282828"/>
          <w:sz w:val="28"/>
          <w:szCs w:val="28"/>
        </w:rPr>
        <w:t>района</w:t>
      </w:r>
      <w:r w:rsidRPr="00603F8E">
        <w:rPr>
          <w:color w:val="282828"/>
          <w:sz w:val="28"/>
          <w:szCs w:val="28"/>
        </w:rPr>
        <w:t xml:space="preserve"> или его части, целесообразности реализации инициативного проекта, </w:t>
      </w:r>
      <w:r w:rsidRPr="00603F8E">
        <w:rPr>
          <w:color w:val="282828"/>
          <w:sz w:val="28"/>
          <w:szCs w:val="28"/>
        </w:rPr>
        <w:lastRenderedPageBreak/>
        <w:t>а также принятия сходом, собранием, конференцией граждан решения о поддержке инициативных проектов.</w:t>
      </w:r>
      <w:proofErr w:type="gramEnd"/>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Выявление мнения граждан по вопросу о поддержке инициативного проекта может </w:t>
      </w:r>
      <w:proofErr w:type="gramStart"/>
      <w:r w:rsidRPr="00603F8E">
        <w:rPr>
          <w:color w:val="282828"/>
          <w:sz w:val="28"/>
          <w:szCs w:val="28"/>
        </w:rPr>
        <w:t>проводится</w:t>
      </w:r>
      <w:proofErr w:type="gramEnd"/>
      <w:r w:rsidRPr="00603F8E">
        <w:rPr>
          <w:color w:val="282828"/>
          <w:sz w:val="28"/>
          <w:szCs w:val="28"/>
        </w:rPr>
        <w:t xml:space="preserve"> путём опроса граждан, сбора их подписей.</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3. Проведение схода, собрания, конференции и опроса граждан, сбора их подписей осуществляется в соответствии с Федеральным законом «Об общих принципах организации местного самоуправления в Российской Федерации», Уставом </w:t>
      </w:r>
      <w:r w:rsidR="00B36111">
        <w:rPr>
          <w:color w:val="282828"/>
          <w:sz w:val="28"/>
          <w:szCs w:val="28"/>
        </w:rPr>
        <w:t>района,</w:t>
      </w:r>
      <w:r w:rsidRPr="00603F8E">
        <w:rPr>
          <w:color w:val="282828"/>
          <w:sz w:val="28"/>
          <w:szCs w:val="28"/>
        </w:rPr>
        <w:t xml:space="preserve"> а также решениями Совета.</w:t>
      </w:r>
    </w:p>
    <w:p w:rsidR="0073599E" w:rsidRPr="00603F8E" w:rsidRDefault="0073599E" w:rsidP="0073599E">
      <w:pPr>
        <w:pStyle w:val="ab"/>
        <w:spacing w:before="0" w:beforeAutospacing="0" w:after="0" w:afterAutospacing="0"/>
        <w:ind w:firstLine="709"/>
        <w:jc w:val="both"/>
        <w:rPr>
          <w:color w:val="282828"/>
          <w:sz w:val="28"/>
          <w:szCs w:val="28"/>
        </w:rPr>
      </w:pPr>
    </w:p>
    <w:p w:rsidR="0073599E" w:rsidRPr="00603F8E" w:rsidRDefault="0073599E" w:rsidP="0073599E">
      <w:pPr>
        <w:pStyle w:val="ab"/>
        <w:spacing w:before="0" w:beforeAutospacing="0" w:after="0" w:afterAutospacing="0"/>
        <w:ind w:firstLine="709"/>
        <w:jc w:val="center"/>
        <w:rPr>
          <w:b/>
          <w:color w:val="282828"/>
          <w:sz w:val="28"/>
          <w:szCs w:val="28"/>
        </w:rPr>
      </w:pPr>
      <w:r w:rsidRPr="00603F8E">
        <w:rPr>
          <w:b/>
          <w:color w:val="282828"/>
          <w:sz w:val="28"/>
          <w:szCs w:val="28"/>
        </w:rPr>
        <w:t>Статья 4. Порядок внесения инициативных проектов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1. Внесение инициативного проекта осуществляется инициатором проекта путём направления в </w:t>
      </w:r>
      <w:r w:rsidR="002E706E">
        <w:rPr>
          <w:color w:val="282828"/>
          <w:sz w:val="28"/>
          <w:szCs w:val="28"/>
        </w:rPr>
        <w:t>А</w:t>
      </w:r>
      <w:r w:rsidRPr="00603F8E">
        <w:rPr>
          <w:color w:val="282828"/>
          <w:sz w:val="28"/>
          <w:szCs w:val="28"/>
        </w:rPr>
        <w:t>дминистрацию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w:t>
      </w:r>
      <w:r w:rsidR="002E706E">
        <w:rPr>
          <w:color w:val="282828"/>
          <w:sz w:val="28"/>
          <w:szCs w:val="28"/>
        </w:rPr>
        <w:t xml:space="preserve"> района</w:t>
      </w:r>
      <w:r w:rsidRPr="00603F8E">
        <w:rPr>
          <w:color w:val="282828"/>
          <w:sz w:val="28"/>
          <w:szCs w:val="28"/>
        </w:rPr>
        <w:t>.</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В случае</w:t>
      </w:r>
      <w:proofErr w:type="gramStart"/>
      <w:r w:rsidRPr="00603F8E">
        <w:rPr>
          <w:color w:val="282828"/>
          <w:sz w:val="28"/>
          <w:szCs w:val="28"/>
        </w:rPr>
        <w:t>,</w:t>
      </w:r>
      <w:proofErr w:type="gramEnd"/>
      <w:r w:rsidRPr="00603F8E">
        <w:rPr>
          <w:color w:val="282828"/>
          <w:sz w:val="28"/>
          <w:szCs w:val="28"/>
        </w:rPr>
        <w:t xml:space="preserve"> если инициатором проекта выступают физические лица, к инициативному проекту прикладывается согласие на обработку их персональных данных, составленное по форме согласно приложению № 3 к настоящему Порядку.</w:t>
      </w:r>
    </w:p>
    <w:p w:rsidR="0073599E" w:rsidRPr="00603F8E" w:rsidRDefault="0073599E" w:rsidP="0073599E">
      <w:pPr>
        <w:pStyle w:val="ab"/>
        <w:spacing w:before="0" w:beforeAutospacing="0" w:after="150" w:afterAutospacing="0"/>
        <w:ind w:firstLine="567"/>
        <w:contextualSpacing/>
        <w:jc w:val="both"/>
        <w:rPr>
          <w:color w:val="282828"/>
          <w:sz w:val="28"/>
          <w:szCs w:val="28"/>
        </w:rPr>
      </w:pPr>
      <w:r w:rsidRPr="00603F8E">
        <w:rPr>
          <w:color w:val="282828"/>
          <w:sz w:val="28"/>
          <w:szCs w:val="28"/>
        </w:rPr>
        <w:t xml:space="preserve">2. Информация о внесении инициативного проекта в </w:t>
      </w:r>
      <w:r w:rsidR="002E706E">
        <w:rPr>
          <w:color w:val="282828"/>
          <w:sz w:val="28"/>
          <w:szCs w:val="28"/>
        </w:rPr>
        <w:t>А</w:t>
      </w:r>
      <w:r w:rsidRPr="00603F8E">
        <w:rPr>
          <w:color w:val="282828"/>
          <w:sz w:val="28"/>
          <w:szCs w:val="28"/>
        </w:rPr>
        <w:t xml:space="preserve">дминистрацию подлежит опубликованию и размещению на официальном интернет - сайте </w:t>
      </w:r>
      <w:r w:rsidRPr="00603F8E">
        <w:rPr>
          <w:sz w:val="28"/>
          <w:szCs w:val="28"/>
        </w:rPr>
        <w:t xml:space="preserve"> </w:t>
      </w:r>
      <w:r w:rsidR="002E706E">
        <w:rPr>
          <w:sz w:val="28"/>
          <w:szCs w:val="28"/>
        </w:rPr>
        <w:t>А</w:t>
      </w:r>
      <w:r w:rsidRPr="00603F8E">
        <w:rPr>
          <w:sz w:val="28"/>
          <w:szCs w:val="28"/>
        </w:rPr>
        <w:t xml:space="preserve">дминистрации  </w:t>
      </w:r>
      <w:r w:rsidRPr="00603F8E">
        <w:rPr>
          <w:color w:val="282828"/>
          <w:sz w:val="28"/>
          <w:szCs w:val="28"/>
        </w:rPr>
        <w:t xml:space="preserve">в течение трех рабочих дней со дня внесения инициативного проекта в </w:t>
      </w:r>
      <w:r w:rsidR="002E706E">
        <w:rPr>
          <w:color w:val="282828"/>
          <w:sz w:val="28"/>
          <w:szCs w:val="28"/>
        </w:rPr>
        <w:t>А</w:t>
      </w:r>
      <w:r w:rsidRPr="00603F8E">
        <w:rPr>
          <w:color w:val="282828"/>
          <w:sz w:val="28"/>
          <w:szCs w:val="28"/>
        </w:rPr>
        <w:t>дминистрацию  и должна содержать сведения, указанные в инициативном проекте, а также сведения об инициаторах проекта.</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3. Одновременно граждане информируются о возможности представления в </w:t>
      </w:r>
      <w:r w:rsidR="002E706E">
        <w:rPr>
          <w:color w:val="282828"/>
          <w:sz w:val="28"/>
          <w:szCs w:val="28"/>
        </w:rPr>
        <w:t>А</w:t>
      </w:r>
      <w:r w:rsidRPr="00603F8E">
        <w:rPr>
          <w:color w:val="282828"/>
          <w:sz w:val="28"/>
          <w:szCs w:val="28"/>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Свои замечания и предложения вправе направлять жители</w:t>
      </w:r>
      <w:r w:rsidR="002E706E">
        <w:rPr>
          <w:color w:val="282828"/>
          <w:sz w:val="28"/>
          <w:szCs w:val="28"/>
        </w:rPr>
        <w:t xml:space="preserve"> района</w:t>
      </w:r>
      <w:r w:rsidRPr="00603F8E">
        <w:rPr>
          <w:color w:val="282828"/>
          <w:sz w:val="28"/>
          <w:szCs w:val="28"/>
        </w:rPr>
        <w:t>, достигшие шестнадцатилетнего возраста.</w:t>
      </w:r>
    </w:p>
    <w:p w:rsidR="0073599E" w:rsidRPr="00603F8E" w:rsidRDefault="0073599E" w:rsidP="0073599E">
      <w:pPr>
        <w:pStyle w:val="ab"/>
        <w:spacing w:before="0" w:beforeAutospacing="0" w:after="0" w:afterAutospacing="0"/>
        <w:ind w:firstLine="709"/>
        <w:jc w:val="both"/>
        <w:rPr>
          <w:color w:val="282828"/>
          <w:sz w:val="28"/>
          <w:szCs w:val="28"/>
        </w:rPr>
      </w:pPr>
    </w:p>
    <w:p w:rsidR="0073599E" w:rsidRPr="00603F8E" w:rsidRDefault="0073599E" w:rsidP="0073599E">
      <w:pPr>
        <w:pStyle w:val="ab"/>
        <w:spacing w:before="0" w:beforeAutospacing="0" w:after="0" w:afterAutospacing="0"/>
        <w:ind w:firstLine="709"/>
        <w:jc w:val="center"/>
        <w:rPr>
          <w:b/>
          <w:color w:val="282828"/>
          <w:sz w:val="28"/>
          <w:szCs w:val="28"/>
        </w:rPr>
      </w:pPr>
      <w:r w:rsidRPr="00603F8E">
        <w:rPr>
          <w:b/>
          <w:color w:val="282828"/>
          <w:sz w:val="28"/>
          <w:szCs w:val="28"/>
        </w:rPr>
        <w:t>Статья 5. Порядок рассмотрения инициативных проектов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1. Инициативный проект, внесённый в </w:t>
      </w:r>
      <w:r w:rsidR="00910675">
        <w:rPr>
          <w:color w:val="282828"/>
          <w:sz w:val="28"/>
          <w:szCs w:val="28"/>
        </w:rPr>
        <w:t>А</w:t>
      </w:r>
      <w:r w:rsidRPr="00603F8E">
        <w:rPr>
          <w:color w:val="282828"/>
          <w:sz w:val="28"/>
          <w:szCs w:val="28"/>
        </w:rPr>
        <w:t>дминистрацию, подлежит обязательному рассмотрению в течение 30 дней со дня его внесения на соответствие требованиям, установленным статьями 2, 3 настоящего Порядка, частью 1 статьи 4 настоящего Порядка.</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2. Инициативные проекты в течение трёх рабочих дней со дня их внесения в </w:t>
      </w:r>
      <w:r w:rsidR="00910675">
        <w:rPr>
          <w:color w:val="282828"/>
          <w:sz w:val="28"/>
          <w:szCs w:val="28"/>
        </w:rPr>
        <w:t>А</w:t>
      </w:r>
      <w:r w:rsidRPr="00603F8E">
        <w:rPr>
          <w:color w:val="282828"/>
          <w:sz w:val="28"/>
          <w:szCs w:val="28"/>
        </w:rPr>
        <w:t xml:space="preserve">дминистрацию направляются уполномоченным органом в адрес отраслевых (функциональных) органов </w:t>
      </w:r>
      <w:r w:rsidR="00910675">
        <w:rPr>
          <w:color w:val="282828"/>
          <w:sz w:val="28"/>
          <w:szCs w:val="28"/>
        </w:rPr>
        <w:t>А</w:t>
      </w:r>
      <w:r w:rsidRPr="00603F8E">
        <w:rPr>
          <w:color w:val="282828"/>
          <w:sz w:val="28"/>
          <w:szCs w:val="28"/>
        </w:rPr>
        <w:t xml:space="preserve">дминистрации, курирующих </w:t>
      </w:r>
      <w:r w:rsidRPr="00603F8E">
        <w:rPr>
          <w:color w:val="282828"/>
          <w:sz w:val="28"/>
          <w:szCs w:val="28"/>
        </w:rPr>
        <w:lastRenderedPageBreak/>
        <w:t>направления деятельности, которым соответствует внесенный инициативный проект.</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3. Отраслевые (функциональные) органы </w:t>
      </w:r>
      <w:r w:rsidR="00910675">
        <w:rPr>
          <w:color w:val="282828"/>
          <w:sz w:val="28"/>
          <w:szCs w:val="28"/>
        </w:rPr>
        <w:t>А</w:t>
      </w:r>
      <w:r w:rsidRPr="00603F8E">
        <w:rPr>
          <w:color w:val="282828"/>
          <w:sz w:val="28"/>
          <w:szCs w:val="28"/>
        </w:rPr>
        <w:t>дминистрации,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w:t>
      </w:r>
      <w:r w:rsidR="00910675">
        <w:rPr>
          <w:color w:val="282828"/>
          <w:sz w:val="28"/>
          <w:szCs w:val="28"/>
        </w:rPr>
        <w:t>А</w:t>
      </w:r>
      <w:r w:rsidRPr="00603F8E">
        <w:rPr>
          <w:color w:val="282828"/>
          <w:sz w:val="28"/>
          <w:szCs w:val="28"/>
        </w:rPr>
        <w:t>дминистрации, курирующий направления деятельности, которым соответствует внесенный инициативный проект.</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4. В случае</w:t>
      </w:r>
      <w:proofErr w:type="gramStart"/>
      <w:r w:rsidRPr="00603F8E">
        <w:rPr>
          <w:color w:val="282828"/>
          <w:sz w:val="28"/>
          <w:szCs w:val="28"/>
        </w:rPr>
        <w:t>,</w:t>
      </w:r>
      <w:proofErr w:type="gramEnd"/>
      <w:r w:rsidRPr="00603F8E">
        <w:rPr>
          <w:color w:val="282828"/>
          <w:sz w:val="28"/>
          <w:szCs w:val="28"/>
        </w:rPr>
        <w:t xml:space="preserve"> если в </w:t>
      </w:r>
      <w:r w:rsidR="00910675">
        <w:rPr>
          <w:color w:val="282828"/>
          <w:sz w:val="28"/>
          <w:szCs w:val="28"/>
        </w:rPr>
        <w:t>А</w:t>
      </w:r>
      <w:r w:rsidRPr="00603F8E">
        <w:rPr>
          <w:color w:val="282828"/>
          <w:sz w:val="28"/>
          <w:szCs w:val="28"/>
        </w:rPr>
        <w:t>дминистрацию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5. К конкурсному отбору не допускаются инициативные проекты, в случаях, указанных в пунктах 1-5 части 7 настоящей статьи.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6. Администрация по результатам рассмотрения инициативного проекта принимает одно из следующих решений:</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1) поддержать инициативный проект и продолжить работу над ним в пределах бюджетных ассигнований, предусмотренных решением о районном бюджете, на соответствующие цели и (или) в соответствии с порядком составления и рассмотрения проекта районного бюджета (внесения изменений в решение о районном бюджете);</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7. Администрация принимает решение об отказе в поддержке инициативного проекта в одном из следующих случаев: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1) несоблюдение установленного порядка внесения инициативного проекта и его рассмотрения;</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Алтайского края</w:t>
      </w:r>
      <w:r w:rsidR="00910675">
        <w:rPr>
          <w:color w:val="282828"/>
          <w:sz w:val="28"/>
          <w:szCs w:val="28"/>
        </w:rPr>
        <w:t>, Уставу района</w:t>
      </w:r>
      <w:r w:rsidRPr="00603F8E">
        <w:rPr>
          <w:color w:val="282828"/>
          <w:sz w:val="28"/>
          <w:szCs w:val="28"/>
        </w:rPr>
        <w:t>;</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3) невозможность реализации инициативного проекта ввиду отсутствия у </w:t>
      </w:r>
      <w:r w:rsidR="00910675">
        <w:rPr>
          <w:color w:val="282828"/>
          <w:sz w:val="28"/>
          <w:szCs w:val="28"/>
        </w:rPr>
        <w:t>А</w:t>
      </w:r>
      <w:r w:rsidRPr="00603F8E">
        <w:rPr>
          <w:color w:val="282828"/>
          <w:sz w:val="28"/>
          <w:szCs w:val="28"/>
        </w:rPr>
        <w:t>дминистрации необходимых полномочий и прав;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4) отсутствие средств районного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5) наличие возможности решения описанной в инициативном проекте проблемы более эффективным способом;</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lastRenderedPageBreak/>
        <w:t>6) признание инициативного проекта не прошедшим конкурсный отбор.</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предоставить его на рассмотрение </w:t>
      </w:r>
      <w:r w:rsidRPr="00603F8E">
        <w:rPr>
          <w:color w:val="000000"/>
          <w:sz w:val="28"/>
          <w:szCs w:val="28"/>
        </w:rPr>
        <w:t xml:space="preserve">государственного </w:t>
      </w:r>
      <w:r w:rsidRPr="00603F8E">
        <w:rPr>
          <w:color w:val="282828"/>
          <w:sz w:val="28"/>
          <w:szCs w:val="28"/>
        </w:rPr>
        <w:t>органа в соответствии с его компетенцией.</w:t>
      </w:r>
    </w:p>
    <w:p w:rsidR="0073599E" w:rsidRPr="00603F8E" w:rsidRDefault="0073599E" w:rsidP="0073599E">
      <w:pPr>
        <w:pStyle w:val="ab"/>
        <w:spacing w:before="0" w:beforeAutospacing="0" w:after="0" w:afterAutospacing="0"/>
        <w:ind w:firstLine="709"/>
        <w:jc w:val="both"/>
        <w:rPr>
          <w:color w:val="282828"/>
          <w:sz w:val="28"/>
          <w:szCs w:val="28"/>
        </w:rPr>
      </w:pPr>
    </w:p>
    <w:p w:rsidR="0073599E" w:rsidRPr="00603F8E" w:rsidRDefault="0073599E" w:rsidP="0073599E">
      <w:pPr>
        <w:pStyle w:val="ab"/>
        <w:spacing w:before="0" w:beforeAutospacing="0" w:after="0" w:afterAutospacing="0"/>
        <w:ind w:firstLine="709"/>
        <w:jc w:val="center"/>
        <w:rPr>
          <w:b/>
          <w:color w:val="282828"/>
          <w:sz w:val="28"/>
          <w:szCs w:val="28"/>
        </w:rPr>
      </w:pPr>
      <w:r w:rsidRPr="00603F8E">
        <w:rPr>
          <w:b/>
          <w:color w:val="282828"/>
          <w:sz w:val="28"/>
          <w:szCs w:val="28"/>
        </w:rPr>
        <w:t>Статья 6. Порядок рассмотрения инициативных проектов Согласительной комиссией и проведения конкурсного отбора</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1. В случае, установленном частью 4 статьи 5 настоящего Порядка, инициативные проекты подлежат конкурсному отбору, проводимому Согласительной комиссией.</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2. Состав Согласительной комиссии утверждается постановлением </w:t>
      </w:r>
      <w:r w:rsidR="00487320">
        <w:rPr>
          <w:color w:val="282828"/>
          <w:sz w:val="28"/>
          <w:szCs w:val="28"/>
        </w:rPr>
        <w:t>А</w:t>
      </w:r>
      <w:r w:rsidRPr="00603F8E">
        <w:rPr>
          <w:color w:val="282828"/>
          <w:sz w:val="28"/>
          <w:szCs w:val="28"/>
        </w:rPr>
        <w:t>дминистрации.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3. Отбор инициативных проектов осуществляется в соответствии с методикой и критериями оценки инициативных проектов, установленными статьей 7 настоящего Порядка.</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4. Согласительная комиссия по результатам рассмотрения инициативного проекта принимает одно из следующих решений:</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1) признать инициативный проект прошедшим конкурсный отбор;</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2) признать инициативный проект не прошедшим конкурсный отбор.</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5. Решение Согласительной комиссией принимается по каждому представленному инициативному проекту.</w:t>
      </w:r>
    </w:p>
    <w:p w:rsidR="0073599E" w:rsidRPr="00603F8E" w:rsidRDefault="0073599E" w:rsidP="0073599E">
      <w:pPr>
        <w:pStyle w:val="ab"/>
        <w:spacing w:before="0" w:beforeAutospacing="0" w:after="0" w:afterAutospacing="0"/>
        <w:ind w:firstLine="709"/>
        <w:jc w:val="both"/>
        <w:rPr>
          <w:color w:val="282828"/>
          <w:sz w:val="28"/>
          <w:szCs w:val="28"/>
        </w:rPr>
      </w:pPr>
    </w:p>
    <w:p w:rsidR="0073599E" w:rsidRPr="00603F8E" w:rsidRDefault="0073599E" w:rsidP="0073599E">
      <w:pPr>
        <w:pStyle w:val="ab"/>
        <w:spacing w:before="0" w:beforeAutospacing="0" w:after="0" w:afterAutospacing="0"/>
        <w:ind w:firstLine="709"/>
        <w:jc w:val="center"/>
        <w:rPr>
          <w:b/>
          <w:color w:val="282828"/>
          <w:sz w:val="28"/>
          <w:szCs w:val="28"/>
        </w:rPr>
      </w:pPr>
      <w:r w:rsidRPr="00603F8E">
        <w:rPr>
          <w:b/>
          <w:color w:val="282828"/>
          <w:sz w:val="28"/>
          <w:szCs w:val="28"/>
        </w:rPr>
        <w:t>Статья 7. Методика и критерии оценки инициативных проектов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2. Перечень критериев оценки инициативных проектов и их балльное значение устанавливается приложением №2 к настоящему Порядку.</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3. Оценка инициативного проекта осуществляется отдельно по каждому инициативному проекту.</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4. Оценка инициативного проекта по каждому критерию определяется в баллах.</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5. Максимальная итоговая оценка инициативного проекта составляет 100 баллов, минимальная 0.</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6. Прошедшими конкурсный отбор считаются инициативные проекты, которые по результатам итоговой оценки набрали 50 и более баллов.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При недостаточности бюджетных ассигнований, предусмотренных в районном бюджете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w:t>
      </w:r>
      <w:r w:rsidRPr="00603F8E">
        <w:rPr>
          <w:color w:val="282828"/>
          <w:sz w:val="28"/>
          <w:szCs w:val="28"/>
        </w:rPr>
        <w:lastRenderedPageBreak/>
        <w:t>средств районного бюджета возможна в пределах объёмов бюджетных ассигнований, предусмотренных в бюджете</w:t>
      </w:r>
      <w:r w:rsidR="00487320">
        <w:rPr>
          <w:color w:val="282828"/>
          <w:sz w:val="28"/>
          <w:szCs w:val="28"/>
        </w:rPr>
        <w:t xml:space="preserve"> района</w:t>
      </w:r>
      <w:r w:rsidRPr="00603F8E">
        <w:rPr>
          <w:color w:val="282828"/>
          <w:sz w:val="28"/>
          <w:szCs w:val="28"/>
        </w:rPr>
        <w:t>.</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7. Итоговая оценка инициативного проекта рассчитывается по следующей формуле:</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Ик = (</w:t>
      </w:r>
      <w:proofErr w:type="gramStart"/>
      <w:r w:rsidRPr="00603F8E">
        <w:rPr>
          <w:color w:val="282828"/>
          <w:sz w:val="28"/>
          <w:szCs w:val="28"/>
        </w:rPr>
        <w:t>П(</w:t>
      </w:r>
      <w:proofErr w:type="gramEnd"/>
      <w:r w:rsidRPr="00603F8E">
        <w:rPr>
          <w:color w:val="282828"/>
          <w:sz w:val="28"/>
          <w:szCs w:val="28"/>
        </w:rPr>
        <w:t>ПКОкi)) х (∑(Ркg)),</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где:</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ki - множество критериев, входящих группу «Общие критерии», указанные в приложении №2 к настоящему Порядку.</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Каждый из критериев ki может принимать значение 0 или 1;</w:t>
      </w:r>
    </w:p>
    <w:p w:rsidR="0073599E" w:rsidRPr="00603F8E" w:rsidRDefault="0073599E" w:rsidP="0073599E">
      <w:pPr>
        <w:pStyle w:val="ab"/>
        <w:spacing w:before="0" w:beforeAutospacing="0" w:after="0" w:afterAutospacing="0"/>
        <w:ind w:firstLine="709"/>
        <w:jc w:val="both"/>
        <w:rPr>
          <w:color w:val="282828"/>
          <w:sz w:val="28"/>
          <w:szCs w:val="28"/>
        </w:rPr>
      </w:pPr>
      <w:proofErr w:type="gramStart"/>
      <w:r w:rsidRPr="00603F8E">
        <w:rPr>
          <w:color w:val="282828"/>
          <w:sz w:val="28"/>
          <w:szCs w:val="28"/>
        </w:rPr>
        <w:t>П(</w:t>
      </w:r>
      <w:proofErr w:type="gramEnd"/>
      <w:r w:rsidRPr="00603F8E">
        <w:rPr>
          <w:color w:val="282828"/>
          <w:sz w:val="28"/>
          <w:szCs w:val="28"/>
        </w:rPr>
        <w:t>ПКОкi) - произведение баллов, присвоенных проекту по каждому из критериев, входящих в группу «Критерии прохождения конкурсного отбора»;</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к</w:t>
      </w:r>
      <w:proofErr w:type="gramStart"/>
      <w:r w:rsidRPr="00603F8E">
        <w:rPr>
          <w:color w:val="282828"/>
          <w:sz w:val="28"/>
          <w:szCs w:val="28"/>
        </w:rPr>
        <w:t>g</w:t>
      </w:r>
      <w:proofErr w:type="gramEnd"/>
      <w:r w:rsidRPr="00603F8E">
        <w:rPr>
          <w:color w:val="282828"/>
          <w:sz w:val="28"/>
          <w:szCs w:val="28"/>
        </w:rPr>
        <w:t xml:space="preserve"> - множество критериев, входящих группу «Рейтинговые критерии», указанные в приложении №2 к настоящему Порядку;</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∑(Рк</w:t>
      </w:r>
      <w:proofErr w:type="gramStart"/>
      <w:r w:rsidRPr="00603F8E">
        <w:rPr>
          <w:color w:val="282828"/>
          <w:sz w:val="28"/>
          <w:szCs w:val="28"/>
        </w:rPr>
        <w:t>g</w:t>
      </w:r>
      <w:proofErr w:type="gramEnd"/>
      <w:r w:rsidRPr="00603F8E">
        <w:rPr>
          <w:color w:val="282828"/>
          <w:sz w:val="28"/>
          <w:szCs w:val="28"/>
        </w:rPr>
        <w:t>) - сумма баллов, присвоенных инициативному проекту по каждому из критериев, входящих в группу «Критерии прохождения конкурсного отбора».</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w:t>
      </w:r>
    </w:p>
    <w:p w:rsidR="0073599E" w:rsidRPr="00603F8E" w:rsidRDefault="0073599E" w:rsidP="0073599E">
      <w:pPr>
        <w:pStyle w:val="ab"/>
        <w:spacing w:before="0" w:beforeAutospacing="0" w:after="0" w:afterAutospacing="0"/>
        <w:ind w:firstLine="709"/>
        <w:jc w:val="both"/>
        <w:rPr>
          <w:color w:val="282828"/>
          <w:sz w:val="28"/>
          <w:szCs w:val="28"/>
        </w:rPr>
      </w:pPr>
    </w:p>
    <w:p w:rsidR="0073599E" w:rsidRPr="00603F8E" w:rsidRDefault="0073599E" w:rsidP="0073599E">
      <w:pPr>
        <w:pStyle w:val="ab"/>
        <w:spacing w:before="0" w:beforeAutospacing="0" w:after="0" w:afterAutospacing="0"/>
        <w:ind w:firstLine="709"/>
        <w:jc w:val="center"/>
        <w:rPr>
          <w:b/>
          <w:color w:val="282828"/>
          <w:sz w:val="28"/>
          <w:szCs w:val="28"/>
        </w:rPr>
      </w:pPr>
      <w:r w:rsidRPr="00603F8E">
        <w:rPr>
          <w:b/>
          <w:color w:val="282828"/>
          <w:sz w:val="28"/>
          <w:szCs w:val="28"/>
        </w:rPr>
        <w:t>Статья 8. Порядок формирования и деятельности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1. Состав Согласительной комиссии формируется и утверждается постановлением </w:t>
      </w:r>
      <w:r w:rsidR="00487320">
        <w:rPr>
          <w:color w:val="282828"/>
          <w:sz w:val="28"/>
          <w:szCs w:val="28"/>
        </w:rPr>
        <w:t>А</w:t>
      </w:r>
      <w:r w:rsidRPr="00603F8E">
        <w:rPr>
          <w:color w:val="282828"/>
          <w:sz w:val="28"/>
          <w:szCs w:val="28"/>
        </w:rPr>
        <w:t>дминистрации. При этом половина от общего числа членов Согласительной комиссии должна быть назначена на основе предложений Совета .</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2. В заседаниях Согласительной комиссии могут участвовать приглашённые лица, не являющиеся членами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4. Согласительная комиссия осуществляет следующие функции: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формирует итоговую оценку инициативных проектов;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принимает решение о признании инициативного проекта прошедшим или не прошедшим конкурсный отбор.</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lastRenderedPageBreak/>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6. Полномочия членов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1) председатель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руководит деятельностью Согласительной комиссии, организует её работу;</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ведёт заседания Согласительной комиссии, подписывает протоколы заседаний;</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осуществляет общий </w:t>
      </w:r>
      <w:proofErr w:type="gramStart"/>
      <w:r w:rsidRPr="00603F8E">
        <w:rPr>
          <w:color w:val="282828"/>
          <w:sz w:val="28"/>
          <w:szCs w:val="28"/>
        </w:rPr>
        <w:t>контроль за</w:t>
      </w:r>
      <w:proofErr w:type="gramEnd"/>
      <w:r w:rsidRPr="00603F8E">
        <w:rPr>
          <w:color w:val="282828"/>
          <w:sz w:val="28"/>
          <w:szCs w:val="28"/>
        </w:rPr>
        <w:t xml:space="preserve"> реализацией принятых Согласительной комиссией решений;</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участвует в работе Согласительной комиссии в качестве члена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2) заместитель председателя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исполняет полномочия председателя Согласительной комиссии в отсутствие председателя;</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участвует в работе Согласительной комиссии в качестве члена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3) секретарь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формирует проект повестки очередного заседания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обеспечивает подготовку материалов к заседанию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оповещает членов Согласительной комиссии об очередных её заседаниях;</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ведёт и подписывает протоколы заседаний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участвует в работе Согласительной комиссии в качестве члена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4) члены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осуществляют рассмотрение и оценку представленных инициативных проектов;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участвуют в голосовании и принятии решений о признании инициативного проекта прошедшим или не прошедшим конкурсный отбор.</w:t>
      </w:r>
    </w:p>
    <w:p w:rsidR="0073599E" w:rsidRPr="00603F8E" w:rsidRDefault="0073599E" w:rsidP="0073599E">
      <w:pPr>
        <w:pStyle w:val="ab"/>
        <w:tabs>
          <w:tab w:val="left" w:pos="851"/>
        </w:tabs>
        <w:spacing w:before="0" w:beforeAutospacing="0" w:after="0" w:afterAutospacing="0"/>
        <w:ind w:firstLine="709"/>
        <w:jc w:val="both"/>
        <w:rPr>
          <w:color w:val="282828"/>
          <w:sz w:val="28"/>
          <w:szCs w:val="28"/>
        </w:rPr>
      </w:pPr>
      <w:r w:rsidRPr="00603F8E">
        <w:rPr>
          <w:color w:val="282828"/>
          <w:sz w:val="28"/>
          <w:szCs w:val="28"/>
        </w:rPr>
        <w:t>7. Согласительная комиссия вправе принимать решения, если в заседание участвует не менее половины от утвержденного состава ее членов.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В случае равенства голосов решающим является голос председательствующего на заседании Согласительной комиссии.</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w:t>
      </w:r>
      <w:r w:rsidRPr="00603F8E">
        <w:rPr>
          <w:color w:val="282828"/>
          <w:sz w:val="28"/>
          <w:szCs w:val="28"/>
        </w:rPr>
        <w:lastRenderedPageBreak/>
        <w:t>направляются членам Согласительной комиссии в течение 1 рабочего дня со дня подписания протокола.</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В протоколе указывается список участвующих, перечень рассмотренных на заседании вопросов и решение по ним.</w:t>
      </w:r>
    </w:p>
    <w:p w:rsidR="0073599E" w:rsidRPr="00603F8E" w:rsidRDefault="0073599E" w:rsidP="0073599E">
      <w:pPr>
        <w:pStyle w:val="ab"/>
        <w:spacing w:before="0" w:beforeAutospacing="0" w:after="0" w:afterAutospacing="0"/>
        <w:ind w:firstLine="709"/>
        <w:jc w:val="both"/>
        <w:rPr>
          <w:color w:val="282828"/>
          <w:sz w:val="28"/>
          <w:szCs w:val="28"/>
        </w:rPr>
      </w:pPr>
    </w:p>
    <w:p w:rsidR="0073599E" w:rsidRPr="00603F8E" w:rsidRDefault="0073599E" w:rsidP="0073599E">
      <w:pPr>
        <w:pStyle w:val="ab"/>
        <w:spacing w:before="0" w:beforeAutospacing="0" w:after="0" w:afterAutospacing="0"/>
        <w:ind w:firstLine="709"/>
        <w:jc w:val="center"/>
        <w:rPr>
          <w:b/>
          <w:color w:val="282828"/>
          <w:sz w:val="28"/>
          <w:szCs w:val="28"/>
        </w:rPr>
      </w:pPr>
      <w:r w:rsidRPr="00603F8E">
        <w:rPr>
          <w:b/>
          <w:color w:val="282828"/>
          <w:sz w:val="28"/>
          <w:szCs w:val="28"/>
        </w:rPr>
        <w:t>Статья 9. Порядок реализации инициативных проектов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1. На основании протокола заседания Согласительной комиссии разработчики муниципальных программ </w:t>
      </w:r>
      <w:r w:rsidR="000B67AB">
        <w:rPr>
          <w:color w:val="282828"/>
          <w:sz w:val="28"/>
          <w:szCs w:val="28"/>
        </w:rPr>
        <w:t xml:space="preserve"> района</w:t>
      </w:r>
      <w:r w:rsidRPr="00603F8E">
        <w:rPr>
          <w:color w:val="282828"/>
          <w:sz w:val="28"/>
          <w:szCs w:val="28"/>
        </w:rPr>
        <w:t xml:space="preserve"> обеспечивают включение мероприятий по реализации инициативных проектов в состав муниципальных программ </w:t>
      </w:r>
      <w:r w:rsidR="000B67AB">
        <w:rPr>
          <w:color w:val="282828"/>
          <w:sz w:val="28"/>
          <w:szCs w:val="28"/>
        </w:rPr>
        <w:t>района</w:t>
      </w:r>
      <w:r w:rsidRPr="00603F8E">
        <w:rPr>
          <w:color w:val="282828"/>
          <w:sz w:val="28"/>
          <w:szCs w:val="28"/>
        </w:rPr>
        <w:t xml:space="preserve">. </w:t>
      </w:r>
    </w:p>
    <w:p w:rsidR="0073599E" w:rsidRPr="00603F8E" w:rsidRDefault="0073599E" w:rsidP="0073599E">
      <w:pPr>
        <w:pStyle w:val="ab"/>
        <w:tabs>
          <w:tab w:val="left" w:pos="851"/>
          <w:tab w:val="left" w:pos="993"/>
          <w:tab w:val="left" w:pos="1134"/>
        </w:tabs>
        <w:spacing w:before="0" w:beforeAutospacing="0" w:after="0" w:afterAutospacing="0"/>
        <w:ind w:firstLine="709"/>
        <w:jc w:val="both"/>
        <w:rPr>
          <w:color w:val="282828"/>
          <w:sz w:val="28"/>
          <w:szCs w:val="28"/>
        </w:rPr>
      </w:pPr>
      <w:r w:rsidRPr="00603F8E">
        <w:rPr>
          <w:color w:val="282828"/>
          <w:sz w:val="28"/>
          <w:szCs w:val="28"/>
        </w:rPr>
        <w:t>2.</w:t>
      </w:r>
      <w:r w:rsidRPr="00603F8E">
        <w:rPr>
          <w:color w:val="282828"/>
          <w:sz w:val="28"/>
          <w:szCs w:val="28"/>
        </w:rPr>
        <w:tab/>
        <w:t>Реализация инициативных проектов осуществляется на условиях софинансирования за счёт средств муниципального бюджета,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3. Инициатор проекта, до начала его реализации за счёт средств муниципального бюджета, обеспечивает внесение инициативных платежей в доход бюджета </w:t>
      </w:r>
      <w:r w:rsidR="000B67AB">
        <w:rPr>
          <w:color w:val="282828"/>
          <w:sz w:val="28"/>
          <w:szCs w:val="28"/>
        </w:rPr>
        <w:t>района</w:t>
      </w:r>
      <w:r w:rsidRPr="00603F8E">
        <w:rPr>
          <w:color w:val="282828"/>
          <w:sz w:val="28"/>
          <w:szCs w:val="28"/>
        </w:rPr>
        <w:t xml:space="preserve"> на основании договора пожертвования, заключенного с </w:t>
      </w:r>
      <w:r w:rsidR="000B67AB">
        <w:rPr>
          <w:color w:val="282828"/>
          <w:sz w:val="28"/>
          <w:szCs w:val="28"/>
        </w:rPr>
        <w:t>А</w:t>
      </w:r>
      <w:r w:rsidRPr="00603F8E">
        <w:rPr>
          <w:color w:val="282828"/>
          <w:sz w:val="28"/>
          <w:szCs w:val="28"/>
        </w:rPr>
        <w:t>дминистрацией</w:t>
      </w:r>
      <w:proofErr w:type="gramStart"/>
      <w:r w:rsidRPr="00603F8E">
        <w:rPr>
          <w:color w:val="282828"/>
          <w:sz w:val="28"/>
          <w:szCs w:val="28"/>
        </w:rPr>
        <w:t xml:space="preserve"> ,</w:t>
      </w:r>
      <w:proofErr w:type="gramEnd"/>
      <w:r w:rsidRPr="00603F8E">
        <w:rPr>
          <w:color w:val="282828"/>
          <w:sz w:val="28"/>
          <w:szCs w:val="28"/>
        </w:rPr>
        <w:t xml:space="preserve"> и (или) заключает с </w:t>
      </w:r>
      <w:r w:rsidR="000B67AB">
        <w:rPr>
          <w:color w:val="282828"/>
          <w:sz w:val="28"/>
          <w:szCs w:val="28"/>
        </w:rPr>
        <w:t>А</w:t>
      </w:r>
      <w:r w:rsidRPr="00603F8E">
        <w:rPr>
          <w:color w:val="282828"/>
          <w:sz w:val="28"/>
          <w:szCs w:val="28"/>
        </w:rPr>
        <w:t>дминистрацией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73599E" w:rsidRPr="00603F8E" w:rsidRDefault="000B67AB" w:rsidP="0073599E">
      <w:pPr>
        <w:pStyle w:val="ab"/>
        <w:spacing w:before="0" w:beforeAutospacing="0" w:after="0" w:afterAutospacing="0"/>
        <w:ind w:firstLine="709"/>
        <w:jc w:val="both"/>
        <w:rPr>
          <w:color w:val="282828"/>
          <w:sz w:val="28"/>
          <w:szCs w:val="28"/>
        </w:rPr>
      </w:pPr>
      <w:r>
        <w:rPr>
          <w:color w:val="282828"/>
          <w:sz w:val="28"/>
          <w:szCs w:val="28"/>
        </w:rPr>
        <w:t>4</w:t>
      </w:r>
      <w:r w:rsidR="0073599E" w:rsidRPr="00603F8E">
        <w:rPr>
          <w:color w:val="282828"/>
          <w:sz w:val="28"/>
          <w:szCs w:val="28"/>
        </w:rPr>
        <w:t>. Учёт инициативных платежей осуществляется отдельно по каждому проекту.</w:t>
      </w:r>
    </w:p>
    <w:p w:rsidR="0073599E" w:rsidRPr="00603F8E" w:rsidRDefault="000B67AB" w:rsidP="0073599E">
      <w:pPr>
        <w:pStyle w:val="ab"/>
        <w:spacing w:before="0" w:beforeAutospacing="0" w:after="0" w:afterAutospacing="0"/>
        <w:ind w:firstLine="709"/>
        <w:jc w:val="both"/>
        <w:rPr>
          <w:color w:val="282828"/>
          <w:sz w:val="28"/>
          <w:szCs w:val="28"/>
        </w:rPr>
      </w:pPr>
      <w:r>
        <w:rPr>
          <w:color w:val="282828"/>
          <w:sz w:val="28"/>
          <w:szCs w:val="28"/>
        </w:rPr>
        <w:t>5</w:t>
      </w:r>
      <w:r w:rsidR="0073599E" w:rsidRPr="00603F8E">
        <w:rPr>
          <w:color w:val="282828"/>
          <w:sz w:val="28"/>
          <w:szCs w:val="28"/>
        </w:rPr>
        <w:t xml:space="preserve">. </w:t>
      </w:r>
      <w:proofErr w:type="gramStart"/>
      <w:r w:rsidR="0073599E" w:rsidRPr="00603F8E">
        <w:rPr>
          <w:color w:val="282828"/>
          <w:sz w:val="28"/>
          <w:szCs w:val="28"/>
        </w:rPr>
        <w:t>Контроль за</w:t>
      </w:r>
      <w:proofErr w:type="gramEnd"/>
      <w:r w:rsidR="0073599E" w:rsidRPr="00603F8E">
        <w:rPr>
          <w:color w:val="282828"/>
          <w:sz w:val="28"/>
          <w:szCs w:val="28"/>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73599E" w:rsidRPr="00603F8E" w:rsidRDefault="000B67AB" w:rsidP="0073599E">
      <w:pPr>
        <w:pStyle w:val="ab"/>
        <w:spacing w:before="0" w:beforeAutospacing="0" w:after="0" w:afterAutospacing="0"/>
        <w:ind w:firstLine="709"/>
        <w:jc w:val="both"/>
        <w:rPr>
          <w:color w:val="282828"/>
          <w:sz w:val="28"/>
          <w:szCs w:val="28"/>
        </w:rPr>
      </w:pPr>
      <w:r>
        <w:rPr>
          <w:color w:val="282828"/>
          <w:sz w:val="28"/>
          <w:szCs w:val="28"/>
        </w:rPr>
        <w:t>6</w:t>
      </w:r>
      <w:r w:rsidR="0073599E" w:rsidRPr="00603F8E">
        <w:rPr>
          <w:color w:val="282828"/>
          <w:sz w:val="28"/>
          <w:szCs w:val="28"/>
        </w:rPr>
        <w:t xml:space="preserve">. Контроль за ходом реализации инициативного проекта осуществляют ответственные за исполнением муниципальных программ </w:t>
      </w:r>
      <w:r>
        <w:rPr>
          <w:color w:val="282828"/>
          <w:sz w:val="28"/>
          <w:szCs w:val="28"/>
        </w:rPr>
        <w:t>района</w:t>
      </w:r>
      <w:r w:rsidR="0073599E" w:rsidRPr="00603F8E">
        <w:rPr>
          <w:color w:val="282828"/>
          <w:sz w:val="28"/>
          <w:szCs w:val="28"/>
        </w:rPr>
        <w:t xml:space="preserve"> (далее </w:t>
      </w:r>
      <w:proofErr w:type="gramStart"/>
      <w:r w:rsidR="0073599E" w:rsidRPr="00603F8E">
        <w:rPr>
          <w:color w:val="282828"/>
          <w:sz w:val="28"/>
          <w:szCs w:val="28"/>
        </w:rPr>
        <w:t>–К</w:t>
      </w:r>
      <w:proofErr w:type="gramEnd"/>
      <w:r w:rsidR="0073599E" w:rsidRPr="00603F8E">
        <w:rPr>
          <w:color w:val="282828"/>
          <w:sz w:val="28"/>
          <w:szCs w:val="28"/>
        </w:rPr>
        <w:t>оординаторы муниципальных программ), в рамках которых предусмотрена реализация соответствующих инициативных проектов.</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Инициаторы проекта, другие граждане, проживающие на территории </w:t>
      </w:r>
      <w:r w:rsidR="000B67AB">
        <w:rPr>
          <w:color w:val="282828"/>
          <w:sz w:val="28"/>
          <w:szCs w:val="28"/>
        </w:rPr>
        <w:t>района</w:t>
      </w:r>
      <w:r w:rsidRPr="00603F8E">
        <w:rPr>
          <w:color w:val="282828"/>
          <w:sz w:val="28"/>
          <w:szCs w:val="28"/>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03F8E">
        <w:rPr>
          <w:color w:val="282828"/>
          <w:sz w:val="28"/>
          <w:szCs w:val="28"/>
        </w:rPr>
        <w:t>контроль за</w:t>
      </w:r>
      <w:proofErr w:type="gramEnd"/>
      <w:r w:rsidRPr="00603F8E">
        <w:rPr>
          <w:color w:val="282828"/>
          <w:sz w:val="28"/>
          <w:szCs w:val="28"/>
        </w:rPr>
        <w:t xml:space="preserve"> реализацией инициативного проекта в формах, не противоречащих законодательству Российской Федерации.</w:t>
      </w:r>
    </w:p>
    <w:p w:rsidR="0073599E" w:rsidRPr="00603F8E" w:rsidRDefault="000B67AB" w:rsidP="0073599E">
      <w:pPr>
        <w:pStyle w:val="ab"/>
        <w:spacing w:before="0" w:beforeAutospacing="0" w:after="0" w:afterAutospacing="0"/>
        <w:ind w:firstLine="709"/>
        <w:jc w:val="both"/>
        <w:rPr>
          <w:color w:val="282828"/>
          <w:sz w:val="28"/>
          <w:szCs w:val="28"/>
        </w:rPr>
      </w:pPr>
      <w:r>
        <w:rPr>
          <w:color w:val="282828"/>
          <w:sz w:val="28"/>
          <w:szCs w:val="28"/>
        </w:rPr>
        <w:t>7</w:t>
      </w:r>
      <w:r w:rsidR="0073599E" w:rsidRPr="00603F8E">
        <w:rPr>
          <w:color w:val="282828"/>
          <w:sz w:val="28"/>
          <w:szCs w:val="28"/>
        </w:rPr>
        <w:t>.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Члены Согласительной комиссии имеют право на участие в приёмке результатов поставки товаров, выполнения работ, оказания услуг.</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lastRenderedPageBreak/>
        <w:t>9. Инициатор проекта, члены Согласительной комиссии имеют право на доступ к информации о ходе принятого к реализации инициативного проекта.</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10. </w:t>
      </w:r>
      <w:proofErr w:type="gramStart"/>
      <w:r w:rsidRPr="00603F8E">
        <w:rPr>
          <w:color w:val="282828"/>
          <w:sz w:val="28"/>
          <w:szCs w:val="28"/>
        </w:rPr>
        <w:t xml:space="preserve">Координаторы муниципальных программ </w:t>
      </w:r>
      <w:r w:rsidR="000B67AB">
        <w:rPr>
          <w:color w:val="282828"/>
          <w:sz w:val="28"/>
          <w:szCs w:val="28"/>
        </w:rPr>
        <w:t>района</w:t>
      </w:r>
      <w:r w:rsidRPr="00603F8E">
        <w:rPr>
          <w:color w:val="282828"/>
          <w:sz w:val="28"/>
          <w:szCs w:val="28"/>
        </w:rPr>
        <w:t xml:space="preserve">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w:t>
      </w:r>
      <w:r w:rsidR="000B67AB">
        <w:rPr>
          <w:color w:val="282828"/>
          <w:sz w:val="28"/>
          <w:szCs w:val="28"/>
        </w:rPr>
        <w:t>в Комитет по финансам, налоговой и кредитной политике Администрации</w:t>
      </w:r>
      <w:r w:rsidRPr="00603F8E">
        <w:rPr>
          <w:color w:val="282828"/>
          <w:sz w:val="28"/>
          <w:szCs w:val="28"/>
        </w:rPr>
        <w:t xml:space="preserve"> .</w:t>
      </w:r>
      <w:proofErr w:type="gramEnd"/>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11. Информация о рассмотрении инициативного проекта </w:t>
      </w:r>
      <w:r w:rsidR="000B67AB">
        <w:rPr>
          <w:color w:val="282828"/>
          <w:sz w:val="28"/>
          <w:szCs w:val="28"/>
        </w:rPr>
        <w:t>А</w:t>
      </w:r>
      <w:r w:rsidRPr="00603F8E">
        <w:rPr>
          <w:color w:val="282828"/>
          <w:sz w:val="28"/>
          <w:szCs w:val="28"/>
        </w:rPr>
        <w:t>дминистрацией</w:t>
      </w:r>
      <w:proofErr w:type="gramStart"/>
      <w:r w:rsidR="000B67AB">
        <w:rPr>
          <w:color w:val="282828"/>
          <w:sz w:val="28"/>
          <w:szCs w:val="28"/>
        </w:rPr>
        <w:t xml:space="preserve"> </w:t>
      </w:r>
      <w:r w:rsidRPr="00603F8E">
        <w:rPr>
          <w:color w:val="282828"/>
          <w:sz w:val="28"/>
          <w:szCs w:val="28"/>
        </w:rPr>
        <w:t>,</w:t>
      </w:r>
      <w:proofErr w:type="gramEnd"/>
      <w:r w:rsidRPr="00603F8E">
        <w:rPr>
          <w:color w:val="282828"/>
          <w:sz w:val="28"/>
          <w:szCs w:val="28"/>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и размещению на официальном интернет - сайте</w:t>
      </w:r>
      <w:r w:rsidRPr="00603F8E">
        <w:rPr>
          <w:sz w:val="28"/>
          <w:szCs w:val="28"/>
        </w:rPr>
        <w:t xml:space="preserve"> </w:t>
      </w:r>
      <w:r w:rsidR="000B67AB">
        <w:rPr>
          <w:sz w:val="28"/>
          <w:szCs w:val="28"/>
        </w:rPr>
        <w:t>А</w:t>
      </w:r>
      <w:r w:rsidRPr="00603F8E">
        <w:rPr>
          <w:sz w:val="28"/>
          <w:szCs w:val="28"/>
        </w:rPr>
        <w:t xml:space="preserve">дминистрации </w:t>
      </w:r>
      <w:r w:rsidR="000B67AB">
        <w:rPr>
          <w:sz w:val="28"/>
          <w:szCs w:val="28"/>
        </w:rPr>
        <w:t>.</w:t>
      </w:r>
      <w:r w:rsidRPr="00603F8E">
        <w:rPr>
          <w:sz w:val="28"/>
          <w:szCs w:val="28"/>
        </w:rPr>
        <w:t xml:space="preserve"> </w:t>
      </w:r>
    </w:p>
    <w:p w:rsidR="0073599E" w:rsidRPr="00603F8E" w:rsidRDefault="0073599E" w:rsidP="0073599E">
      <w:pPr>
        <w:pStyle w:val="ab"/>
        <w:spacing w:before="0" w:beforeAutospacing="0" w:after="0" w:afterAutospacing="0"/>
        <w:ind w:firstLine="709"/>
        <w:jc w:val="both"/>
        <w:rPr>
          <w:sz w:val="28"/>
          <w:szCs w:val="28"/>
        </w:rPr>
      </w:pPr>
      <w:r w:rsidRPr="00603F8E">
        <w:rPr>
          <w:color w:val="282828"/>
          <w:sz w:val="28"/>
          <w:szCs w:val="28"/>
        </w:rPr>
        <w:t xml:space="preserve">12. Отчет об итогах реализации инициативного проекта подлежит опубликованию и размещению на официальном интернет - сайте </w:t>
      </w:r>
      <w:r w:rsidR="000B67AB">
        <w:rPr>
          <w:color w:val="282828"/>
          <w:sz w:val="28"/>
          <w:szCs w:val="28"/>
        </w:rPr>
        <w:t>А</w:t>
      </w:r>
      <w:r w:rsidRPr="00603F8E">
        <w:rPr>
          <w:sz w:val="28"/>
          <w:szCs w:val="28"/>
        </w:rPr>
        <w:t>дминистрации.</w:t>
      </w:r>
    </w:p>
    <w:p w:rsidR="0073599E" w:rsidRPr="00603F8E" w:rsidRDefault="0073599E" w:rsidP="0073599E">
      <w:pPr>
        <w:pStyle w:val="ab"/>
        <w:spacing w:before="0" w:beforeAutospacing="0" w:after="0" w:afterAutospacing="0"/>
        <w:ind w:firstLine="709"/>
        <w:jc w:val="both"/>
        <w:rPr>
          <w:color w:val="282828"/>
          <w:sz w:val="28"/>
          <w:szCs w:val="28"/>
        </w:rPr>
      </w:pPr>
    </w:p>
    <w:p w:rsidR="0073599E" w:rsidRPr="00603F8E" w:rsidRDefault="0073599E" w:rsidP="0073599E">
      <w:pPr>
        <w:pStyle w:val="ab"/>
        <w:spacing w:before="0" w:beforeAutospacing="0" w:after="0" w:afterAutospacing="0"/>
        <w:ind w:firstLine="709"/>
        <w:jc w:val="center"/>
        <w:rPr>
          <w:b/>
          <w:color w:val="282828"/>
          <w:sz w:val="28"/>
          <w:szCs w:val="28"/>
        </w:rPr>
      </w:pPr>
      <w:r w:rsidRPr="00603F8E">
        <w:rPr>
          <w:b/>
          <w:color w:val="282828"/>
          <w:sz w:val="28"/>
          <w:szCs w:val="28"/>
        </w:rPr>
        <w:t>Статья 10. Порядок расчета и возврата сумм инициативных платежей</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1. В случае</w:t>
      </w:r>
      <w:proofErr w:type="gramStart"/>
      <w:r w:rsidRPr="00603F8E">
        <w:rPr>
          <w:color w:val="282828"/>
          <w:sz w:val="28"/>
          <w:szCs w:val="28"/>
        </w:rPr>
        <w:t>,</w:t>
      </w:r>
      <w:proofErr w:type="gramEnd"/>
      <w:r w:rsidRPr="00603F8E">
        <w:rPr>
          <w:color w:val="282828"/>
          <w:sz w:val="28"/>
          <w:szCs w:val="28"/>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w:t>
      </w:r>
      <w:r w:rsidR="002162D3">
        <w:rPr>
          <w:color w:val="282828"/>
          <w:sz w:val="28"/>
          <w:szCs w:val="28"/>
        </w:rPr>
        <w:t xml:space="preserve">района </w:t>
      </w:r>
      <w:r w:rsidRPr="00603F8E">
        <w:rPr>
          <w:color w:val="282828"/>
          <w:sz w:val="28"/>
          <w:szCs w:val="28"/>
        </w:rPr>
        <w:t>(далее - денежные средства, подлежащие возврату).</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 xml:space="preserve">3. Инициаторы проекта предоставляют заявление на возврат денежных средств с указанием банковских реквизитов в </w:t>
      </w:r>
      <w:r w:rsidR="002162D3">
        <w:rPr>
          <w:color w:val="282828"/>
          <w:sz w:val="28"/>
          <w:szCs w:val="28"/>
        </w:rPr>
        <w:t>А</w:t>
      </w:r>
      <w:r w:rsidRPr="00603F8E">
        <w:rPr>
          <w:color w:val="282828"/>
          <w:sz w:val="28"/>
          <w:szCs w:val="28"/>
        </w:rPr>
        <w:t>дминистрацию .</w:t>
      </w:r>
    </w:p>
    <w:p w:rsidR="0073599E" w:rsidRPr="00603F8E" w:rsidRDefault="0073599E" w:rsidP="0073599E">
      <w:pPr>
        <w:pStyle w:val="ab"/>
        <w:spacing w:before="0" w:beforeAutospacing="0" w:after="0" w:afterAutospacing="0"/>
        <w:ind w:firstLine="709"/>
        <w:jc w:val="both"/>
        <w:rPr>
          <w:color w:val="282828"/>
          <w:sz w:val="28"/>
          <w:szCs w:val="28"/>
        </w:rPr>
      </w:pPr>
      <w:r w:rsidRPr="00603F8E">
        <w:rPr>
          <w:color w:val="282828"/>
          <w:sz w:val="28"/>
          <w:szCs w:val="28"/>
        </w:rPr>
        <w:t>4. Администраци</w:t>
      </w:r>
      <w:r w:rsidR="002162D3">
        <w:rPr>
          <w:color w:val="282828"/>
          <w:sz w:val="28"/>
          <w:szCs w:val="28"/>
        </w:rPr>
        <w:t>я</w:t>
      </w:r>
      <w:r w:rsidRPr="00603F8E">
        <w:rPr>
          <w:color w:val="282828"/>
          <w:sz w:val="28"/>
          <w:szCs w:val="28"/>
        </w:rPr>
        <w:t>, в течение 5 рабочих дней со дня поступления заявления осуществляет возврат денежных средств.</w:t>
      </w:r>
    </w:p>
    <w:p w:rsidR="0073599E" w:rsidRPr="00603F8E" w:rsidRDefault="0073599E" w:rsidP="0073599E">
      <w:pPr>
        <w:pStyle w:val="ab"/>
        <w:spacing w:before="0" w:beforeAutospacing="0" w:after="0" w:afterAutospacing="0"/>
        <w:ind w:firstLine="709"/>
        <w:jc w:val="both"/>
        <w:rPr>
          <w:color w:val="282828"/>
          <w:sz w:val="28"/>
          <w:szCs w:val="28"/>
        </w:rPr>
      </w:pPr>
    </w:p>
    <w:p w:rsidR="0073599E" w:rsidRPr="00603F8E" w:rsidRDefault="0073599E" w:rsidP="0073599E">
      <w:pPr>
        <w:pStyle w:val="ab"/>
        <w:spacing w:before="0" w:beforeAutospacing="0" w:after="0" w:afterAutospacing="0"/>
        <w:ind w:firstLine="709"/>
        <w:jc w:val="both"/>
        <w:rPr>
          <w:color w:val="282828"/>
          <w:sz w:val="28"/>
          <w:szCs w:val="28"/>
        </w:rPr>
      </w:pPr>
    </w:p>
    <w:p w:rsidR="0073599E" w:rsidRPr="00603F8E" w:rsidRDefault="0073599E" w:rsidP="0073599E">
      <w:pPr>
        <w:suppressAutoHyphens/>
        <w:jc w:val="center"/>
        <w:rPr>
          <w:b/>
          <w:color w:val="000000"/>
          <w:sz w:val="28"/>
          <w:szCs w:val="28"/>
        </w:rPr>
      </w:pPr>
      <w:r w:rsidRPr="00603F8E">
        <w:rPr>
          <w:b/>
          <w:sz w:val="28"/>
          <w:szCs w:val="28"/>
        </w:rPr>
        <w:t xml:space="preserve">Статья 11. </w:t>
      </w:r>
      <w:r w:rsidRPr="00603F8E">
        <w:rPr>
          <w:b/>
          <w:color w:val="000000"/>
          <w:sz w:val="28"/>
          <w:szCs w:val="28"/>
        </w:rPr>
        <w:t>Финансовые обязательства</w:t>
      </w:r>
    </w:p>
    <w:p w:rsidR="0073599E" w:rsidRPr="00603F8E" w:rsidRDefault="0073599E" w:rsidP="0073599E">
      <w:pPr>
        <w:tabs>
          <w:tab w:val="num" w:pos="0"/>
        </w:tabs>
        <w:suppressAutoHyphens/>
        <w:ind w:firstLine="709"/>
        <w:jc w:val="both"/>
        <w:rPr>
          <w:sz w:val="28"/>
          <w:szCs w:val="28"/>
        </w:rPr>
      </w:pPr>
      <w:r w:rsidRPr="00603F8E">
        <w:rPr>
          <w:rFonts w:eastAsia="SimSun"/>
          <w:bCs/>
          <w:sz w:val="28"/>
          <w:szCs w:val="28"/>
          <w:lang w:eastAsia="zh-CN"/>
        </w:rPr>
        <w:t xml:space="preserve">1. Организация мероприятий, связанных с </w:t>
      </w:r>
      <w:r w:rsidRPr="00603F8E">
        <w:rPr>
          <w:rStyle w:val="ac"/>
          <w:b w:val="0"/>
          <w:color w:val="282828"/>
          <w:sz w:val="28"/>
          <w:szCs w:val="28"/>
        </w:rPr>
        <w:t>выдвижением, внесением, обсуждением, рассмотрением инициативных проектов, а также проведением их конкурсного отбора</w:t>
      </w:r>
      <w:r w:rsidRPr="00603F8E">
        <w:rPr>
          <w:sz w:val="28"/>
          <w:szCs w:val="28"/>
        </w:rPr>
        <w:t>, является расходным обязательством района.</w:t>
      </w:r>
    </w:p>
    <w:p w:rsidR="0073599E" w:rsidRPr="00603F8E" w:rsidRDefault="0073599E" w:rsidP="0073599E">
      <w:pPr>
        <w:tabs>
          <w:tab w:val="num" w:pos="0"/>
        </w:tabs>
        <w:suppressAutoHyphens/>
        <w:ind w:firstLine="709"/>
        <w:jc w:val="both"/>
        <w:rPr>
          <w:rFonts w:eastAsia="SimSun"/>
          <w:bCs/>
          <w:sz w:val="28"/>
          <w:szCs w:val="28"/>
          <w:lang w:eastAsia="zh-CN"/>
        </w:rPr>
      </w:pPr>
    </w:p>
    <w:p w:rsidR="0073599E" w:rsidRPr="00603F8E" w:rsidRDefault="0073599E" w:rsidP="0073599E">
      <w:pPr>
        <w:pStyle w:val="ab"/>
        <w:spacing w:before="0" w:beforeAutospacing="0" w:after="0" w:afterAutospacing="0"/>
        <w:ind w:firstLine="709"/>
        <w:jc w:val="both"/>
        <w:rPr>
          <w:color w:val="282828"/>
          <w:sz w:val="28"/>
          <w:szCs w:val="28"/>
        </w:rPr>
      </w:pPr>
    </w:p>
    <w:p w:rsidR="0073599E" w:rsidRPr="00603F8E" w:rsidRDefault="0073599E" w:rsidP="0073599E">
      <w:pPr>
        <w:pStyle w:val="ab"/>
        <w:spacing w:before="0" w:beforeAutospacing="0" w:after="0" w:afterAutospacing="0"/>
        <w:ind w:firstLine="709"/>
        <w:jc w:val="both"/>
        <w:rPr>
          <w:color w:val="282828"/>
          <w:sz w:val="28"/>
          <w:szCs w:val="28"/>
        </w:rPr>
      </w:pPr>
    </w:p>
    <w:p w:rsidR="0073599E" w:rsidRPr="00603F8E" w:rsidRDefault="002162D3" w:rsidP="0073599E">
      <w:pPr>
        <w:shd w:val="clear" w:color="auto" w:fill="FFFFFF"/>
        <w:tabs>
          <w:tab w:val="left" w:pos="370"/>
          <w:tab w:val="left" w:pos="4820"/>
        </w:tabs>
        <w:ind w:right="2"/>
        <w:jc w:val="both"/>
        <w:rPr>
          <w:kern w:val="2"/>
          <w:sz w:val="28"/>
          <w:szCs w:val="28"/>
        </w:rPr>
      </w:pPr>
      <w:r>
        <w:rPr>
          <w:iCs/>
          <w:sz w:val="28"/>
          <w:szCs w:val="28"/>
        </w:rPr>
        <w:t xml:space="preserve"> </w:t>
      </w:r>
    </w:p>
    <w:p w:rsidR="0073599E" w:rsidRPr="00603F8E" w:rsidRDefault="0073599E" w:rsidP="0073599E">
      <w:pPr>
        <w:shd w:val="clear" w:color="auto" w:fill="FFFFFF"/>
        <w:tabs>
          <w:tab w:val="left" w:pos="370"/>
          <w:tab w:val="left" w:pos="4820"/>
        </w:tabs>
        <w:ind w:right="2"/>
        <w:jc w:val="both"/>
        <w:rPr>
          <w:kern w:val="2"/>
          <w:sz w:val="28"/>
          <w:szCs w:val="28"/>
        </w:rPr>
      </w:pPr>
    </w:p>
    <w:p w:rsidR="0073599E" w:rsidRPr="00603F8E" w:rsidRDefault="0073599E" w:rsidP="0073599E">
      <w:pPr>
        <w:shd w:val="clear" w:color="auto" w:fill="FFFFFF"/>
        <w:tabs>
          <w:tab w:val="left" w:pos="370"/>
          <w:tab w:val="left" w:pos="4820"/>
        </w:tabs>
        <w:ind w:right="2"/>
        <w:jc w:val="both"/>
        <w:rPr>
          <w:kern w:val="2"/>
          <w:sz w:val="28"/>
          <w:szCs w:val="28"/>
        </w:rPr>
        <w:sectPr w:rsidR="0073599E" w:rsidRPr="00603F8E" w:rsidSect="004421E0">
          <w:headerReference w:type="default" r:id="rId7"/>
          <w:headerReference w:type="first" r:id="rId8"/>
          <w:pgSz w:w="11906" w:h="16838"/>
          <w:pgMar w:top="1134" w:right="851" w:bottom="1134" w:left="1701" w:header="709" w:footer="709" w:gutter="0"/>
          <w:cols w:space="720"/>
          <w:titlePg/>
          <w:docGrid w:linePitch="272"/>
        </w:sectPr>
      </w:pPr>
    </w:p>
    <w:p w:rsidR="0073599E" w:rsidRPr="00603F8E" w:rsidRDefault="0073599E" w:rsidP="0073599E">
      <w:pPr>
        <w:rPr>
          <w:sz w:val="28"/>
          <w:szCs w:val="28"/>
        </w:rPr>
      </w:pPr>
    </w:p>
    <w:tbl>
      <w:tblPr>
        <w:tblW w:w="14615" w:type="dxa"/>
        <w:tblInd w:w="177" w:type="dxa"/>
        <w:tblLook w:val="0000"/>
      </w:tblPr>
      <w:tblGrid>
        <w:gridCol w:w="8750"/>
        <w:gridCol w:w="5865"/>
      </w:tblGrid>
      <w:tr w:rsidR="0073599E" w:rsidRPr="00603F8E" w:rsidTr="004421E0">
        <w:trPr>
          <w:trHeight w:val="555"/>
        </w:trPr>
        <w:tc>
          <w:tcPr>
            <w:tcW w:w="8750" w:type="dxa"/>
          </w:tcPr>
          <w:p w:rsidR="0073599E" w:rsidRPr="00603F8E" w:rsidRDefault="0073599E" w:rsidP="002162D3">
            <w:pPr>
              <w:pStyle w:val="ab"/>
              <w:spacing w:before="0" w:beforeAutospacing="0" w:after="0" w:afterAutospacing="0"/>
              <w:ind w:left="-69" w:firstLine="708"/>
              <w:jc w:val="both"/>
              <w:rPr>
                <w:color w:val="282828"/>
                <w:sz w:val="28"/>
                <w:szCs w:val="28"/>
              </w:rPr>
            </w:pPr>
          </w:p>
          <w:p w:rsidR="0073599E" w:rsidRPr="00603F8E" w:rsidRDefault="0073599E" w:rsidP="002162D3">
            <w:pPr>
              <w:pStyle w:val="ab"/>
              <w:spacing w:before="0" w:beforeAutospacing="0" w:after="0" w:afterAutospacing="0"/>
              <w:ind w:left="-69" w:firstLine="708"/>
              <w:jc w:val="both"/>
              <w:rPr>
                <w:color w:val="282828"/>
                <w:sz w:val="28"/>
                <w:szCs w:val="28"/>
              </w:rPr>
            </w:pPr>
          </w:p>
        </w:tc>
        <w:tc>
          <w:tcPr>
            <w:tcW w:w="5865" w:type="dxa"/>
          </w:tcPr>
          <w:p w:rsidR="0073599E" w:rsidRPr="00603F8E" w:rsidRDefault="0073599E" w:rsidP="002162D3">
            <w:pPr>
              <w:jc w:val="both"/>
              <w:rPr>
                <w:color w:val="282828"/>
                <w:sz w:val="28"/>
                <w:szCs w:val="28"/>
              </w:rPr>
            </w:pPr>
            <w:r w:rsidRPr="00603F8E">
              <w:rPr>
                <w:color w:val="282828"/>
                <w:sz w:val="28"/>
                <w:szCs w:val="28"/>
              </w:rPr>
              <w:t>Приложение №1</w:t>
            </w:r>
          </w:p>
          <w:p w:rsidR="0073599E" w:rsidRPr="00603F8E" w:rsidRDefault="0073599E" w:rsidP="002162D3">
            <w:pPr>
              <w:pStyle w:val="ab"/>
              <w:spacing w:before="0" w:beforeAutospacing="0" w:after="0" w:afterAutospacing="0"/>
              <w:jc w:val="both"/>
              <w:rPr>
                <w:color w:val="282828"/>
                <w:sz w:val="28"/>
                <w:szCs w:val="28"/>
              </w:rPr>
            </w:pPr>
            <w:r w:rsidRPr="00603F8E">
              <w:rPr>
                <w:color w:val="282828"/>
                <w:sz w:val="28"/>
                <w:szCs w:val="28"/>
              </w:rPr>
              <w:t>к Порядку</w:t>
            </w:r>
            <w:r w:rsidRPr="00603F8E">
              <w:rPr>
                <w:b/>
                <w:color w:val="282828"/>
                <w:sz w:val="28"/>
                <w:szCs w:val="28"/>
              </w:rPr>
              <w:t xml:space="preserve"> </w:t>
            </w:r>
            <w:r w:rsidRPr="00603F8E">
              <w:rPr>
                <w:rStyle w:val="ac"/>
                <w:b w:val="0"/>
                <w:color w:val="282828"/>
                <w:sz w:val="28"/>
                <w:szCs w:val="28"/>
              </w:rPr>
              <w:t xml:space="preserve">выдвижения, внесения, обсуждения, рассмотрения инициативных проектов, а также проведения их конкурсного отбора в </w:t>
            </w:r>
            <w:r w:rsidRPr="00603F8E">
              <w:rPr>
                <w:sz w:val="28"/>
                <w:szCs w:val="28"/>
              </w:rPr>
              <w:t xml:space="preserve">муниципальном образовании </w:t>
            </w:r>
            <w:r w:rsidR="002162D3">
              <w:rPr>
                <w:sz w:val="28"/>
                <w:szCs w:val="28"/>
              </w:rPr>
              <w:t xml:space="preserve"> </w:t>
            </w:r>
            <w:r w:rsidRPr="00603F8E">
              <w:rPr>
                <w:sz w:val="28"/>
                <w:szCs w:val="28"/>
              </w:rPr>
              <w:t xml:space="preserve"> </w:t>
            </w:r>
            <w:r w:rsidR="00082A9F" w:rsidRPr="00603F8E">
              <w:rPr>
                <w:sz w:val="28"/>
                <w:szCs w:val="28"/>
              </w:rPr>
              <w:t>Тальменск</w:t>
            </w:r>
            <w:r w:rsidR="002162D3">
              <w:rPr>
                <w:sz w:val="28"/>
                <w:szCs w:val="28"/>
              </w:rPr>
              <w:t>ий</w:t>
            </w:r>
            <w:r w:rsidRPr="00603F8E">
              <w:rPr>
                <w:sz w:val="28"/>
                <w:szCs w:val="28"/>
              </w:rPr>
              <w:t xml:space="preserve"> район Алтайского края</w:t>
            </w:r>
          </w:p>
        </w:tc>
      </w:tr>
    </w:tbl>
    <w:p w:rsidR="0073599E" w:rsidRPr="00603F8E" w:rsidRDefault="0073599E" w:rsidP="002162D3">
      <w:pPr>
        <w:jc w:val="both"/>
        <w:rPr>
          <w:rFonts w:eastAsia="Calibri"/>
          <w:iCs/>
          <w:color w:val="000000"/>
          <w:sz w:val="28"/>
          <w:szCs w:val="28"/>
          <w:lang w:eastAsia="en-US"/>
        </w:rPr>
      </w:pPr>
    </w:p>
    <w:p w:rsidR="0073599E" w:rsidRPr="00603F8E" w:rsidRDefault="0073599E" w:rsidP="0073599E">
      <w:pPr>
        <w:jc w:val="center"/>
        <w:rPr>
          <w:rFonts w:eastAsia="Calibri"/>
          <w:color w:val="000000"/>
          <w:sz w:val="28"/>
          <w:szCs w:val="28"/>
          <w:lang w:eastAsia="en-US"/>
        </w:rPr>
      </w:pPr>
      <w:r w:rsidRPr="00603F8E">
        <w:rPr>
          <w:rFonts w:eastAsia="Calibri"/>
          <w:color w:val="000000"/>
          <w:sz w:val="28"/>
          <w:szCs w:val="28"/>
          <w:lang w:eastAsia="en-US"/>
        </w:rPr>
        <w:t xml:space="preserve">Инициативный проект </w:t>
      </w:r>
    </w:p>
    <w:p w:rsidR="0073599E" w:rsidRPr="00603F8E" w:rsidRDefault="0073599E" w:rsidP="0073599E">
      <w:pPr>
        <w:rPr>
          <w:rFonts w:eastAsia="Calibri"/>
          <w:color w:val="000000"/>
          <w:sz w:val="28"/>
          <w:szCs w:val="28"/>
          <w:lang w:eastAsia="en-US"/>
        </w:rPr>
      </w:pPr>
      <w:r w:rsidRPr="00603F8E">
        <w:rPr>
          <w:rFonts w:eastAsia="Calibri"/>
          <w:color w:val="000000"/>
          <w:sz w:val="28"/>
          <w:szCs w:val="28"/>
          <w:lang w:eastAsia="en-US"/>
        </w:rPr>
        <w:t xml:space="preserve"> «____»___________20____г.</w:t>
      </w:r>
    </w:p>
    <w:p w:rsidR="0073599E" w:rsidRPr="00603F8E" w:rsidRDefault="0073599E" w:rsidP="0073599E">
      <w:pPr>
        <w:rPr>
          <w:rFonts w:eastAsia="Calibri"/>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8833"/>
        <w:gridCol w:w="5160"/>
      </w:tblGrid>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b/>
                <w:color w:val="000000"/>
                <w:sz w:val="28"/>
                <w:szCs w:val="28"/>
                <w:lang w:eastAsia="en-US"/>
              </w:rPr>
            </w:pPr>
            <w:r w:rsidRPr="00603F8E">
              <w:rPr>
                <w:rFonts w:eastAsia="Calibri"/>
                <w:b/>
                <w:color w:val="000000"/>
                <w:sz w:val="28"/>
                <w:szCs w:val="28"/>
                <w:lang w:eastAsia="en-US"/>
              </w:rPr>
              <w:t xml:space="preserve">№ </w:t>
            </w:r>
            <w:proofErr w:type="spellStart"/>
            <w:proofErr w:type="gramStart"/>
            <w:r w:rsidRPr="00603F8E">
              <w:rPr>
                <w:rFonts w:eastAsia="Calibri"/>
                <w:b/>
                <w:color w:val="000000"/>
                <w:sz w:val="28"/>
                <w:szCs w:val="28"/>
                <w:lang w:eastAsia="en-US"/>
              </w:rPr>
              <w:t>п</w:t>
            </w:r>
            <w:proofErr w:type="spellEnd"/>
            <w:proofErr w:type="gramEnd"/>
            <w:r w:rsidRPr="00603F8E">
              <w:rPr>
                <w:rFonts w:eastAsia="Calibri"/>
                <w:b/>
                <w:color w:val="000000"/>
                <w:sz w:val="28"/>
                <w:szCs w:val="28"/>
                <w:lang w:eastAsia="en-US"/>
              </w:rPr>
              <w:t>/</w:t>
            </w:r>
            <w:proofErr w:type="spellStart"/>
            <w:r w:rsidRPr="00603F8E">
              <w:rPr>
                <w:rFonts w:eastAsia="Calibri"/>
                <w:b/>
                <w:color w:val="000000"/>
                <w:sz w:val="28"/>
                <w:szCs w:val="28"/>
                <w:lang w:eastAsia="en-US"/>
              </w:rPr>
              <w:t>п</w:t>
            </w:r>
            <w:proofErr w:type="spellEnd"/>
          </w:p>
        </w:tc>
        <w:tc>
          <w:tcPr>
            <w:tcW w:w="2987"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
                <w:color w:val="000000"/>
                <w:sz w:val="28"/>
                <w:szCs w:val="28"/>
                <w:lang w:eastAsia="en-US"/>
              </w:rPr>
            </w:pPr>
            <w:r w:rsidRPr="00603F8E">
              <w:rPr>
                <w:rFonts w:eastAsia="Calibri"/>
                <w:b/>
                <w:color w:val="000000"/>
                <w:sz w:val="28"/>
                <w:szCs w:val="28"/>
                <w:lang w:eastAsia="en-US"/>
              </w:rPr>
              <w:t>Общая характеристика инициативного проекта</w:t>
            </w:r>
          </w:p>
          <w:p w:rsidR="0073599E" w:rsidRPr="00603F8E" w:rsidRDefault="0073599E" w:rsidP="004421E0">
            <w:pPr>
              <w:jc w:val="center"/>
              <w:rPr>
                <w:rFonts w:eastAsia="Calibri"/>
                <w:b/>
                <w:color w:val="000000"/>
                <w:sz w:val="28"/>
                <w:szCs w:val="28"/>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
                <w:color w:val="000000"/>
                <w:sz w:val="28"/>
                <w:szCs w:val="28"/>
                <w:lang w:eastAsia="en-US"/>
              </w:rPr>
            </w:pPr>
            <w:r w:rsidRPr="00603F8E">
              <w:rPr>
                <w:rFonts w:eastAsia="Calibri"/>
                <w:b/>
                <w:color w:val="000000"/>
                <w:sz w:val="28"/>
                <w:szCs w:val="28"/>
                <w:lang w:eastAsia="en-US"/>
              </w:rPr>
              <w:t>Сведения</w:t>
            </w:r>
          </w:p>
        </w:tc>
      </w:tr>
      <w:tr w:rsidR="0073599E" w:rsidRPr="00603F8E" w:rsidTr="004421E0">
        <w:trPr>
          <w:trHeight w:val="341"/>
        </w:trPr>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Наименование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2.</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 xml:space="preserve">Вопросы местного значения или иные вопросы, право </w:t>
            </w:r>
            <w:proofErr w:type="gramStart"/>
            <w:r w:rsidRPr="00603F8E">
              <w:rPr>
                <w:rFonts w:eastAsia="Calibri"/>
                <w:color w:val="000000"/>
                <w:sz w:val="28"/>
                <w:szCs w:val="28"/>
                <w:lang w:eastAsia="en-US"/>
              </w:rPr>
              <w:t>решения</w:t>
            </w:r>
            <w:proofErr w:type="gramEnd"/>
            <w:r w:rsidRPr="00603F8E">
              <w:rPr>
                <w:rFonts w:eastAsia="Calibri"/>
                <w:color w:val="000000"/>
                <w:sz w:val="28"/>
                <w:szCs w:val="28"/>
                <w:lang w:eastAsia="en-US"/>
              </w:rPr>
              <w:t xml:space="preserve"> которых предоставлено органам местного самоуправления </w:t>
            </w:r>
            <w:r w:rsidR="00082A9F" w:rsidRPr="00603F8E">
              <w:rPr>
                <w:rFonts w:eastAsia="Calibri"/>
                <w:color w:val="000000"/>
                <w:sz w:val="28"/>
                <w:szCs w:val="28"/>
                <w:lang w:eastAsia="en-US"/>
              </w:rPr>
              <w:t xml:space="preserve">Тальменского </w:t>
            </w:r>
            <w:r w:rsidRPr="00603F8E">
              <w:rPr>
                <w:rFonts w:eastAsia="Calibri"/>
                <w:color w:val="000000"/>
                <w:sz w:val="28"/>
                <w:szCs w:val="28"/>
                <w:lang w:eastAsia="en-US"/>
              </w:rPr>
              <w:t>района в соответствии с Федеральным законом от 06 октября 2003 года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3.</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Территория реализации инициативного проекта</w:t>
            </w:r>
          </w:p>
          <w:p w:rsidR="0073599E" w:rsidRPr="00603F8E" w:rsidRDefault="0073599E" w:rsidP="004421E0">
            <w:pPr>
              <w:jc w:val="both"/>
              <w:rPr>
                <w:rFonts w:eastAsia="Calibri"/>
                <w:color w:val="000000"/>
                <w:sz w:val="28"/>
                <w:szCs w:val="28"/>
                <w:lang w:eastAsia="en-US"/>
              </w:rPr>
            </w:pP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4.</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Цель и задачи инициативного проекта</w:t>
            </w:r>
          </w:p>
          <w:p w:rsidR="0073599E" w:rsidRPr="00603F8E" w:rsidRDefault="0073599E" w:rsidP="004421E0">
            <w:pPr>
              <w:jc w:val="both"/>
              <w:rPr>
                <w:rFonts w:eastAsia="Calibri"/>
                <w:color w:val="000000"/>
                <w:sz w:val="28"/>
                <w:szCs w:val="28"/>
                <w:lang w:eastAsia="en-US"/>
              </w:rPr>
            </w:pP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val="en-US" w:eastAsia="en-US"/>
              </w:rPr>
            </w:pPr>
            <w:r w:rsidRPr="00603F8E">
              <w:rPr>
                <w:rFonts w:eastAsia="Calibri"/>
                <w:color w:val="000000"/>
                <w:sz w:val="28"/>
                <w:szCs w:val="28"/>
                <w:lang w:eastAsia="en-US"/>
              </w:rPr>
              <w:t>5</w:t>
            </w:r>
            <w:r w:rsidRPr="00603F8E">
              <w:rPr>
                <w:rFonts w:eastAsia="Calibri"/>
                <w:color w:val="000000"/>
                <w:sz w:val="28"/>
                <w:szCs w:val="28"/>
                <w:lang w:val="en-US" w:eastAsia="en-US"/>
              </w:rPr>
              <w:t>.</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rPr>
          <w:trHeight w:val="302"/>
        </w:trPr>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6.</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Ожидаемые результаты от реализации инициативного проекта</w:t>
            </w:r>
          </w:p>
          <w:p w:rsidR="0073599E" w:rsidRPr="00603F8E" w:rsidRDefault="0073599E" w:rsidP="004421E0">
            <w:pPr>
              <w:jc w:val="both"/>
              <w:rPr>
                <w:rFonts w:eastAsia="Calibri"/>
                <w:color w:val="000000"/>
                <w:sz w:val="28"/>
                <w:szCs w:val="28"/>
                <w:lang w:eastAsia="en-US"/>
              </w:rPr>
            </w:pP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lastRenderedPageBreak/>
              <w:t>7</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val="en-US" w:eastAsia="en-US"/>
              </w:rPr>
            </w:pPr>
            <w:r w:rsidRPr="00603F8E">
              <w:rPr>
                <w:rFonts w:eastAsia="Calibri"/>
                <w:color w:val="000000"/>
                <w:sz w:val="28"/>
                <w:szCs w:val="28"/>
                <w:lang w:eastAsia="en-US"/>
              </w:rPr>
              <w:t>8</w:t>
            </w:r>
            <w:r w:rsidRPr="00603F8E">
              <w:rPr>
                <w:rFonts w:eastAsia="Calibri"/>
                <w:color w:val="000000"/>
                <w:sz w:val="28"/>
                <w:szCs w:val="28"/>
                <w:lang w:val="en-US" w:eastAsia="en-US"/>
              </w:rPr>
              <w:t>.</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9.</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Сроки реализации инициативного проекта</w:t>
            </w:r>
          </w:p>
          <w:p w:rsidR="0073599E" w:rsidRPr="00603F8E" w:rsidRDefault="0073599E" w:rsidP="004421E0">
            <w:pPr>
              <w:jc w:val="both"/>
              <w:rPr>
                <w:rFonts w:eastAsia="Calibri"/>
                <w:color w:val="000000"/>
                <w:sz w:val="28"/>
                <w:szCs w:val="28"/>
                <w:lang w:eastAsia="en-US"/>
              </w:rPr>
            </w:pP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10.</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Информация об инициаторе проекта (ф.и</w:t>
            </w:r>
            <w:proofErr w:type="gramStart"/>
            <w:r w:rsidRPr="00603F8E">
              <w:rPr>
                <w:rFonts w:eastAsia="Calibri"/>
                <w:color w:val="000000"/>
                <w:sz w:val="28"/>
                <w:szCs w:val="28"/>
                <w:lang w:eastAsia="en-US"/>
              </w:rPr>
              <w:t>.о</w:t>
            </w:r>
            <w:proofErr w:type="gramEnd"/>
            <w:r w:rsidRPr="00603F8E">
              <w:rPr>
                <w:rFonts w:eastAsia="Calibri"/>
                <w:color w:val="000000"/>
                <w:sz w:val="28"/>
                <w:szCs w:val="28"/>
                <w:lang w:eastAsia="en-US"/>
              </w:rPr>
              <w:t xml:space="preserve"> (для физических лиц), наименование (для юридических лиц)</w:t>
            </w: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rPr>
          <w:trHeight w:val="375"/>
        </w:trPr>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11.</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Общая стоимость инициативного проекта</w:t>
            </w:r>
          </w:p>
          <w:p w:rsidR="0073599E" w:rsidRPr="00603F8E" w:rsidRDefault="0073599E" w:rsidP="004421E0">
            <w:pPr>
              <w:rPr>
                <w:rFonts w:eastAsia="Calibri"/>
                <w:color w:val="000000"/>
                <w:sz w:val="28"/>
                <w:szCs w:val="28"/>
                <w:lang w:eastAsia="en-US"/>
              </w:rPr>
            </w:pP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12.</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 xml:space="preserve">Средства районного бюджета </w:t>
            </w:r>
            <w:r w:rsidR="00082A9F" w:rsidRPr="00603F8E">
              <w:rPr>
                <w:rFonts w:eastAsia="Calibri"/>
                <w:color w:val="000000"/>
                <w:sz w:val="28"/>
                <w:szCs w:val="28"/>
                <w:lang w:eastAsia="en-US"/>
              </w:rPr>
              <w:t xml:space="preserve">Тальменского </w:t>
            </w:r>
            <w:r w:rsidRPr="00603F8E">
              <w:rPr>
                <w:rFonts w:eastAsia="Calibri"/>
                <w:color w:val="000000"/>
                <w:sz w:val="28"/>
                <w:szCs w:val="28"/>
                <w:lang w:eastAsia="en-US"/>
              </w:rPr>
              <w:t>района  для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13.</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Объём инициативных платежей обеспечиваемый инициатором проекта, в том числе:</w:t>
            </w:r>
          </w:p>
          <w:p w:rsidR="0073599E" w:rsidRPr="00603F8E" w:rsidRDefault="0073599E" w:rsidP="004421E0">
            <w:pPr>
              <w:rPr>
                <w:rFonts w:eastAsia="Calibri"/>
                <w:color w:val="000000"/>
                <w:sz w:val="28"/>
                <w:szCs w:val="28"/>
                <w:lang w:eastAsia="en-US"/>
              </w:rPr>
            </w:pP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13.1.</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Денежные средства граждан</w:t>
            </w:r>
          </w:p>
          <w:p w:rsidR="0073599E" w:rsidRPr="00603F8E" w:rsidRDefault="0073599E" w:rsidP="004421E0">
            <w:pPr>
              <w:rPr>
                <w:rFonts w:eastAsia="Calibri"/>
                <w:color w:val="000000"/>
                <w:sz w:val="28"/>
                <w:szCs w:val="28"/>
                <w:lang w:eastAsia="en-US"/>
              </w:rPr>
            </w:pP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13.2.</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Денежные средства юридических лиц, индивидуальных предпринимателей</w:t>
            </w:r>
          </w:p>
          <w:p w:rsidR="0073599E" w:rsidRPr="00603F8E" w:rsidRDefault="0073599E" w:rsidP="004421E0">
            <w:pPr>
              <w:rPr>
                <w:rFonts w:eastAsia="Calibri"/>
                <w:color w:val="000000"/>
                <w:sz w:val="28"/>
                <w:szCs w:val="28"/>
                <w:lang w:eastAsia="en-US"/>
              </w:rPr>
            </w:pP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14.</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Объём неденежного вклада, обеспечиваемый инициатором проекта, в том числе:</w:t>
            </w:r>
          </w:p>
          <w:p w:rsidR="0073599E" w:rsidRPr="00603F8E" w:rsidRDefault="0073599E" w:rsidP="004421E0">
            <w:pPr>
              <w:rPr>
                <w:rFonts w:eastAsia="Calibri"/>
                <w:color w:val="000000"/>
                <w:sz w:val="28"/>
                <w:szCs w:val="28"/>
                <w:lang w:eastAsia="en-US"/>
              </w:rPr>
            </w:pP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val="en-US" w:eastAsia="en-US"/>
              </w:rPr>
            </w:pPr>
            <w:r w:rsidRPr="00603F8E">
              <w:rPr>
                <w:rFonts w:eastAsia="Calibri"/>
                <w:color w:val="000000"/>
                <w:sz w:val="28"/>
                <w:szCs w:val="28"/>
                <w:lang w:eastAsia="en-US"/>
              </w:rPr>
              <w:t>14.1.</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Неденежный вклад граждан (добровольное имущественное участие, трудовое участие)</w:t>
            </w:r>
          </w:p>
          <w:p w:rsidR="0073599E" w:rsidRPr="00603F8E" w:rsidRDefault="0073599E" w:rsidP="004421E0">
            <w:pPr>
              <w:rPr>
                <w:rFonts w:eastAsia="Calibri"/>
                <w:color w:val="000000"/>
                <w:sz w:val="28"/>
                <w:szCs w:val="28"/>
                <w:lang w:eastAsia="en-US"/>
              </w:rPr>
            </w:pP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r w:rsidR="0073599E" w:rsidRPr="00603F8E" w:rsidTr="004421E0">
        <w:tc>
          <w:tcPr>
            <w:tcW w:w="268"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14.2.</w:t>
            </w:r>
          </w:p>
        </w:tc>
        <w:tc>
          <w:tcPr>
            <w:tcW w:w="2987"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r>
    </w:tbl>
    <w:p w:rsidR="0073599E" w:rsidRPr="00603F8E" w:rsidRDefault="0073599E" w:rsidP="0073599E">
      <w:pPr>
        <w:jc w:val="both"/>
        <w:rPr>
          <w:rFonts w:eastAsia="Calibri"/>
          <w:color w:val="000000"/>
          <w:sz w:val="28"/>
          <w:szCs w:val="28"/>
          <w:lang w:eastAsia="en-US"/>
        </w:rPr>
      </w:pPr>
    </w:p>
    <w:p w:rsidR="0073599E" w:rsidRPr="00603F8E" w:rsidRDefault="0073599E" w:rsidP="0073599E">
      <w:pPr>
        <w:jc w:val="both"/>
        <w:rPr>
          <w:rFonts w:eastAsia="Calibri"/>
          <w:color w:val="000000"/>
          <w:sz w:val="28"/>
          <w:szCs w:val="28"/>
          <w:lang w:eastAsia="en-US"/>
        </w:rPr>
      </w:pPr>
      <w:r w:rsidRPr="00603F8E">
        <w:rPr>
          <w:rFonts w:eastAsia="Calibri"/>
          <w:color w:val="000000"/>
          <w:sz w:val="28"/>
          <w:szCs w:val="28"/>
          <w:lang w:eastAsia="en-US"/>
        </w:rPr>
        <w:t>Инициато</w:t>
      </w:r>
      <w:proofErr w:type="gramStart"/>
      <w:r w:rsidRPr="00603F8E">
        <w:rPr>
          <w:rFonts w:eastAsia="Calibri"/>
          <w:color w:val="000000"/>
          <w:sz w:val="28"/>
          <w:szCs w:val="28"/>
          <w:lang w:eastAsia="en-US"/>
        </w:rPr>
        <w:t>р(</w:t>
      </w:r>
      <w:proofErr w:type="gramEnd"/>
      <w:r w:rsidRPr="00603F8E">
        <w:rPr>
          <w:rFonts w:eastAsia="Calibri"/>
          <w:color w:val="000000"/>
          <w:sz w:val="28"/>
          <w:szCs w:val="28"/>
          <w:lang w:eastAsia="en-US"/>
        </w:rPr>
        <w:t xml:space="preserve">ы) проекта </w:t>
      </w:r>
    </w:p>
    <w:p w:rsidR="0073599E" w:rsidRPr="00603F8E" w:rsidRDefault="0073599E" w:rsidP="0073599E">
      <w:pPr>
        <w:jc w:val="both"/>
        <w:rPr>
          <w:rFonts w:eastAsia="Calibri"/>
          <w:color w:val="000000"/>
          <w:sz w:val="28"/>
          <w:szCs w:val="28"/>
          <w:lang w:eastAsia="en-US"/>
        </w:rPr>
      </w:pPr>
      <w:r w:rsidRPr="00603F8E">
        <w:rPr>
          <w:rFonts w:eastAsia="Calibri"/>
          <w:color w:val="000000"/>
          <w:sz w:val="28"/>
          <w:szCs w:val="28"/>
          <w:lang w:eastAsia="en-US"/>
        </w:rPr>
        <w:t>(представитель инициатора)                    ___________________         _________________________</w:t>
      </w:r>
    </w:p>
    <w:p w:rsidR="0073599E" w:rsidRPr="00603F8E" w:rsidRDefault="0073599E" w:rsidP="0073599E">
      <w:pPr>
        <w:jc w:val="both"/>
        <w:rPr>
          <w:rFonts w:eastAsia="Calibri"/>
          <w:color w:val="000000"/>
          <w:sz w:val="28"/>
          <w:szCs w:val="28"/>
          <w:vertAlign w:val="superscript"/>
          <w:lang w:eastAsia="en-US"/>
        </w:rPr>
      </w:pPr>
      <w:r w:rsidRPr="00603F8E">
        <w:rPr>
          <w:rFonts w:eastAsia="Calibri"/>
          <w:color w:val="000000"/>
          <w:sz w:val="28"/>
          <w:szCs w:val="28"/>
          <w:lang w:eastAsia="en-US"/>
        </w:rPr>
        <w:t xml:space="preserve">                                                                               </w:t>
      </w:r>
      <w:r w:rsidRPr="00603F8E">
        <w:rPr>
          <w:rFonts w:eastAsia="Calibri"/>
          <w:color w:val="000000"/>
          <w:sz w:val="28"/>
          <w:szCs w:val="28"/>
          <w:vertAlign w:val="superscript"/>
          <w:lang w:eastAsia="en-US"/>
        </w:rPr>
        <w:t>(подпись)                                                         (инициалы, фамилия)</w:t>
      </w:r>
    </w:p>
    <w:p w:rsidR="0073599E" w:rsidRPr="00603F8E" w:rsidRDefault="0073599E" w:rsidP="0073599E">
      <w:pPr>
        <w:jc w:val="both"/>
        <w:rPr>
          <w:rFonts w:eastAsia="Calibri"/>
          <w:color w:val="000000"/>
          <w:sz w:val="28"/>
          <w:szCs w:val="28"/>
          <w:lang w:eastAsia="en-US"/>
        </w:rPr>
      </w:pPr>
      <w:r w:rsidRPr="00603F8E">
        <w:rPr>
          <w:rFonts w:eastAsia="Calibri"/>
          <w:color w:val="000000"/>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73599E" w:rsidRPr="00603F8E" w:rsidRDefault="0073599E" w:rsidP="0073599E">
      <w:pPr>
        <w:ind w:firstLine="1418"/>
        <w:jc w:val="both"/>
        <w:rPr>
          <w:rFonts w:eastAsia="Calibri"/>
          <w:color w:val="000000"/>
          <w:sz w:val="28"/>
          <w:szCs w:val="28"/>
          <w:lang w:eastAsia="en-US"/>
        </w:rPr>
      </w:pPr>
      <w:r w:rsidRPr="00603F8E">
        <w:rPr>
          <w:rFonts w:eastAsia="Calibri"/>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73599E" w:rsidRPr="00603F8E" w:rsidRDefault="0073599E" w:rsidP="0073599E">
      <w:pPr>
        <w:ind w:firstLine="1418"/>
        <w:jc w:val="both"/>
        <w:rPr>
          <w:rFonts w:eastAsia="Calibri"/>
          <w:color w:val="000000"/>
          <w:sz w:val="28"/>
          <w:szCs w:val="28"/>
          <w:lang w:eastAsia="en-US"/>
        </w:rPr>
      </w:pPr>
      <w:r w:rsidRPr="00603F8E">
        <w:rPr>
          <w:rFonts w:eastAsia="Calibri"/>
          <w:color w:val="000000"/>
          <w:sz w:val="28"/>
          <w:szCs w:val="28"/>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73599E" w:rsidRPr="00603F8E" w:rsidRDefault="0073599E" w:rsidP="0073599E">
      <w:pPr>
        <w:ind w:left="1135" w:firstLine="283"/>
        <w:jc w:val="both"/>
        <w:rPr>
          <w:rFonts w:eastAsia="Calibri"/>
          <w:color w:val="000000"/>
          <w:sz w:val="28"/>
          <w:szCs w:val="28"/>
          <w:lang w:eastAsia="en-US"/>
        </w:rPr>
      </w:pPr>
      <w:r w:rsidRPr="00603F8E">
        <w:rPr>
          <w:rFonts w:eastAsia="Calibri"/>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73599E" w:rsidRPr="00603F8E" w:rsidRDefault="0073599E" w:rsidP="0073599E">
      <w:pPr>
        <w:ind w:firstLine="1418"/>
        <w:jc w:val="both"/>
        <w:rPr>
          <w:rFonts w:eastAsia="Calibri"/>
          <w:color w:val="000000"/>
          <w:sz w:val="28"/>
          <w:szCs w:val="28"/>
          <w:lang w:eastAsia="en-US"/>
        </w:rPr>
      </w:pPr>
      <w:r w:rsidRPr="00603F8E">
        <w:rPr>
          <w:rFonts w:eastAsia="Calibri"/>
          <w:color w:val="000000"/>
          <w:sz w:val="28"/>
          <w:szCs w:val="28"/>
          <w:lang w:eastAsia="en-US"/>
        </w:rPr>
        <w:t>5. Дополнительные материалы (чертежи, макеты, графические материалы и другие)  при необходимости.</w:t>
      </w:r>
    </w:p>
    <w:p w:rsidR="0073599E" w:rsidRPr="00603F8E" w:rsidRDefault="0073599E" w:rsidP="0073599E">
      <w:pPr>
        <w:ind w:firstLine="1418"/>
        <w:jc w:val="both"/>
        <w:rPr>
          <w:rFonts w:eastAsia="Calibri"/>
          <w:color w:val="000000"/>
          <w:sz w:val="28"/>
          <w:szCs w:val="28"/>
          <w:lang w:eastAsia="en-US"/>
        </w:rPr>
      </w:pPr>
      <w:r w:rsidRPr="00603F8E">
        <w:rPr>
          <w:rFonts w:eastAsia="Calibri"/>
          <w:color w:val="000000"/>
          <w:sz w:val="28"/>
          <w:szCs w:val="28"/>
          <w:lang w:eastAsia="en-US"/>
        </w:rPr>
        <w:t>6. Согласие на обработку персональных данных инициатора проекта (представителя инициативной группы).</w:t>
      </w:r>
    </w:p>
    <w:p w:rsidR="0073599E" w:rsidRPr="00603F8E" w:rsidRDefault="0073599E" w:rsidP="0073599E">
      <w:pPr>
        <w:rPr>
          <w:rFonts w:eastAsia="Calibri"/>
          <w:color w:val="000000"/>
          <w:sz w:val="28"/>
          <w:szCs w:val="28"/>
          <w:lang w:eastAsia="en-US"/>
        </w:rPr>
        <w:sectPr w:rsidR="0073599E" w:rsidRPr="00603F8E">
          <w:pgSz w:w="16838" w:h="11906" w:orient="landscape"/>
          <w:pgMar w:top="851" w:right="1134" w:bottom="1134" w:left="1134" w:header="709" w:footer="709" w:gutter="0"/>
          <w:cols w:space="720"/>
        </w:sectPr>
      </w:pPr>
    </w:p>
    <w:tbl>
      <w:tblPr>
        <w:tblW w:w="9479" w:type="dxa"/>
        <w:tblInd w:w="127" w:type="dxa"/>
        <w:tblLook w:val="0000"/>
      </w:tblPr>
      <w:tblGrid>
        <w:gridCol w:w="4092"/>
        <w:gridCol w:w="5387"/>
      </w:tblGrid>
      <w:tr w:rsidR="0073599E" w:rsidRPr="00603F8E" w:rsidTr="004421E0">
        <w:trPr>
          <w:trHeight w:val="360"/>
        </w:trPr>
        <w:tc>
          <w:tcPr>
            <w:tcW w:w="4092" w:type="dxa"/>
          </w:tcPr>
          <w:p w:rsidR="0073599E" w:rsidRPr="00603F8E" w:rsidRDefault="0073599E" w:rsidP="004421E0">
            <w:pPr>
              <w:shd w:val="clear" w:color="auto" w:fill="FFFFFF"/>
              <w:ind w:left="-19"/>
              <w:jc w:val="both"/>
              <w:rPr>
                <w:color w:val="000000"/>
                <w:sz w:val="28"/>
                <w:szCs w:val="28"/>
              </w:rPr>
            </w:pPr>
          </w:p>
        </w:tc>
        <w:tc>
          <w:tcPr>
            <w:tcW w:w="5387" w:type="dxa"/>
          </w:tcPr>
          <w:p w:rsidR="0073599E" w:rsidRPr="00603F8E" w:rsidRDefault="0073599E" w:rsidP="002162D3">
            <w:pPr>
              <w:jc w:val="both"/>
              <w:rPr>
                <w:color w:val="282828"/>
                <w:sz w:val="28"/>
                <w:szCs w:val="28"/>
              </w:rPr>
            </w:pPr>
            <w:r w:rsidRPr="00603F8E">
              <w:rPr>
                <w:color w:val="282828"/>
                <w:sz w:val="28"/>
                <w:szCs w:val="28"/>
              </w:rPr>
              <w:t>Приложение №2</w:t>
            </w:r>
          </w:p>
          <w:p w:rsidR="0073599E" w:rsidRPr="00603F8E" w:rsidRDefault="0073599E" w:rsidP="002162D3">
            <w:pPr>
              <w:shd w:val="clear" w:color="auto" w:fill="FFFFFF"/>
              <w:ind w:left="-19"/>
              <w:jc w:val="both"/>
              <w:rPr>
                <w:color w:val="000000"/>
                <w:sz w:val="28"/>
                <w:szCs w:val="28"/>
              </w:rPr>
            </w:pPr>
            <w:r w:rsidRPr="00603F8E">
              <w:rPr>
                <w:color w:val="282828"/>
                <w:sz w:val="28"/>
                <w:szCs w:val="28"/>
              </w:rPr>
              <w:t>к Порядку</w:t>
            </w:r>
            <w:r w:rsidRPr="00603F8E">
              <w:rPr>
                <w:b/>
                <w:color w:val="282828"/>
                <w:sz w:val="28"/>
                <w:szCs w:val="28"/>
              </w:rPr>
              <w:t xml:space="preserve"> </w:t>
            </w:r>
            <w:r w:rsidRPr="00603F8E">
              <w:rPr>
                <w:rStyle w:val="ac"/>
                <w:b w:val="0"/>
                <w:color w:val="282828"/>
                <w:sz w:val="28"/>
                <w:szCs w:val="28"/>
              </w:rPr>
              <w:t xml:space="preserve">выдвижения, внесения, обсуждения, рассмотрения инициативных проектов, а также проведения их конкурсного отбора в </w:t>
            </w:r>
            <w:r w:rsidRPr="00603F8E">
              <w:rPr>
                <w:sz w:val="28"/>
                <w:szCs w:val="28"/>
              </w:rPr>
              <w:t xml:space="preserve">муниципальном образовании </w:t>
            </w:r>
            <w:r w:rsidR="002162D3">
              <w:rPr>
                <w:sz w:val="28"/>
                <w:szCs w:val="28"/>
              </w:rPr>
              <w:t xml:space="preserve"> </w:t>
            </w:r>
            <w:r w:rsidRPr="00603F8E">
              <w:rPr>
                <w:sz w:val="28"/>
                <w:szCs w:val="28"/>
              </w:rPr>
              <w:t xml:space="preserve"> </w:t>
            </w:r>
            <w:r w:rsidR="00082A9F" w:rsidRPr="00603F8E">
              <w:rPr>
                <w:sz w:val="28"/>
                <w:szCs w:val="28"/>
              </w:rPr>
              <w:t>Тальменск</w:t>
            </w:r>
            <w:r w:rsidR="002162D3">
              <w:rPr>
                <w:sz w:val="28"/>
                <w:szCs w:val="28"/>
              </w:rPr>
              <w:t>ий</w:t>
            </w:r>
            <w:r w:rsidRPr="00603F8E">
              <w:rPr>
                <w:sz w:val="28"/>
                <w:szCs w:val="28"/>
              </w:rPr>
              <w:t xml:space="preserve"> район Алтайского края</w:t>
            </w:r>
          </w:p>
        </w:tc>
      </w:tr>
    </w:tbl>
    <w:p w:rsidR="0073599E" w:rsidRPr="00603F8E" w:rsidRDefault="0073599E" w:rsidP="0073599E">
      <w:pPr>
        <w:shd w:val="clear" w:color="auto" w:fill="FFFFFF"/>
        <w:jc w:val="both"/>
        <w:rPr>
          <w:color w:val="000000"/>
          <w:sz w:val="28"/>
          <w:szCs w:val="28"/>
        </w:rPr>
      </w:pPr>
    </w:p>
    <w:p w:rsidR="0073599E" w:rsidRPr="00603F8E" w:rsidRDefault="0073599E" w:rsidP="0073599E">
      <w:pPr>
        <w:shd w:val="clear" w:color="auto" w:fill="FFFFFF"/>
        <w:jc w:val="right"/>
        <w:rPr>
          <w:color w:val="000000"/>
          <w:sz w:val="28"/>
          <w:szCs w:val="28"/>
        </w:rPr>
      </w:pPr>
    </w:p>
    <w:p w:rsidR="0073599E" w:rsidRPr="00603F8E" w:rsidRDefault="0073599E" w:rsidP="0073599E">
      <w:pPr>
        <w:shd w:val="clear" w:color="auto" w:fill="FFFFFF"/>
        <w:jc w:val="right"/>
        <w:rPr>
          <w:color w:val="000000"/>
          <w:sz w:val="28"/>
          <w:szCs w:val="28"/>
        </w:rPr>
      </w:pPr>
      <w:r w:rsidRPr="00603F8E">
        <w:rPr>
          <w:color w:val="000000"/>
          <w:sz w:val="28"/>
          <w:szCs w:val="28"/>
        </w:rPr>
        <w:t xml:space="preserve"> </w:t>
      </w:r>
    </w:p>
    <w:p w:rsidR="0073599E" w:rsidRPr="00603F8E" w:rsidRDefault="0073599E" w:rsidP="0073599E">
      <w:pPr>
        <w:jc w:val="center"/>
        <w:rPr>
          <w:rFonts w:eastAsia="Calibri"/>
          <w:bCs/>
          <w:iCs/>
          <w:color w:val="000000"/>
          <w:sz w:val="28"/>
          <w:szCs w:val="28"/>
          <w:lang w:eastAsia="en-US"/>
        </w:rPr>
      </w:pPr>
      <w:r w:rsidRPr="00603F8E">
        <w:rPr>
          <w:rFonts w:eastAsia="Calibri"/>
          <w:bCs/>
          <w:iCs/>
          <w:color w:val="000000"/>
          <w:sz w:val="28"/>
          <w:szCs w:val="28"/>
          <w:lang w:eastAsia="en-US"/>
        </w:rPr>
        <w:t>Критерии оценки инициативного проекта</w:t>
      </w:r>
    </w:p>
    <w:p w:rsidR="0073599E" w:rsidRPr="00603F8E" w:rsidRDefault="0073599E" w:rsidP="0073599E">
      <w:pPr>
        <w:jc w:val="center"/>
        <w:rPr>
          <w:rFonts w:eastAsia="Calibri"/>
          <w:bCs/>
          <w:iCs/>
          <w:color w:val="000000"/>
          <w:sz w:val="28"/>
          <w:szCs w:val="28"/>
          <w:lang w:eastAsia="en-US"/>
        </w:rPr>
      </w:pPr>
    </w:p>
    <w:tbl>
      <w:tblPr>
        <w:tblW w:w="5019" w:type="pct"/>
        <w:tblLayout w:type="fixed"/>
        <w:tblLook w:val="04A0"/>
      </w:tblPr>
      <w:tblGrid>
        <w:gridCol w:w="933"/>
        <w:gridCol w:w="2784"/>
        <w:gridCol w:w="129"/>
        <w:gridCol w:w="4484"/>
        <w:gridCol w:w="142"/>
        <w:gridCol w:w="1134"/>
      </w:tblGrid>
      <w:tr w:rsidR="0073599E" w:rsidRPr="00603F8E" w:rsidTr="004421E0">
        <w:trPr>
          <w:trHeight w:val="398"/>
        </w:trPr>
        <w:tc>
          <w:tcPr>
            <w:tcW w:w="486"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b/>
                <w:color w:val="000000"/>
                <w:sz w:val="28"/>
                <w:szCs w:val="28"/>
                <w:lang w:eastAsia="en-US"/>
              </w:rPr>
            </w:pPr>
            <w:r w:rsidRPr="00603F8E">
              <w:rPr>
                <w:rFonts w:eastAsia="Calibri"/>
                <w:b/>
                <w:color w:val="000000"/>
                <w:sz w:val="28"/>
                <w:szCs w:val="28"/>
                <w:lang w:eastAsia="en-US"/>
              </w:rPr>
              <w:t xml:space="preserve">№ </w:t>
            </w:r>
            <w:proofErr w:type="gramStart"/>
            <w:r w:rsidRPr="00603F8E">
              <w:rPr>
                <w:rFonts w:eastAsia="Calibri"/>
                <w:b/>
                <w:color w:val="000000"/>
                <w:sz w:val="28"/>
                <w:szCs w:val="28"/>
                <w:lang w:eastAsia="en-US"/>
              </w:rPr>
              <w:t>крите-рия</w:t>
            </w:r>
            <w:proofErr w:type="gramEnd"/>
          </w:p>
        </w:tc>
        <w:tc>
          <w:tcPr>
            <w:tcW w:w="3850" w:type="pct"/>
            <w:gridSpan w:val="3"/>
            <w:tcBorders>
              <w:top w:val="single" w:sz="4" w:space="0" w:color="auto"/>
              <w:left w:val="nil"/>
              <w:bottom w:val="single" w:sz="4" w:space="0" w:color="auto"/>
              <w:right w:val="single" w:sz="4" w:space="0" w:color="auto"/>
            </w:tcBorders>
          </w:tcPr>
          <w:p w:rsidR="0073599E" w:rsidRPr="00603F8E" w:rsidRDefault="0073599E" w:rsidP="004421E0">
            <w:pPr>
              <w:jc w:val="center"/>
              <w:rPr>
                <w:rFonts w:eastAsia="Calibri"/>
                <w:b/>
                <w:color w:val="000000"/>
                <w:sz w:val="28"/>
                <w:szCs w:val="28"/>
                <w:lang w:eastAsia="en-US"/>
              </w:rPr>
            </w:pPr>
            <w:r w:rsidRPr="00603F8E">
              <w:rPr>
                <w:rFonts w:eastAsia="Calibri"/>
                <w:b/>
                <w:color w:val="000000"/>
                <w:sz w:val="28"/>
                <w:szCs w:val="28"/>
                <w:lang w:eastAsia="en-US"/>
              </w:rPr>
              <w:t>Наименование критерия/группы критериев</w:t>
            </w:r>
          </w:p>
        </w:tc>
        <w:tc>
          <w:tcPr>
            <w:tcW w:w="664" w:type="pct"/>
            <w:gridSpan w:val="2"/>
            <w:tcBorders>
              <w:top w:val="single" w:sz="4" w:space="0" w:color="auto"/>
              <w:left w:val="nil"/>
              <w:bottom w:val="single" w:sz="4" w:space="0" w:color="auto"/>
              <w:right w:val="single" w:sz="4" w:space="0" w:color="auto"/>
            </w:tcBorders>
          </w:tcPr>
          <w:p w:rsidR="0073599E" w:rsidRPr="00603F8E" w:rsidRDefault="0073599E" w:rsidP="004421E0">
            <w:pPr>
              <w:jc w:val="center"/>
              <w:rPr>
                <w:rFonts w:eastAsia="Calibri"/>
                <w:b/>
                <w:color w:val="000000"/>
                <w:sz w:val="28"/>
                <w:szCs w:val="28"/>
                <w:lang w:eastAsia="en-US"/>
              </w:rPr>
            </w:pPr>
            <w:r w:rsidRPr="00603F8E">
              <w:rPr>
                <w:rFonts w:eastAsia="Calibri"/>
                <w:b/>
                <w:color w:val="000000"/>
                <w:sz w:val="28"/>
                <w:szCs w:val="28"/>
                <w:lang w:eastAsia="en-US"/>
              </w:rPr>
              <w:t>Баллы по критерию</w:t>
            </w:r>
          </w:p>
        </w:tc>
      </w:tr>
      <w:tr w:rsidR="0073599E" w:rsidRPr="00603F8E" w:rsidTr="004421E0">
        <w:trPr>
          <w:trHeight w:val="135"/>
        </w:trPr>
        <w:tc>
          <w:tcPr>
            <w:tcW w:w="486" w:type="pct"/>
            <w:tcBorders>
              <w:top w:val="nil"/>
              <w:left w:val="single" w:sz="4" w:space="0" w:color="auto"/>
              <w:bottom w:val="single" w:sz="4" w:space="0" w:color="auto"/>
              <w:right w:val="single" w:sz="4" w:space="0" w:color="auto"/>
            </w:tcBorders>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1.</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Критерии прохождения конкурсного отбора (ПКОк)</w:t>
            </w:r>
          </w:p>
          <w:p w:rsidR="0073599E" w:rsidRPr="00603F8E" w:rsidRDefault="0073599E" w:rsidP="004421E0">
            <w:pPr>
              <w:rPr>
                <w:rFonts w:eastAsia="Calibri"/>
                <w:bCs/>
                <w:color w:val="000000"/>
                <w:sz w:val="28"/>
                <w:szCs w:val="28"/>
                <w:lang w:eastAsia="en-US"/>
              </w:rPr>
            </w:pPr>
          </w:p>
        </w:tc>
      </w:tr>
      <w:tr w:rsidR="0073599E" w:rsidRPr="00603F8E" w:rsidTr="004421E0">
        <w:trPr>
          <w:trHeight w:val="1511"/>
        </w:trPr>
        <w:tc>
          <w:tcPr>
            <w:tcW w:w="486"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1.1.</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jc w:val="both"/>
              <w:rPr>
                <w:rFonts w:eastAsia="Calibri"/>
                <w:bCs/>
                <w:color w:val="000000"/>
                <w:sz w:val="28"/>
                <w:szCs w:val="28"/>
                <w:lang w:eastAsia="en-US"/>
              </w:rPr>
            </w:pPr>
            <w:r w:rsidRPr="00603F8E">
              <w:rPr>
                <w:rFonts w:eastAsia="Calibri"/>
                <w:bCs/>
                <w:color w:val="000000"/>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73599E" w:rsidRPr="00603F8E" w:rsidRDefault="0073599E" w:rsidP="004421E0">
            <w:pPr>
              <w:jc w:val="both"/>
              <w:rPr>
                <w:rFonts w:eastAsia="Calibri"/>
                <w:bCs/>
                <w:color w:val="000000"/>
                <w:sz w:val="28"/>
                <w:szCs w:val="28"/>
                <w:lang w:eastAsia="en-US"/>
              </w:rPr>
            </w:pPr>
            <w:proofErr w:type="gramStart"/>
            <w:r w:rsidRPr="00603F8E">
              <w:rPr>
                <w:rFonts w:eastAsia="Calibri"/>
                <w:bCs/>
                <w:color w:val="000000"/>
                <w:sz w:val="28"/>
                <w:szCs w:val="28"/>
                <w:lang w:eastAsia="en-US"/>
              </w:rPr>
              <w:t>частной коммерческой деятельности (частные предприятия, бары, рестораны и т.д.);</w:t>
            </w:r>
            <w:r w:rsidRPr="00603F8E">
              <w:rPr>
                <w:rFonts w:eastAsia="Calibri"/>
                <w:bCs/>
                <w:color w:val="000000"/>
                <w:sz w:val="28"/>
                <w:szCs w:val="28"/>
                <w:lang w:eastAsia="en-US"/>
              </w:rPr>
              <w:br/>
              <w:t>религиозных организаций (церквей, мечетей и т.д.);</w:t>
            </w:r>
            <w:r w:rsidRPr="00603F8E">
              <w:rPr>
                <w:rFonts w:eastAsia="Calibri"/>
                <w:bCs/>
                <w:color w:val="000000"/>
                <w:sz w:val="28"/>
                <w:szCs w:val="28"/>
                <w:lang w:eastAsia="en-US"/>
              </w:rPr>
              <w:br/>
              <w:t>отдельных этнических групп</w:t>
            </w:r>
            <w:proofErr w:type="gramEnd"/>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да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0</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нет</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w:t>
            </w:r>
          </w:p>
        </w:tc>
      </w:tr>
      <w:tr w:rsidR="0073599E" w:rsidRPr="00603F8E" w:rsidTr="004421E0">
        <w:trPr>
          <w:trHeight w:val="70"/>
        </w:trPr>
        <w:tc>
          <w:tcPr>
            <w:tcW w:w="486" w:type="pct"/>
            <w:tcBorders>
              <w:top w:val="single" w:sz="4" w:space="0" w:color="auto"/>
              <w:left w:val="single" w:sz="4" w:space="0" w:color="auto"/>
              <w:bottom w:val="single" w:sz="4" w:space="0" w:color="auto"/>
              <w:right w:val="single" w:sz="4" w:space="0" w:color="auto"/>
            </w:tcBorders>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1.2.</w:t>
            </w:r>
          </w:p>
        </w:tc>
        <w:tc>
          <w:tcPr>
            <w:tcW w:w="4514" w:type="pct"/>
            <w:gridSpan w:val="5"/>
            <w:tcBorders>
              <w:top w:val="nil"/>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 xml:space="preserve">Сумма бюджетных средств </w:t>
            </w:r>
            <w:r w:rsidR="00082A9F" w:rsidRPr="00603F8E">
              <w:rPr>
                <w:rFonts w:eastAsia="Calibri"/>
                <w:color w:val="000000"/>
                <w:sz w:val="28"/>
                <w:szCs w:val="28"/>
                <w:lang w:eastAsia="en-US"/>
              </w:rPr>
              <w:t>Тальменского</w:t>
            </w:r>
            <w:r w:rsidRPr="00603F8E">
              <w:rPr>
                <w:rFonts w:eastAsia="Calibri"/>
                <w:color w:val="000000"/>
                <w:sz w:val="28"/>
                <w:szCs w:val="28"/>
                <w:lang w:eastAsia="en-US"/>
              </w:rPr>
              <w:t xml:space="preserve"> района </w:t>
            </w:r>
            <w:r w:rsidRPr="00603F8E">
              <w:rPr>
                <w:rFonts w:eastAsia="Calibri"/>
                <w:sz w:val="28"/>
                <w:szCs w:val="28"/>
                <w:lang w:eastAsia="en-US"/>
              </w:rPr>
              <w:t xml:space="preserve">превышает </w:t>
            </w:r>
            <w:r w:rsidRPr="00603F8E">
              <w:rPr>
                <w:rFonts w:eastAsia="Calibri"/>
                <w:color w:val="000000"/>
                <w:sz w:val="28"/>
                <w:szCs w:val="28"/>
                <w:lang w:eastAsia="en-US"/>
              </w:rPr>
              <w:t>500 тыс. руб.</w:t>
            </w:r>
          </w:p>
        </w:tc>
      </w:tr>
      <w:tr w:rsidR="0073599E" w:rsidRPr="00603F8E" w:rsidTr="004421E0">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да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0</w:t>
            </w:r>
          </w:p>
        </w:tc>
      </w:tr>
      <w:tr w:rsidR="0073599E" w:rsidRPr="00603F8E" w:rsidTr="004421E0">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нет</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w:t>
            </w:r>
          </w:p>
        </w:tc>
      </w:tr>
      <w:tr w:rsidR="0073599E" w:rsidRPr="00603F8E" w:rsidTr="004421E0">
        <w:trPr>
          <w:trHeight w:val="70"/>
        </w:trPr>
        <w:tc>
          <w:tcPr>
            <w:tcW w:w="2002" w:type="pct"/>
            <w:gridSpan w:val="3"/>
            <w:tcBorders>
              <w:top w:val="nil"/>
              <w:left w:val="single" w:sz="4" w:space="0" w:color="auto"/>
              <w:bottom w:val="single" w:sz="4" w:space="0" w:color="auto"/>
              <w:right w:val="single" w:sz="4" w:space="0" w:color="auto"/>
            </w:tcBorders>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Итог «Критерии прохождения конкурсного отбора»:</w:t>
            </w:r>
          </w:p>
        </w:tc>
        <w:tc>
          <w:tcPr>
            <w:tcW w:w="2998" w:type="pct"/>
            <w:gridSpan w:val="3"/>
            <w:tcBorders>
              <w:top w:val="nil"/>
              <w:left w:val="single" w:sz="4" w:space="0" w:color="auto"/>
              <w:bottom w:val="single" w:sz="4" w:space="0" w:color="auto"/>
              <w:right w:val="single" w:sz="4" w:space="0" w:color="auto"/>
            </w:tcBorders>
          </w:tcPr>
          <w:p w:rsidR="0073599E" w:rsidRPr="00603F8E" w:rsidRDefault="0073599E" w:rsidP="004421E0">
            <w:pPr>
              <w:jc w:val="center"/>
              <w:rPr>
                <w:rFonts w:eastAsia="Calibri"/>
                <w:bCs/>
                <w:i/>
                <w:color w:val="000000"/>
                <w:sz w:val="28"/>
                <w:szCs w:val="28"/>
                <w:lang w:eastAsia="en-US"/>
              </w:rPr>
            </w:pPr>
            <w:r w:rsidRPr="00603F8E">
              <w:rPr>
                <w:rFonts w:eastAsia="Calibri"/>
                <w:bCs/>
                <w:i/>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73599E" w:rsidRPr="00603F8E" w:rsidTr="004421E0">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Рейтинговые критерии, (Рк)</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2.1.</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Эффективность реализации инициативного проекта:</w:t>
            </w:r>
          </w:p>
        </w:tc>
      </w:tr>
      <w:tr w:rsidR="0073599E" w:rsidRPr="00603F8E" w:rsidTr="004421E0">
        <w:trPr>
          <w:trHeight w:val="315"/>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2.1.1.</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 xml:space="preserve">Общественная полезность реализации инициативного проекта </w:t>
            </w:r>
          </w:p>
        </w:tc>
      </w:tr>
      <w:tr w:rsidR="0073599E" w:rsidRPr="00603F8E" w:rsidTr="004421E0">
        <w:trPr>
          <w:trHeight w:val="126"/>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w:t>
            </w:r>
            <w:r w:rsidR="00082A9F" w:rsidRPr="00603F8E">
              <w:rPr>
                <w:rFonts w:eastAsia="Calibri"/>
                <w:color w:val="000000"/>
                <w:sz w:val="28"/>
                <w:szCs w:val="28"/>
                <w:lang w:eastAsia="en-US"/>
              </w:rPr>
              <w:t>Тальменского района:</w:t>
            </w:r>
            <w:r w:rsidRPr="00603F8E">
              <w:rPr>
                <w:rFonts w:eastAsia="Calibri"/>
                <w:color w:val="000000"/>
                <w:sz w:val="28"/>
                <w:szCs w:val="28"/>
                <w:lang w:eastAsia="en-US"/>
              </w:rPr>
              <w:t xml:space="preserve"> </w:t>
            </w:r>
            <w:r w:rsidRPr="00603F8E">
              <w:rPr>
                <w:rFonts w:eastAsia="Calibri"/>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 xml:space="preserve">направлен на создание, развитие и ремонт муниципальных </w:t>
            </w:r>
            <w:r w:rsidRPr="00603F8E">
              <w:rPr>
                <w:rFonts w:eastAsia="Calibri"/>
                <w:color w:val="000000"/>
                <w:sz w:val="28"/>
                <w:szCs w:val="28"/>
                <w:lang w:eastAsia="en-US"/>
              </w:rPr>
              <w:lastRenderedPageBreak/>
              <w:t>объектов социальной сферы;</w:t>
            </w:r>
          </w:p>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направлен на строительство (реконструкцию), капитальный ремонт и ремонт автомобильных дорог местного значения</w:t>
            </w:r>
          </w:p>
        </w:tc>
        <w:tc>
          <w:tcPr>
            <w:tcW w:w="590" w:type="pct"/>
            <w:tcBorders>
              <w:top w:val="single" w:sz="4" w:space="0" w:color="auto"/>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lastRenderedPageBreak/>
              <w:t>5</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lastRenderedPageBreak/>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проект оценивается как не имеющий общественной полезности</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0</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2.1.2.</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Актуальность (острота) проблемы:</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r>
      <w:tr w:rsidR="0073599E" w:rsidRPr="00603F8E" w:rsidTr="004421E0">
        <w:trPr>
          <w:trHeight w:val="355"/>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90"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8</w:t>
            </w:r>
          </w:p>
        </w:tc>
      </w:tr>
      <w:tr w:rsidR="0073599E" w:rsidRPr="00603F8E" w:rsidTr="004421E0">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590" w:type="pct"/>
            <w:tcBorders>
              <w:top w:val="single" w:sz="4" w:space="0" w:color="auto"/>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7</w:t>
            </w:r>
          </w:p>
        </w:tc>
      </w:tr>
      <w:tr w:rsidR="0073599E" w:rsidRPr="00603F8E" w:rsidTr="004421E0">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 xml:space="preserve">средняя - проблема оценивается населением в качестве </w:t>
            </w:r>
            <w:proofErr w:type="gramStart"/>
            <w:r w:rsidRPr="00603F8E">
              <w:rPr>
                <w:rFonts w:eastAsia="Calibri"/>
                <w:color w:val="000000"/>
                <w:sz w:val="28"/>
                <w:szCs w:val="28"/>
                <w:lang w:eastAsia="en-US"/>
              </w:rPr>
              <w:t>актуальной</w:t>
            </w:r>
            <w:proofErr w:type="gramEnd"/>
            <w:r w:rsidRPr="00603F8E">
              <w:rPr>
                <w:rFonts w:eastAsia="Calibri"/>
                <w:color w:val="000000"/>
                <w:sz w:val="28"/>
                <w:szCs w:val="28"/>
                <w:lang w:eastAsia="en-US"/>
              </w:rPr>
              <w:t xml:space="preserve">, </w:t>
            </w:r>
          </w:p>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её решение может привести к улучшению качества жизни</w:t>
            </w:r>
          </w:p>
        </w:tc>
        <w:tc>
          <w:tcPr>
            <w:tcW w:w="590" w:type="pct"/>
            <w:tcBorders>
              <w:top w:val="single" w:sz="4" w:space="0" w:color="auto"/>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6</w:t>
            </w:r>
          </w:p>
        </w:tc>
      </w:tr>
      <w:tr w:rsidR="0073599E" w:rsidRPr="00603F8E" w:rsidTr="004421E0">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proofErr w:type="gramStart"/>
            <w:r w:rsidRPr="00603F8E">
              <w:rPr>
                <w:rFonts w:eastAsia="Calibri"/>
                <w:color w:val="000000"/>
                <w:sz w:val="28"/>
                <w:szCs w:val="28"/>
                <w:lang w:eastAsia="en-US"/>
              </w:rPr>
              <w:t>низкая</w:t>
            </w:r>
            <w:proofErr w:type="gramEnd"/>
            <w:r w:rsidRPr="00603F8E">
              <w:rPr>
                <w:rFonts w:eastAsia="Calibri"/>
                <w:color w:val="000000"/>
                <w:sz w:val="28"/>
                <w:szCs w:val="28"/>
                <w:lang w:eastAsia="en-US"/>
              </w:rPr>
              <w:t xml:space="preserve"> - не оценивается населением в качестве актуальной, её решение не ведёт к улучшению качества жизни</w:t>
            </w:r>
          </w:p>
        </w:tc>
        <w:tc>
          <w:tcPr>
            <w:tcW w:w="590"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0</w:t>
            </w:r>
          </w:p>
        </w:tc>
      </w:tr>
      <w:tr w:rsidR="0073599E" w:rsidRPr="00603F8E" w:rsidTr="004421E0">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2.1.3.</w:t>
            </w:r>
          </w:p>
        </w:tc>
        <w:tc>
          <w:tcPr>
            <w:tcW w:w="3924" w:type="pct"/>
            <w:gridSpan w:val="4"/>
            <w:tcBorders>
              <w:top w:val="single" w:sz="4" w:space="0" w:color="auto"/>
              <w:left w:val="nil"/>
              <w:bottom w:val="single" w:sz="4" w:space="0" w:color="auto"/>
              <w:right w:val="single" w:sz="4" w:space="0" w:color="auto"/>
            </w:tcBorders>
            <w:vAlign w:val="center"/>
          </w:tcPr>
          <w:p w:rsidR="0073599E" w:rsidRPr="00603F8E" w:rsidRDefault="0073599E" w:rsidP="004421E0">
            <w:pPr>
              <w:jc w:val="both"/>
              <w:rPr>
                <w:rFonts w:eastAsia="Calibri"/>
                <w:bCs/>
                <w:color w:val="000000"/>
                <w:sz w:val="28"/>
                <w:szCs w:val="28"/>
                <w:lang w:eastAsia="en-US"/>
              </w:rPr>
            </w:pPr>
            <w:r w:rsidRPr="00603F8E">
              <w:rPr>
                <w:rFonts w:eastAsia="Calibri"/>
                <w:bCs/>
                <w:color w:val="000000"/>
                <w:sz w:val="28"/>
                <w:szCs w:val="28"/>
                <w:lang w:eastAsia="en-US"/>
              </w:rPr>
              <w:t xml:space="preserve">Количество </w:t>
            </w:r>
            <w:proofErr w:type="gramStart"/>
            <w:r w:rsidRPr="00603F8E">
              <w:rPr>
                <w:rFonts w:eastAsia="Calibri"/>
                <w:bCs/>
                <w:color w:val="000000"/>
                <w:sz w:val="28"/>
                <w:szCs w:val="28"/>
                <w:lang w:eastAsia="en-US"/>
              </w:rPr>
              <w:t>прямых</w:t>
            </w:r>
            <w:proofErr w:type="gramEnd"/>
            <w:r w:rsidRPr="00603F8E">
              <w:rPr>
                <w:rFonts w:eastAsia="Calibri"/>
                <w:bCs/>
                <w:color w:val="000000"/>
                <w:sz w:val="28"/>
                <w:szCs w:val="28"/>
                <w:lang w:eastAsia="en-US"/>
              </w:rPr>
              <w:t xml:space="preserve"> благополучателей от реализации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 xml:space="preserve">более 500 человек </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4</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 xml:space="preserve">от 250 до 500 человек </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3</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 xml:space="preserve">от 50 до 250 человек </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2</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 xml:space="preserve">до 50 человек </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w:t>
            </w:r>
          </w:p>
        </w:tc>
      </w:tr>
      <w:tr w:rsidR="0073599E" w:rsidRPr="00603F8E" w:rsidTr="004421E0">
        <w:trPr>
          <w:trHeight w:val="111"/>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2.1.4.</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jc w:val="both"/>
              <w:rPr>
                <w:rFonts w:eastAsia="Calibri"/>
                <w:bCs/>
                <w:color w:val="000000"/>
                <w:sz w:val="28"/>
                <w:szCs w:val="28"/>
                <w:lang w:eastAsia="en-US"/>
              </w:rPr>
            </w:pPr>
            <w:r w:rsidRPr="00603F8E">
              <w:rPr>
                <w:rFonts w:eastAsia="Calibri"/>
                <w:bCs/>
                <w:color w:val="000000"/>
                <w:sz w:val="28"/>
                <w:szCs w:val="28"/>
                <w:lang w:eastAsia="en-US"/>
              </w:rPr>
              <w:t>Стоимость инициативного проекта в расчёте на одного прямого благополучателя:</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до 250 рублей</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15</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250 рублей до 500 рублей</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14</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500 рублей до 750 рублей</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13</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750 рублей до 1000 рублей</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12</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1000 рублей до 1500 рублей</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11</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1500 рублей до 2000 рублей</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10</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2000 рублей до 2500 рублей</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9</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2500 рублей до 3000 рублей</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8</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3000 рублей до 3500 рублей</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7</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3500 рублей</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6</w:t>
            </w:r>
          </w:p>
        </w:tc>
      </w:tr>
      <w:tr w:rsidR="0073599E" w:rsidRPr="00603F8E" w:rsidTr="004421E0">
        <w:trPr>
          <w:trHeight w:val="63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2.1.5.</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jc w:val="both"/>
              <w:rPr>
                <w:rFonts w:eastAsia="Calibri"/>
                <w:bCs/>
                <w:color w:val="000000"/>
                <w:sz w:val="28"/>
                <w:szCs w:val="28"/>
                <w:lang w:eastAsia="en-US"/>
              </w:rPr>
            </w:pPr>
            <w:r w:rsidRPr="00603F8E">
              <w:rPr>
                <w:rFonts w:eastAsia="Calibri"/>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нет</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5</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да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0</w:t>
            </w:r>
          </w:p>
        </w:tc>
      </w:tr>
      <w:tr w:rsidR="0073599E" w:rsidRPr="00603F8E" w:rsidTr="004421E0">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lastRenderedPageBreak/>
              <w:t>2.1.6.</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Срок реализации инициативного проекта</w:t>
            </w:r>
          </w:p>
        </w:tc>
      </w:tr>
      <w:tr w:rsidR="0073599E" w:rsidRPr="00603F8E" w:rsidTr="004421E0">
        <w:trPr>
          <w:trHeight w:val="237"/>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до 1 календарного года</w:t>
            </w:r>
          </w:p>
        </w:tc>
        <w:tc>
          <w:tcPr>
            <w:tcW w:w="590" w:type="pct"/>
            <w:tcBorders>
              <w:top w:val="single" w:sz="4" w:space="0" w:color="auto"/>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4</w:t>
            </w:r>
          </w:p>
        </w:tc>
      </w:tr>
      <w:tr w:rsidR="0073599E" w:rsidRPr="00603F8E" w:rsidTr="004421E0">
        <w:trPr>
          <w:trHeight w:val="272"/>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до 2 календарных лет</w:t>
            </w:r>
          </w:p>
        </w:tc>
        <w:tc>
          <w:tcPr>
            <w:tcW w:w="590" w:type="pct"/>
            <w:tcBorders>
              <w:top w:val="single" w:sz="4" w:space="0" w:color="auto"/>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3</w:t>
            </w:r>
          </w:p>
        </w:tc>
      </w:tr>
      <w:tr w:rsidR="0073599E" w:rsidRPr="00603F8E" w:rsidTr="004421E0">
        <w:trPr>
          <w:trHeight w:val="321"/>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до 3 календарных лет</w:t>
            </w:r>
          </w:p>
        </w:tc>
        <w:tc>
          <w:tcPr>
            <w:tcW w:w="590" w:type="pct"/>
            <w:tcBorders>
              <w:top w:val="single" w:sz="4" w:space="0" w:color="auto"/>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2</w:t>
            </w:r>
          </w:p>
        </w:tc>
      </w:tr>
      <w:tr w:rsidR="0073599E" w:rsidRPr="00603F8E" w:rsidTr="004421E0">
        <w:trPr>
          <w:trHeight w:val="91"/>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более 3 календарных лет</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w:t>
            </w:r>
          </w:p>
        </w:tc>
      </w:tr>
      <w:tr w:rsidR="0073599E" w:rsidRPr="00603F8E" w:rsidTr="004421E0">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2.1.7.</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 xml:space="preserve">«Срок жизни» результатов инициативного проекта </w:t>
            </w:r>
          </w:p>
        </w:tc>
      </w:tr>
      <w:tr w:rsidR="0073599E" w:rsidRPr="00603F8E" w:rsidTr="004421E0">
        <w:trPr>
          <w:trHeight w:val="131"/>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5 лет</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4</w:t>
            </w:r>
          </w:p>
        </w:tc>
      </w:tr>
      <w:tr w:rsidR="0073599E" w:rsidRPr="00603F8E" w:rsidTr="004421E0">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3 до 5 лет</w:t>
            </w:r>
          </w:p>
        </w:tc>
        <w:tc>
          <w:tcPr>
            <w:tcW w:w="590" w:type="pct"/>
            <w:tcBorders>
              <w:top w:val="single" w:sz="4" w:space="0" w:color="auto"/>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3</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1 до 3 лет</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2</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до 1 года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2.2.</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Оригинальность, инновационность инициативного проекта</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2.2.1.</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Оригинальность, необычность идеи инициативного проекта</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да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5</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нет</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0</w:t>
            </w:r>
          </w:p>
        </w:tc>
      </w:tr>
      <w:tr w:rsidR="0073599E" w:rsidRPr="00603F8E" w:rsidTr="004421E0">
        <w:trPr>
          <w:trHeight w:val="375"/>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2.2.2.</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Использование инновационных технологий, новых технических решений</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r>
      <w:tr w:rsidR="0073599E" w:rsidRPr="00603F8E" w:rsidTr="004421E0">
        <w:trPr>
          <w:trHeight w:val="315"/>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да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5</w:t>
            </w:r>
          </w:p>
        </w:tc>
      </w:tr>
      <w:tr w:rsidR="0073599E" w:rsidRPr="00603F8E" w:rsidTr="004421E0">
        <w:trPr>
          <w:trHeight w:val="206"/>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нет</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0</w:t>
            </w:r>
          </w:p>
        </w:tc>
      </w:tr>
      <w:tr w:rsidR="0073599E" w:rsidRPr="00603F8E" w:rsidTr="004421E0">
        <w:trPr>
          <w:trHeight w:val="465"/>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2.3.</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Качество подготовки документов для участия в конкурсном отборе инициативного проекта</w:t>
            </w:r>
          </w:p>
        </w:tc>
      </w:tr>
      <w:tr w:rsidR="0073599E" w:rsidRPr="00603F8E" w:rsidTr="004421E0">
        <w:trPr>
          <w:trHeight w:val="63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2.3.1.</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jc w:val="both"/>
              <w:rPr>
                <w:rFonts w:eastAsia="Calibri"/>
                <w:bCs/>
                <w:color w:val="000000"/>
                <w:sz w:val="28"/>
                <w:szCs w:val="28"/>
                <w:lang w:eastAsia="en-US"/>
              </w:rPr>
            </w:pPr>
            <w:r w:rsidRPr="00603F8E">
              <w:rPr>
                <w:rFonts w:eastAsia="Calibri"/>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73599E" w:rsidRPr="00603F8E" w:rsidTr="004421E0">
        <w:trPr>
          <w:trHeight w:val="42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да или необходимость в проектно-сметной (сметной) документации отсутствует</w:t>
            </w:r>
          </w:p>
        </w:tc>
        <w:tc>
          <w:tcPr>
            <w:tcW w:w="590" w:type="pct"/>
            <w:tcBorders>
              <w:top w:val="single" w:sz="4" w:space="0" w:color="auto"/>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10</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нет</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0</w:t>
            </w:r>
          </w:p>
        </w:tc>
      </w:tr>
      <w:tr w:rsidR="0073599E" w:rsidRPr="00603F8E" w:rsidTr="004421E0">
        <w:trPr>
          <w:trHeight w:val="377"/>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2.3.2.</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 xml:space="preserve">Наличие приложенных к заявке презентационных материалов </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да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10</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нет</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0</w:t>
            </w:r>
          </w:p>
        </w:tc>
      </w:tr>
      <w:tr w:rsidR="0073599E" w:rsidRPr="00603F8E" w:rsidTr="004421E0">
        <w:trPr>
          <w:trHeight w:val="375"/>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2.4.</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Участие общественности в подготовке и реализации инициативного проекта</w:t>
            </w:r>
          </w:p>
        </w:tc>
      </w:tr>
      <w:tr w:rsidR="0073599E" w:rsidRPr="00603F8E" w:rsidTr="004421E0">
        <w:trPr>
          <w:trHeight w:val="375"/>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2.4.1.</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Уровень софинансирования инициативного проекта гражданами</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5</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4</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3</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2</w:t>
            </w:r>
          </w:p>
        </w:tc>
      </w:tr>
      <w:tr w:rsidR="0073599E" w:rsidRPr="00603F8E" w:rsidTr="004421E0">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до 5 % от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w:t>
            </w:r>
          </w:p>
        </w:tc>
      </w:tr>
      <w:tr w:rsidR="0073599E" w:rsidRPr="00603F8E" w:rsidTr="004421E0">
        <w:trPr>
          <w:trHeight w:val="48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2.4.2.</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jc w:val="both"/>
              <w:rPr>
                <w:rFonts w:eastAsia="Calibri"/>
                <w:bCs/>
                <w:color w:val="000000"/>
                <w:sz w:val="28"/>
                <w:szCs w:val="28"/>
                <w:lang w:eastAsia="en-US"/>
              </w:rPr>
            </w:pPr>
            <w:r w:rsidRPr="00603F8E">
              <w:rPr>
                <w:rFonts w:eastAsia="Calibri"/>
                <w:bCs/>
                <w:color w:val="000000"/>
                <w:sz w:val="28"/>
                <w:szCs w:val="28"/>
                <w:lang w:eastAsia="en-US"/>
              </w:rPr>
              <w:t xml:space="preserve">Уровень софинансирования </w:t>
            </w:r>
            <w:r w:rsidRPr="00603F8E">
              <w:rPr>
                <w:rFonts w:eastAsia="Calibri"/>
                <w:color w:val="000000"/>
                <w:sz w:val="28"/>
                <w:szCs w:val="28"/>
                <w:lang w:eastAsia="en-US"/>
              </w:rPr>
              <w:t>инициативного</w:t>
            </w:r>
            <w:r w:rsidRPr="00603F8E">
              <w:rPr>
                <w:rFonts w:eastAsia="Calibri"/>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73599E" w:rsidRPr="00603F8E" w:rsidTr="004421E0">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590" w:type="pct"/>
            <w:tcBorders>
              <w:top w:val="single" w:sz="4" w:space="0" w:color="auto"/>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5</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4</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lastRenderedPageBreak/>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10%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3</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2</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2.4.3.</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jc w:val="both"/>
              <w:rPr>
                <w:rFonts w:eastAsia="Calibri"/>
                <w:bCs/>
                <w:color w:val="000000"/>
                <w:sz w:val="28"/>
                <w:szCs w:val="28"/>
                <w:lang w:eastAsia="en-US"/>
              </w:rPr>
            </w:pPr>
            <w:r w:rsidRPr="00603F8E">
              <w:rPr>
                <w:rFonts w:eastAsia="Calibri"/>
                <w:bCs/>
                <w:color w:val="000000"/>
                <w:sz w:val="28"/>
                <w:szCs w:val="28"/>
                <w:lang w:eastAsia="en-US"/>
              </w:rPr>
              <w:t>Уровень имущественного и (или) трудового участия граждан в реализации инициативного проекта</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5</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4</w:t>
            </w:r>
          </w:p>
        </w:tc>
      </w:tr>
      <w:tr w:rsidR="0073599E" w:rsidRPr="00603F8E" w:rsidTr="004421E0">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10 % до 15 %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3</w:t>
            </w:r>
          </w:p>
        </w:tc>
      </w:tr>
      <w:tr w:rsidR="0073599E" w:rsidRPr="00603F8E" w:rsidTr="004421E0">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5 % до 10 %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2</w:t>
            </w:r>
          </w:p>
        </w:tc>
      </w:tr>
      <w:tr w:rsidR="0073599E" w:rsidRPr="00603F8E" w:rsidTr="004421E0">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до 5 % от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w:t>
            </w:r>
          </w:p>
        </w:tc>
      </w:tr>
      <w:tr w:rsidR="0073599E" w:rsidRPr="00603F8E" w:rsidTr="004421E0">
        <w:trPr>
          <w:trHeight w:val="450"/>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2.4.4.</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jc w:val="both"/>
              <w:rPr>
                <w:rFonts w:eastAsia="Calibri"/>
                <w:bCs/>
                <w:color w:val="000000"/>
                <w:sz w:val="28"/>
                <w:szCs w:val="28"/>
                <w:lang w:eastAsia="en-US"/>
              </w:rPr>
            </w:pPr>
            <w:r w:rsidRPr="00603F8E">
              <w:rPr>
                <w:rFonts w:eastAsia="Calibri"/>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5</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4</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3</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2</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rPr>
                <w:rFonts w:eastAsia="Calibri"/>
                <w:color w:val="000000"/>
                <w:sz w:val="28"/>
                <w:szCs w:val="28"/>
                <w:lang w:eastAsia="en-US"/>
              </w:rPr>
            </w:pPr>
            <w:r w:rsidRPr="00603F8E">
              <w:rPr>
                <w:rFonts w:eastAsia="Calibri"/>
                <w:color w:val="000000"/>
                <w:sz w:val="28"/>
                <w:szCs w:val="28"/>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w:t>
            </w:r>
          </w:p>
        </w:tc>
      </w:tr>
      <w:tr w:rsidR="0073599E" w:rsidRPr="00603F8E" w:rsidTr="004421E0">
        <w:trPr>
          <w:trHeight w:val="70"/>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2.4.5.</w:t>
            </w:r>
          </w:p>
        </w:tc>
        <w:tc>
          <w:tcPr>
            <w:tcW w:w="4514" w:type="pct"/>
            <w:gridSpan w:val="5"/>
            <w:tcBorders>
              <w:top w:val="single" w:sz="4" w:space="0" w:color="auto"/>
              <w:left w:val="nil"/>
              <w:bottom w:val="single" w:sz="4" w:space="0" w:color="auto"/>
              <w:right w:val="single" w:sz="4" w:space="0" w:color="auto"/>
            </w:tcBorders>
            <w:vAlign w:val="center"/>
          </w:tcPr>
          <w:p w:rsidR="0073599E" w:rsidRPr="00603F8E" w:rsidRDefault="0073599E" w:rsidP="004421E0">
            <w:pPr>
              <w:rPr>
                <w:rFonts w:eastAsia="Calibri"/>
                <w:bCs/>
                <w:color w:val="000000"/>
                <w:sz w:val="28"/>
                <w:szCs w:val="28"/>
                <w:lang w:eastAsia="en-US"/>
              </w:rPr>
            </w:pPr>
            <w:r w:rsidRPr="00603F8E">
              <w:rPr>
                <w:rFonts w:eastAsia="Calibri"/>
                <w:bCs/>
                <w:color w:val="000000"/>
                <w:sz w:val="28"/>
                <w:szCs w:val="28"/>
                <w:lang w:eastAsia="en-US"/>
              </w:rPr>
              <w:t xml:space="preserve">Уровень поддержки инициативного проекта населением </w:t>
            </w:r>
          </w:p>
        </w:tc>
      </w:tr>
      <w:tr w:rsidR="0073599E" w:rsidRPr="00603F8E" w:rsidTr="004421E0">
        <w:trPr>
          <w:trHeight w:val="695"/>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от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5</w:t>
            </w:r>
          </w:p>
        </w:tc>
      </w:tr>
      <w:tr w:rsidR="0073599E" w:rsidRPr="00603F8E" w:rsidTr="004421E0">
        <w:trPr>
          <w:trHeight w:val="446"/>
        </w:trPr>
        <w:tc>
          <w:tcPr>
            <w:tcW w:w="486" w:type="pct"/>
            <w:tcBorders>
              <w:top w:val="nil"/>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4</w:t>
            </w:r>
          </w:p>
        </w:tc>
      </w:tr>
      <w:tr w:rsidR="0073599E" w:rsidRPr="00603F8E" w:rsidTr="004421E0">
        <w:trPr>
          <w:trHeight w:val="454"/>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3</w:t>
            </w:r>
          </w:p>
        </w:tc>
      </w:tr>
      <w:tr w:rsidR="0073599E" w:rsidRPr="00603F8E" w:rsidTr="004421E0">
        <w:trPr>
          <w:trHeight w:val="403"/>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590" w:type="pct"/>
            <w:tcBorders>
              <w:top w:val="single" w:sz="4" w:space="0" w:color="auto"/>
              <w:left w:val="nil"/>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2</w:t>
            </w:r>
          </w:p>
        </w:tc>
      </w:tr>
      <w:tr w:rsidR="0073599E" w:rsidRPr="00603F8E" w:rsidTr="004421E0">
        <w:trPr>
          <w:trHeight w:val="538"/>
        </w:trPr>
        <w:tc>
          <w:tcPr>
            <w:tcW w:w="486"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bCs/>
                <w:color w:val="000000"/>
                <w:sz w:val="28"/>
                <w:szCs w:val="28"/>
                <w:lang w:eastAsia="en-US"/>
              </w:rPr>
            </w:pPr>
            <w:r w:rsidRPr="00603F8E">
              <w:rPr>
                <w:rFonts w:eastAsia="Calibri"/>
                <w:bCs/>
                <w:color w:val="000000"/>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both"/>
              <w:rPr>
                <w:rFonts w:eastAsia="Calibri"/>
                <w:color w:val="000000"/>
                <w:sz w:val="28"/>
                <w:szCs w:val="28"/>
                <w:lang w:eastAsia="en-US"/>
              </w:rPr>
            </w:pPr>
            <w:r w:rsidRPr="00603F8E">
              <w:rPr>
                <w:rFonts w:eastAsia="Calibri"/>
                <w:color w:val="000000"/>
                <w:sz w:val="28"/>
                <w:szCs w:val="28"/>
                <w:lang w:eastAsia="en-US"/>
              </w:rPr>
              <w:t>до 1%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1</w:t>
            </w:r>
          </w:p>
        </w:tc>
      </w:tr>
      <w:tr w:rsidR="0073599E" w:rsidRPr="00603F8E" w:rsidTr="004421E0">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Итог «</w:t>
            </w:r>
            <w:r w:rsidRPr="00603F8E">
              <w:rPr>
                <w:rFonts w:eastAsia="Calibri"/>
                <w:bCs/>
                <w:color w:val="000000"/>
                <w:sz w:val="28"/>
                <w:szCs w:val="28"/>
                <w:lang w:eastAsia="en-US"/>
              </w:rPr>
              <w:t>Рейтинговые критерии»:</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i/>
                <w:color w:val="000000"/>
                <w:sz w:val="28"/>
                <w:szCs w:val="28"/>
                <w:lang w:eastAsia="en-US"/>
              </w:rPr>
            </w:pPr>
            <w:r w:rsidRPr="00603F8E">
              <w:rPr>
                <w:rFonts w:eastAsia="Calibri"/>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73599E" w:rsidRPr="00603F8E" w:rsidTr="004421E0">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color w:val="000000"/>
                <w:sz w:val="28"/>
                <w:szCs w:val="28"/>
                <w:lang w:eastAsia="en-US"/>
              </w:rPr>
            </w:pPr>
            <w:r w:rsidRPr="00603F8E">
              <w:rPr>
                <w:rFonts w:eastAsia="Calibri"/>
                <w:color w:val="000000"/>
                <w:sz w:val="28"/>
                <w:szCs w:val="28"/>
                <w:lang w:eastAsia="en-US"/>
              </w:rPr>
              <w:t>Оценка инициативного проекта</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73599E" w:rsidRPr="00603F8E" w:rsidRDefault="0073599E" w:rsidP="004421E0">
            <w:pPr>
              <w:jc w:val="center"/>
              <w:rPr>
                <w:rFonts w:eastAsia="Calibri"/>
                <w:i/>
                <w:color w:val="000000"/>
                <w:sz w:val="28"/>
                <w:szCs w:val="28"/>
                <w:lang w:eastAsia="en-US"/>
              </w:rPr>
            </w:pPr>
            <w:r w:rsidRPr="00603F8E">
              <w:rPr>
                <w:rFonts w:eastAsia="Calibri"/>
                <w:i/>
                <w:color w:val="000000"/>
                <w:sz w:val="28"/>
                <w:szCs w:val="28"/>
                <w:lang w:eastAsia="en-US"/>
              </w:rPr>
              <w:t>итог «Критерии прохождения конкурсного отбора», итог «Рейтинговые критерии»</w:t>
            </w:r>
          </w:p>
        </w:tc>
      </w:tr>
    </w:tbl>
    <w:p w:rsidR="0073599E" w:rsidRPr="00603F8E" w:rsidRDefault="0073599E" w:rsidP="0073599E">
      <w:pPr>
        <w:shd w:val="clear" w:color="auto" w:fill="FFFFFF"/>
        <w:jc w:val="both"/>
        <w:rPr>
          <w:color w:val="000000"/>
          <w:sz w:val="28"/>
          <w:szCs w:val="28"/>
        </w:rPr>
      </w:pPr>
    </w:p>
    <w:p w:rsidR="0073599E" w:rsidRPr="00603F8E" w:rsidRDefault="0073599E" w:rsidP="0073599E">
      <w:pPr>
        <w:jc w:val="right"/>
        <w:rPr>
          <w:rFonts w:eastAsia="Calibri"/>
          <w:i/>
          <w:color w:val="000000"/>
          <w:sz w:val="28"/>
          <w:szCs w:val="28"/>
          <w:lang w:eastAsia="en-US"/>
        </w:rPr>
      </w:pPr>
    </w:p>
    <w:p w:rsidR="0073599E" w:rsidRPr="00603F8E" w:rsidRDefault="0073599E" w:rsidP="0073599E">
      <w:pPr>
        <w:jc w:val="center"/>
        <w:rPr>
          <w:rFonts w:eastAsia="Calibri"/>
          <w:color w:val="000000"/>
          <w:sz w:val="28"/>
          <w:szCs w:val="28"/>
          <w:lang w:eastAsia="en-US"/>
        </w:rPr>
      </w:pPr>
      <w:r w:rsidRPr="00603F8E">
        <w:rPr>
          <w:rFonts w:eastAsia="Calibri"/>
          <w:color w:val="000000"/>
          <w:sz w:val="28"/>
          <w:szCs w:val="28"/>
          <w:lang w:eastAsia="en-US"/>
        </w:rPr>
        <w:t>Согласие на обработку персональных данных</w:t>
      </w:r>
    </w:p>
    <w:p w:rsidR="0073599E" w:rsidRPr="00603F8E" w:rsidRDefault="0073599E" w:rsidP="0073599E">
      <w:pPr>
        <w:jc w:val="center"/>
        <w:rPr>
          <w:rFonts w:eastAsia="Calibri"/>
          <w:color w:val="000000"/>
          <w:sz w:val="28"/>
          <w:szCs w:val="28"/>
          <w:lang w:eastAsia="en-US"/>
        </w:rPr>
      </w:pPr>
    </w:p>
    <w:p w:rsidR="0073599E" w:rsidRPr="00746781" w:rsidRDefault="0073599E" w:rsidP="0073599E">
      <w:pPr>
        <w:pBdr>
          <w:top w:val="single" w:sz="4" w:space="1" w:color="auto"/>
        </w:pBdr>
        <w:rPr>
          <w:rFonts w:eastAsia="Calibri"/>
          <w:color w:val="000000"/>
          <w:sz w:val="28"/>
          <w:szCs w:val="28"/>
          <w:vertAlign w:val="subscript"/>
          <w:lang w:eastAsia="en-US"/>
        </w:rPr>
      </w:pPr>
      <w:r w:rsidRPr="00603F8E">
        <w:rPr>
          <w:rFonts w:eastAsia="Calibri"/>
          <w:color w:val="000000"/>
          <w:sz w:val="28"/>
          <w:szCs w:val="28"/>
          <w:vertAlign w:val="subscript"/>
          <w:lang w:eastAsia="en-US"/>
        </w:rPr>
        <w:t xml:space="preserve">                                                                        (место подачи инициативного проекта)   </w:t>
      </w:r>
      <w:r w:rsidRPr="00603F8E">
        <w:rPr>
          <w:rFonts w:eastAsia="Calibri"/>
          <w:color w:val="000000"/>
          <w:sz w:val="28"/>
          <w:szCs w:val="28"/>
          <w:lang w:eastAsia="en-US"/>
        </w:rPr>
        <w:t xml:space="preserve">                                                                                          «___» ________ 20__  г.</w:t>
      </w:r>
    </w:p>
    <w:p w:rsidR="0073599E" w:rsidRDefault="0073599E" w:rsidP="0073599E">
      <w:pPr>
        <w:pBdr>
          <w:top w:val="single" w:sz="4" w:space="1" w:color="auto"/>
        </w:pBdr>
        <w:rPr>
          <w:rFonts w:eastAsia="Calibri"/>
          <w:color w:val="000000"/>
          <w:sz w:val="28"/>
          <w:szCs w:val="28"/>
          <w:lang w:eastAsia="en-US"/>
        </w:rPr>
      </w:pPr>
      <w:r w:rsidRPr="00603F8E">
        <w:rPr>
          <w:rFonts w:eastAsia="Calibri"/>
          <w:color w:val="000000"/>
          <w:sz w:val="28"/>
          <w:szCs w:val="28"/>
          <w:lang w:eastAsia="en-US"/>
        </w:rPr>
        <w:t xml:space="preserve">                        </w:t>
      </w:r>
    </w:p>
    <w:p w:rsidR="00746781" w:rsidRPr="00603F8E" w:rsidRDefault="00746781" w:rsidP="0073599E">
      <w:pPr>
        <w:pBdr>
          <w:top w:val="single" w:sz="4" w:space="1" w:color="auto"/>
        </w:pBdr>
        <w:rPr>
          <w:rFonts w:eastAsia="Calibri"/>
          <w:color w:val="000000"/>
          <w:sz w:val="28"/>
          <w:szCs w:val="28"/>
          <w:lang w:eastAsia="en-US"/>
        </w:rPr>
      </w:pPr>
    </w:p>
    <w:p w:rsidR="0073599E" w:rsidRPr="00603F8E" w:rsidRDefault="0073599E" w:rsidP="0073599E">
      <w:pPr>
        <w:widowControl w:val="0"/>
        <w:autoSpaceDE w:val="0"/>
        <w:autoSpaceDN w:val="0"/>
        <w:ind w:firstLine="708"/>
        <w:jc w:val="both"/>
        <w:rPr>
          <w:color w:val="000000"/>
          <w:sz w:val="28"/>
          <w:szCs w:val="28"/>
        </w:rPr>
      </w:pPr>
      <w:r w:rsidRPr="00603F8E">
        <w:rPr>
          <w:color w:val="000000"/>
          <w:sz w:val="28"/>
          <w:szCs w:val="28"/>
        </w:rPr>
        <w:lastRenderedPageBreak/>
        <w:t>Я, ___________________________________________________</w:t>
      </w:r>
      <w:r w:rsidR="00746781">
        <w:rPr>
          <w:color w:val="000000"/>
          <w:sz w:val="28"/>
          <w:szCs w:val="28"/>
        </w:rPr>
        <w:t>______</w:t>
      </w:r>
      <w:r w:rsidRPr="00603F8E">
        <w:rPr>
          <w:color w:val="000000"/>
          <w:sz w:val="28"/>
          <w:szCs w:val="28"/>
        </w:rPr>
        <w:t>,</w:t>
      </w:r>
    </w:p>
    <w:p w:rsidR="0073599E" w:rsidRPr="00603F8E" w:rsidRDefault="0073599E" w:rsidP="0073599E">
      <w:pPr>
        <w:widowControl w:val="0"/>
        <w:autoSpaceDE w:val="0"/>
        <w:autoSpaceDN w:val="0"/>
        <w:jc w:val="center"/>
        <w:rPr>
          <w:color w:val="000000"/>
          <w:sz w:val="28"/>
          <w:szCs w:val="28"/>
          <w:vertAlign w:val="superscript"/>
        </w:rPr>
      </w:pPr>
      <w:r w:rsidRPr="00603F8E">
        <w:rPr>
          <w:color w:val="000000"/>
          <w:sz w:val="28"/>
          <w:szCs w:val="28"/>
          <w:vertAlign w:val="superscript"/>
        </w:rPr>
        <w:t>(фамилия, имя, отчество)</w:t>
      </w:r>
    </w:p>
    <w:p w:rsidR="0073599E" w:rsidRPr="00603F8E" w:rsidRDefault="0073599E" w:rsidP="0073599E">
      <w:pPr>
        <w:widowControl w:val="0"/>
        <w:autoSpaceDE w:val="0"/>
        <w:autoSpaceDN w:val="0"/>
        <w:jc w:val="both"/>
        <w:rPr>
          <w:color w:val="000000"/>
          <w:sz w:val="28"/>
          <w:szCs w:val="28"/>
        </w:rPr>
      </w:pPr>
      <w:r w:rsidRPr="00603F8E">
        <w:rPr>
          <w:color w:val="000000"/>
          <w:sz w:val="28"/>
          <w:szCs w:val="28"/>
        </w:rPr>
        <w:t>зарегистрированны</w:t>
      </w:r>
      <w:proofErr w:type="gramStart"/>
      <w:r w:rsidRPr="00603F8E">
        <w:rPr>
          <w:color w:val="000000"/>
          <w:sz w:val="28"/>
          <w:szCs w:val="28"/>
        </w:rPr>
        <w:t>й(</w:t>
      </w:r>
      <w:proofErr w:type="gramEnd"/>
      <w:r w:rsidRPr="00603F8E">
        <w:rPr>
          <w:color w:val="000000"/>
          <w:sz w:val="28"/>
          <w:szCs w:val="28"/>
        </w:rPr>
        <w:t>ая) по адресу: __________________________________________________________________________________________________________________________</w:t>
      </w:r>
      <w:r w:rsidR="00746781">
        <w:rPr>
          <w:color w:val="000000"/>
          <w:sz w:val="28"/>
          <w:szCs w:val="28"/>
        </w:rPr>
        <w:t>__________</w:t>
      </w:r>
    </w:p>
    <w:p w:rsidR="0073599E" w:rsidRPr="00603F8E" w:rsidRDefault="0073599E" w:rsidP="0073599E">
      <w:pPr>
        <w:widowControl w:val="0"/>
        <w:autoSpaceDE w:val="0"/>
        <w:autoSpaceDN w:val="0"/>
        <w:jc w:val="both"/>
        <w:rPr>
          <w:color w:val="000000"/>
          <w:sz w:val="28"/>
          <w:szCs w:val="28"/>
        </w:rPr>
      </w:pPr>
      <w:r w:rsidRPr="00603F8E">
        <w:rPr>
          <w:color w:val="000000"/>
          <w:sz w:val="28"/>
          <w:szCs w:val="28"/>
        </w:rPr>
        <w:t xml:space="preserve">____________________________________ серия _______ №__________ </w:t>
      </w:r>
      <w:proofErr w:type="gramStart"/>
      <w:r w:rsidRPr="00603F8E">
        <w:rPr>
          <w:color w:val="000000"/>
          <w:sz w:val="28"/>
          <w:szCs w:val="28"/>
        </w:rPr>
        <w:t>выдан</w:t>
      </w:r>
      <w:proofErr w:type="gramEnd"/>
      <w:r w:rsidRPr="00603F8E">
        <w:rPr>
          <w:color w:val="000000"/>
          <w:sz w:val="28"/>
          <w:szCs w:val="28"/>
        </w:rPr>
        <w:t xml:space="preserve"> _________________  (документа, удостоверяющего личность)                                                                                             (дата)</w:t>
      </w:r>
    </w:p>
    <w:p w:rsidR="0073599E" w:rsidRPr="00603F8E" w:rsidRDefault="0073599E" w:rsidP="0073599E">
      <w:pPr>
        <w:widowControl w:val="0"/>
        <w:autoSpaceDE w:val="0"/>
        <w:autoSpaceDN w:val="0"/>
        <w:jc w:val="both"/>
        <w:rPr>
          <w:color w:val="000000"/>
          <w:sz w:val="28"/>
          <w:szCs w:val="28"/>
        </w:rPr>
      </w:pPr>
      <w:r w:rsidRPr="00603F8E">
        <w:rPr>
          <w:color w:val="000000"/>
          <w:sz w:val="28"/>
          <w:szCs w:val="28"/>
        </w:rPr>
        <w:t>______________________________________</w:t>
      </w:r>
      <w:r w:rsidR="00746781">
        <w:rPr>
          <w:color w:val="000000"/>
          <w:sz w:val="28"/>
          <w:szCs w:val="28"/>
        </w:rPr>
        <w:t>________________________</w:t>
      </w:r>
      <w:r w:rsidRPr="00603F8E">
        <w:rPr>
          <w:color w:val="000000"/>
          <w:sz w:val="28"/>
          <w:szCs w:val="28"/>
        </w:rPr>
        <w:t>,</w:t>
      </w:r>
    </w:p>
    <w:p w:rsidR="0073599E" w:rsidRPr="00603F8E" w:rsidRDefault="0073599E" w:rsidP="0073599E">
      <w:pPr>
        <w:widowControl w:val="0"/>
        <w:autoSpaceDE w:val="0"/>
        <w:autoSpaceDN w:val="0"/>
        <w:jc w:val="center"/>
        <w:rPr>
          <w:color w:val="000000"/>
          <w:sz w:val="28"/>
          <w:szCs w:val="28"/>
        </w:rPr>
      </w:pPr>
      <w:r w:rsidRPr="00603F8E">
        <w:rPr>
          <w:color w:val="000000"/>
          <w:sz w:val="28"/>
          <w:szCs w:val="28"/>
        </w:rPr>
        <w:t>(орган, выдавший документ удостоверяющий личность)</w:t>
      </w:r>
    </w:p>
    <w:p w:rsidR="0073599E" w:rsidRPr="00603F8E" w:rsidRDefault="0073599E" w:rsidP="0073599E">
      <w:pPr>
        <w:widowControl w:val="0"/>
        <w:autoSpaceDE w:val="0"/>
        <w:autoSpaceDN w:val="0"/>
        <w:jc w:val="both"/>
        <w:rPr>
          <w:color w:val="000000"/>
          <w:sz w:val="28"/>
          <w:szCs w:val="28"/>
        </w:rPr>
      </w:pPr>
      <w:r w:rsidRPr="00603F8E">
        <w:rPr>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73599E" w:rsidRPr="00603F8E" w:rsidRDefault="0073599E" w:rsidP="0073599E">
      <w:pPr>
        <w:widowControl w:val="0"/>
        <w:autoSpaceDE w:val="0"/>
        <w:autoSpaceDN w:val="0"/>
        <w:ind w:firstLine="708"/>
        <w:jc w:val="both"/>
        <w:rPr>
          <w:color w:val="000000"/>
          <w:sz w:val="28"/>
          <w:szCs w:val="28"/>
        </w:rPr>
      </w:pPr>
      <w:r w:rsidRPr="00603F8E">
        <w:rPr>
          <w:color w:val="000000"/>
          <w:sz w:val="28"/>
          <w:szCs w:val="28"/>
        </w:rPr>
        <w:t xml:space="preserve">1. На обработку моих персональных данных операторам персональных данных: </w:t>
      </w:r>
      <w:r w:rsidR="00E924AB">
        <w:rPr>
          <w:color w:val="000000"/>
          <w:sz w:val="28"/>
          <w:szCs w:val="28"/>
        </w:rPr>
        <w:t>А</w:t>
      </w:r>
      <w:r w:rsidRPr="00603F8E">
        <w:rPr>
          <w:color w:val="000000"/>
          <w:sz w:val="28"/>
          <w:szCs w:val="28"/>
        </w:rPr>
        <w:t xml:space="preserve">дминистрации </w:t>
      </w:r>
      <w:r w:rsidR="00082A9F" w:rsidRPr="00603F8E">
        <w:rPr>
          <w:color w:val="000000"/>
          <w:sz w:val="28"/>
          <w:szCs w:val="28"/>
        </w:rPr>
        <w:t>Тальменского</w:t>
      </w:r>
      <w:r w:rsidRPr="00603F8E">
        <w:rPr>
          <w:color w:val="000000"/>
          <w:sz w:val="28"/>
          <w:szCs w:val="28"/>
        </w:rPr>
        <w:t xml:space="preserve"> района Алтайского края</w:t>
      </w:r>
      <w:proofErr w:type="gramStart"/>
      <w:r w:rsidRPr="00603F8E">
        <w:rPr>
          <w:color w:val="000000"/>
          <w:sz w:val="28"/>
          <w:szCs w:val="28"/>
        </w:rPr>
        <w:t xml:space="preserve"> ,</w:t>
      </w:r>
      <w:proofErr w:type="gramEnd"/>
      <w:r w:rsidRPr="00603F8E">
        <w:rPr>
          <w:color w:val="000000"/>
          <w:sz w:val="28"/>
          <w:szCs w:val="28"/>
        </w:rPr>
        <w:t xml:space="preserve"> находящейся по адресу: </w:t>
      </w:r>
      <w:r w:rsidR="00082A9F" w:rsidRPr="00603F8E">
        <w:rPr>
          <w:color w:val="000000"/>
          <w:sz w:val="28"/>
          <w:szCs w:val="28"/>
        </w:rPr>
        <w:t>_______________________________</w:t>
      </w:r>
      <w:r w:rsidRPr="00603F8E">
        <w:rPr>
          <w:color w:val="000000"/>
          <w:sz w:val="28"/>
          <w:szCs w:val="28"/>
        </w:rPr>
        <w:t>, __________________: фамилия, имя, отчество, документ, подтверждающий полномочия инициатора проекта, номер контактного телефона, электронный адрес.</w:t>
      </w:r>
    </w:p>
    <w:p w:rsidR="0073599E" w:rsidRPr="00603F8E" w:rsidRDefault="0073599E" w:rsidP="0073599E">
      <w:pPr>
        <w:widowControl w:val="0"/>
        <w:autoSpaceDE w:val="0"/>
        <w:autoSpaceDN w:val="0"/>
        <w:ind w:firstLine="708"/>
        <w:jc w:val="both"/>
        <w:rPr>
          <w:color w:val="000000"/>
          <w:sz w:val="28"/>
          <w:szCs w:val="28"/>
        </w:rPr>
      </w:pPr>
      <w:r w:rsidRPr="00603F8E">
        <w:rPr>
          <w:color w:val="000000"/>
          <w:sz w:val="28"/>
          <w:szCs w:val="28"/>
        </w:rPr>
        <w:t xml:space="preserve">Обработка персональных данных осуществляется операторами персональных </w:t>
      </w:r>
      <w:proofErr w:type="gramStart"/>
      <w:r w:rsidRPr="00603F8E">
        <w:rPr>
          <w:color w:val="000000"/>
          <w:sz w:val="28"/>
          <w:szCs w:val="28"/>
        </w:rPr>
        <w:t>данных</w:t>
      </w:r>
      <w:proofErr w:type="gramEnd"/>
      <w:r w:rsidRPr="00603F8E">
        <w:rPr>
          <w:color w:val="000000"/>
          <w:sz w:val="28"/>
          <w:szCs w:val="28"/>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73599E" w:rsidRPr="00603F8E" w:rsidRDefault="0073599E" w:rsidP="0073599E">
      <w:pPr>
        <w:widowControl w:val="0"/>
        <w:autoSpaceDE w:val="0"/>
        <w:autoSpaceDN w:val="0"/>
        <w:ind w:firstLine="708"/>
        <w:jc w:val="both"/>
        <w:rPr>
          <w:color w:val="000000"/>
          <w:sz w:val="28"/>
          <w:szCs w:val="28"/>
        </w:rPr>
      </w:pPr>
      <w:proofErr w:type="gramStart"/>
      <w:r w:rsidRPr="00603F8E">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3599E" w:rsidRPr="00603F8E" w:rsidRDefault="0073599E" w:rsidP="0073599E">
      <w:pPr>
        <w:widowControl w:val="0"/>
        <w:autoSpaceDE w:val="0"/>
        <w:autoSpaceDN w:val="0"/>
        <w:ind w:firstLine="851"/>
        <w:jc w:val="both"/>
        <w:rPr>
          <w:color w:val="000000"/>
          <w:sz w:val="28"/>
          <w:szCs w:val="28"/>
        </w:rPr>
      </w:pPr>
      <w:r w:rsidRPr="00603F8E">
        <w:rPr>
          <w:color w:val="000000"/>
          <w:sz w:val="28"/>
          <w:szCs w:val="28"/>
        </w:rPr>
        <w:t xml:space="preserve">Доступ к моим персональным данным могут получать сотрудники </w:t>
      </w:r>
      <w:r w:rsidR="00E924AB">
        <w:rPr>
          <w:color w:val="000000"/>
          <w:sz w:val="28"/>
          <w:szCs w:val="28"/>
        </w:rPr>
        <w:t>А</w:t>
      </w:r>
      <w:r w:rsidRPr="00603F8E">
        <w:rPr>
          <w:color w:val="000000"/>
          <w:sz w:val="28"/>
          <w:szCs w:val="28"/>
        </w:rPr>
        <w:t xml:space="preserve">дминистрации </w:t>
      </w:r>
      <w:r w:rsidR="00E924AB">
        <w:rPr>
          <w:color w:val="000000"/>
          <w:sz w:val="28"/>
          <w:szCs w:val="28"/>
        </w:rPr>
        <w:t>Тальменского района</w:t>
      </w:r>
      <w:r w:rsidRPr="00603F8E">
        <w:rPr>
          <w:color w:val="000000"/>
          <w:sz w:val="28"/>
          <w:szCs w:val="28"/>
        </w:rPr>
        <w:t xml:space="preserve"> в случае служебной необходимости в объеме, требуемом для исполнения ими своих обязательств.</w:t>
      </w:r>
    </w:p>
    <w:p w:rsidR="0073599E" w:rsidRPr="00603F8E" w:rsidRDefault="0073599E" w:rsidP="0073599E">
      <w:pPr>
        <w:widowControl w:val="0"/>
        <w:autoSpaceDE w:val="0"/>
        <w:autoSpaceDN w:val="0"/>
        <w:ind w:firstLine="851"/>
        <w:jc w:val="both"/>
        <w:rPr>
          <w:color w:val="000000"/>
          <w:sz w:val="28"/>
          <w:szCs w:val="28"/>
        </w:rPr>
      </w:pPr>
      <w:r w:rsidRPr="00603F8E">
        <w:rPr>
          <w:color w:val="000000"/>
          <w:sz w:val="28"/>
          <w:szCs w:val="28"/>
        </w:rPr>
        <w:t xml:space="preserve">Администрация </w:t>
      </w:r>
      <w:r w:rsidR="00E924AB">
        <w:rPr>
          <w:color w:val="000000"/>
          <w:sz w:val="28"/>
          <w:szCs w:val="28"/>
        </w:rPr>
        <w:t>Тальменского района</w:t>
      </w:r>
      <w:r w:rsidRPr="00603F8E">
        <w:rPr>
          <w:color w:val="000000"/>
          <w:sz w:val="28"/>
          <w:szCs w:val="28"/>
        </w:rPr>
        <w:t xml:space="preserve"> не раскрывают персональные данные граждан третьим лицам, за исключением случаев, прямо предусмотренных действующим законодательством.</w:t>
      </w:r>
    </w:p>
    <w:p w:rsidR="0073599E" w:rsidRPr="00603F8E" w:rsidRDefault="0073599E" w:rsidP="0073599E">
      <w:pPr>
        <w:shd w:val="clear" w:color="auto" w:fill="FFFFFF"/>
        <w:ind w:firstLine="708"/>
        <w:jc w:val="both"/>
        <w:rPr>
          <w:color w:val="000000"/>
          <w:sz w:val="28"/>
          <w:szCs w:val="28"/>
          <w:shd w:val="clear" w:color="auto" w:fill="FFFFFF"/>
        </w:rPr>
      </w:pPr>
      <w:r w:rsidRPr="00603F8E">
        <w:rPr>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73599E" w:rsidRPr="00603F8E" w:rsidRDefault="0073599E" w:rsidP="0073599E">
      <w:pPr>
        <w:ind w:firstLine="708"/>
        <w:rPr>
          <w:color w:val="000000"/>
          <w:sz w:val="28"/>
          <w:szCs w:val="28"/>
        </w:rPr>
      </w:pPr>
      <w:r w:rsidRPr="00603F8E">
        <w:rPr>
          <w:color w:val="000000"/>
          <w:sz w:val="28"/>
          <w:szCs w:val="28"/>
        </w:rPr>
        <w:t>Согласие на обработку персональных данных может быть отозвано.</w:t>
      </w:r>
    </w:p>
    <w:p w:rsidR="0073599E" w:rsidRPr="00603F8E" w:rsidRDefault="0073599E" w:rsidP="0073599E">
      <w:pPr>
        <w:ind w:firstLine="708"/>
        <w:rPr>
          <w:color w:val="000000"/>
          <w:sz w:val="28"/>
          <w:szCs w:val="28"/>
        </w:rPr>
      </w:pPr>
      <w:r w:rsidRPr="00603F8E">
        <w:rPr>
          <w:color w:val="000000"/>
          <w:sz w:val="28"/>
          <w:szCs w:val="28"/>
        </w:rPr>
        <w:t xml:space="preserve"> </w:t>
      </w:r>
    </w:p>
    <w:p w:rsidR="0073599E" w:rsidRPr="00603F8E" w:rsidRDefault="0073599E" w:rsidP="0073599E">
      <w:pPr>
        <w:rPr>
          <w:color w:val="000000"/>
          <w:sz w:val="28"/>
          <w:szCs w:val="28"/>
        </w:rPr>
      </w:pPr>
      <w:r w:rsidRPr="00603F8E">
        <w:rPr>
          <w:color w:val="000000"/>
          <w:sz w:val="28"/>
          <w:szCs w:val="28"/>
        </w:rPr>
        <w:t xml:space="preserve">___________________________________________________     </w:t>
      </w:r>
      <w:r w:rsidR="00746781">
        <w:rPr>
          <w:color w:val="000000"/>
          <w:sz w:val="28"/>
          <w:szCs w:val="28"/>
        </w:rPr>
        <w:t>________</w:t>
      </w:r>
      <w:r w:rsidRPr="00603F8E">
        <w:rPr>
          <w:color w:val="000000"/>
          <w:sz w:val="28"/>
          <w:szCs w:val="28"/>
        </w:rPr>
        <w:t xml:space="preserve">  </w:t>
      </w:r>
      <w:r w:rsidR="00746781">
        <w:rPr>
          <w:color w:val="000000"/>
          <w:sz w:val="28"/>
          <w:szCs w:val="28"/>
        </w:rPr>
        <w:t xml:space="preserve">  </w:t>
      </w:r>
    </w:p>
    <w:p w:rsidR="00587D20" w:rsidRPr="00603F8E" w:rsidRDefault="0073599E" w:rsidP="00746781">
      <w:pPr>
        <w:jc w:val="both"/>
        <w:rPr>
          <w:sz w:val="28"/>
          <w:szCs w:val="28"/>
        </w:rPr>
      </w:pPr>
      <w:r w:rsidRPr="00603F8E">
        <w:rPr>
          <w:color w:val="000000"/>
          <w:sz w:val="28"/>
          <w:szCs w:val="28"/>
        </w:rPr>
        <w:t xml:space="preserve"> (фамилия, имя, отчество)                                                             (подпись)    </w:t>
      </w:r>
    </w:p>
    <w:sectPr w:rsidR="00587D20" w:rsidRPr="00603F8E" w:rsidSect="002B3ACF">
      <w:headerReference w:type="even" r:id="rId9"/>
      <w:headerReference w:type="default" r:id="rId10"/>
      <w:pgSz w:w="11906" w:h="16838" w:code="9"/>
      <w:pgMar w:top="1134" w:right="851" w:bottom="54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2E5" w:rsidRDefault="00A662E5">
      <w:r>
        <w:separator/>
      </w:r>
    </w:p>
  </w:endnote>
  <w:endnote w:type="continuationSeparator" w:id="1">
    <w:p w:rsidR="00A662E5" w:rsidRDefault="00A66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2E5" w:rsidRDefault="00A662E5">
      <w:r>
        <w:separator/>
      </w:r>
    </w:p>
  </w:footnote>
  <w:footnote w:type="continuationSeparator" w:id="1">
    <w:p w:rsidR="00A662E5" w:rsidRDefault="00A66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9E" w:rsidRDefault="0073599E">
    <w:pPr>
      <w:pStyle w:val="a5"/>
      <w:jc w:val="center"/>
    </w:pPr>
    <w:fldSimple w:instr="PAGE   \* MERGEFORMAT">
      <w:r w:rsidR="004523E1">
        <w:rPr>
          <w:noProof/>
        </w:rPr>
        <w:t>13</w:t>
      </w:r>
    </w:fldSimple>
  </w:p>
  <w:p w:rsidR="0073599E" w:rsidRDefault="0073599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9E" w:rsidRDefault="0073599E" w:rsidP="004421E0">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09" w:rsidRDefault="00681D09" w:rsidP="004A00E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81D09" w:rsidRDefault="00681D09">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09" w:rsidRDefault="00681D09" w:rsidP="004A00E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523E1">
      <w:rPr>
        <w:rStyle w:val="a7"/>
        <w:noProof/>
      </w:rPr>
      <w:t>18</w:t>
    </w:r>
    <w:r>
      <w:rPr>
        <w:rStyle w:val="a7"/>
      </w:rPr>
      <w:fldChar w:fldCharType="end"/>
    </w:r>
  </w:p>
  <w:p w:rsidR="00681D09" w:rsidRDefault="00681D0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81B"/>
    <w:multiLevelType w:val="hybridMultilevel"/>
    <w:tmpl w:val="0C42A852"/>
    <w:lvl w:ilvl="0" w:tplc="414682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774F4F"/>
    <w:rsid w:val="00001492"/>
    <w:rsid w:val="00030E46"/>
    <w:rsid w:val="0004383B"/>
    <w:rsid w:val="00055F07"/>
    <w:rsid w:val="00057DD1"/>
    <w:rsid w:val="000649D6"/>
    <w:rsid w:val="000771DA"/>
    <w:rsid w:val="00082A9F"/>
    <w:rsid w:val="00085D2E"/>
    <w:rsid w:val="000B580C"/>
    <w:rsid w:val="000B67AB"/>
    <w:rsid w:val="000C7C54"/>
    <w:rsid w:val="000D5F53"/>
    <w:rsid w:val="00107CC6"/>
    <w:rsid w:val="00122113"/>
    <w:rsid w:val="00123396"/>
    <w:rsid w:val="0012586B"/>
    <w:rsid w:val="00125C97"/>
    <w:rsid w:val="00135118"/>
    <w:rsid w:val="00140036"/>
    <w:rsid w:val="0014071B"/>
    <w:rsid w:val="001618CE"/>
    <w:rsid w:val="001666F6"/>
    <w:rsid w:val="001716F3"/>
    <w:rsid w:val="001811EA"/>
    <w:rsid w:val="001E54B0"/>
    <w:rsid w:val="001F0BA3"/>
    <w:rsid w:val="0021618D"/>
    <w:rsid w:val="002162D3"/>
    <w:rsid w:val="00231A84"/>
    <w:rsid w:val="00235E1F"/>
    <w:rsid w:val="00242B14"/>
    <w:rsid w:val="00242B61"/>
    <w:rsid w:val="002561DC"/>
    <w:rsid w:val="002620DE"/>
    <w:rsid w:val="00266C63"/>
    <w:rsid w:val="00266E75"/>
    <w:rsid w:val="002719CB"/>
    <w:rsid w:val="00272FE7"/>
    <w:rsid w:val="002A3B14"/>
    <w:rsid w:val="002B375E"/>
    <w:rsid w:val="002B3ACF"/>
    <w:rsid w:val="002C5A8A"/>
    <w:rsid w:val="002C7A89"/>
    <w:rsid w:val="002E089D"/>
    <w:rsid w:val="002E45B9"/>
    <w:rsid w:val="002E706E"/>
    <w:rsid w:val="002F11D2"/>
    <w:rsid w:val="002F5A64"/>
    <w:rsid w:val="003000F5"/>
    <w:rsid w:val="00301B51"/>
    <w:rsid w:val="00305D13"/>
    <w:rsid w:val="00322AF2"/>
    <w:rsid w:val="003305DA"/>
    <w:rsid w:val="0034073A"/>
    <w:rsid w:val="0034784F"/>
    <w:rsid w:val="00376B5A"/>
    <w:rsid w:val="003838A0"/>
    <w:rsid w:val="003927BA"/>
    <w:rsid w:val="00393A90"/>
    <w:rsid w:val="003B1BFE"/>
    <w:rsid w:val="003D7E4D"/>
    <w:rsid w:val="00400F0D"/>
    <w:rsid w:val="004043A1"/>
    <w:rsid w:val="00410E41"/>
    <w:rsid w:val="0042663B"/>
    <w:rsid w:val="00435745"/>
    <w:rsid w:val="0044135F"/>
    <w:rsid w:val="004421E0"/>
    <w:rsid w:val="004523E1"/>
    <w:rsid w:val="0045279F"/>
    <w:rsid w:val="00476805"/>
    <w:rsid w:val="0048044E"/>
    <w:rsid w:val="00485CBF"/>
    <w:rsid w:val="00487320"/>
    <w:rsid w:val="00490C56"/>
    <w:rsid w:val="00497434"/>
    <w:rsid w:val="004A00EE"/>
    <w:rsid w:val="004C3B76"/>
    <w:rsid w:val="004C6DEA"/>
    <w:rsid w:val="004E0FE2"/>
    <w:rsid w:val="004E4588"/>
    <w:rsid w:val="004F5532"/>
    <w:rsid w:val="00524200"/>
    <w:rsid w:val="00531D3E"/>
    <w:rsid w:val="0053648B"/>
    <w:rsid w:val="0056147F"/>
    <w:rsid w:val="00587D20"/>
    <w:rsid w:val="00591B64"/>
    <w:rsid w:val="005A217C"/>
    <w:rsid w:val="005A361F"/>
    <w:rsid w:val="005C17D6"/>
    <w:rsid w:val="005E00A7"/>
    <w:rsid w:val="005F5FD0"/>
    <w:rsid w:val="00603F8E"/>
    <w:rsid w:val="006074EC"/>
    <w:rsid w:val="00624005"/>
    <w:rsid w:val="0064145C"/>
    <w:rsid w:val="00644352"/>
    <w:rsid w:val="0064462F"/>
    <w:rsid w:val="0066254B"/>
    <w:rsid w:val="00681D09"/>
    <w:rsid w:val="006B4592"/>
    <w:rsid w:val="006C2353"/>
    <w:rsid w:val="006D28F6"/>
    <w:rsid w:val="006F637C"/>
    <w:rsid w:val="007067A6"/>
    <w:rsid w:val="00723A97"/>
    <w:rsid w:val="0072417B"/>
    <w:rsid w:val="0072463D"/>
    <w:rsid w:val="0073599E"/>
    <w:rsid w:val="00737488"/>
    <w:rsid w:val="007417D1"/>
    <w:rsid w:val="00746781"/>
    <w:rsid w:val="00770F44"/>
    <w:rsid w:val="00774F4F"/>
    <w:rsid w:val="007853AC"/>
    <w:rsid w:val="007857D6"/>
    <w:rsid w:val="007A1CB8"/>
    <w:rsid w:val="007A3EC7"/>
    <w:rsid w:val="007B550A"/>
    <w:rsid w:val="007F066C"/>
    <w:rsid w:val="007F5557"/>
    <w:rsid w:val="0080489A"/>
    <w:rsid w:val="0080506D"/>
    <w:rsid w:val="00805CD9"/>
    <w:rsid w:val="00823B4D"/>
    <w:rsid w:val="008546C7"/>
    <w:rsid w:val="008665B4"/>
    <w:rsid w:val="00873288"/>
    <w:rsid w:val="00885CA3"/>
    <w:rsid w:val="00893E29"/>
    <w:rsid w:val="00895B48"/>
    <w:rsid w:val="008A2862"/>
    <w:rsid w:val="008B5AF4"/>
    <w:rsid w:val="008B69B3"/>
    <w:rsid w:val="008C5185"/>
    <w:rsid w:val="008D4CC6"/>
    <w:rsid w:val="008F5A43"/>
    <w:rsid w:val="008F6B6D"/>
    <w:rsid w:val="00910675"/>
    <w:rsid w:val="00924AD0"/>
    <w:rsid w:val="00934FF5"/>
    <w:rsid w:val="009465A6"/>
    <w:rsid w:val="00990EF7"/>
    <w:rsid w:val="009B3265"/>
    <w:rsid w:val="009C09C3"/>
    <w:rsid w:val="009E3CDE"/>
    <w:rsid w:val="009F127E"/>
    <w:rsid w:val="009F207C"/>
    <w:rsid w:val="00A10072"/>
    <w:rsid w:val="00A16509"/>
    <w:rsid w:val="00A30CB3"/>
    <w:rsid w:val="00A41FEA"/>
    <w:rsid w:val="00A601AE"/>
    <w:rsid w:val="00A60A7D"/>
    <w:rsid w:val="00A63417"/>
    <w:rsid w:val="00A662E5"/>
    <w:rsid w:val="00A72799"/>
    <w:rsid w:val="00A75451"/>
    <w:rsid w:val="00A941F0"/>
    <w:rsid w:val="00AC53CF"/>
    <w:rsid w:val="00AD6149"/>
    <w:rsid w:val="00AF0617"/>
    <w:rsid w:val="00B1399D"/>
    <w:rsid w:val="00B235D1"/>
    <w:rsid w:val="00B24C53"/>
    <w:rsid w:val="00B27402"/>
    <w:rsid w:val="00B36111"/>
    <w:rsid w:val="00B3640E"/>
    <w:rsid w:val="00B727C6"/>
    <w:rsid w:val="00B73532"/>
    <w:rsid w:val="00B806C5"/>
    <w:rsid w:val="00B843F5"/>
    <w:rsid w:val="00BA41C1"/>
    <w:rsid w:val="00BB2564"/>
    <w:rsid w:val="00BB7F61"/>
    <w:rsid w:val="00BD2954"/>
    <w:rsid w:val="00BF31CF"/>
    <w:rsid w:val="00C07CC0"/>
    <w:rsid w:val="00C258D1"/>
    <w:rsid w:val="00C3637A"/>
    <w:rsid w:val="00C81407"/>
    <w:rsid w:val="00C933CB"/>
    <w:rsid w:val="00CB1BA7"/>
    <w:rsid w:val="00CB34E6"/>
    <w:rsid w:val="00CC383D"/>
    <w:rsid w:val="00CC5A50"/>
    <w:rsid w:val="00CD09BB"/>
    <w:rsid w:val="00CD6A1F"/>
    <w:rsid w:val="00CF747E"/>
    <w:rsid w:val="00D1695B"/>
    <w:rsid w:val="00D1791E"/>
    <w:rsid w:val="00D3311A"/>
    <w:rsid w:val="00D64208"/>
    <w:rsid w:val="00D720CA"/>
    <w:rsid w:val="00DA4E18"/>
    <w:rsid w:val="00DB303D"/>
    <w:rsid w:val="00DC5B63"/>
    <w:rsid w:val="00DE112B"/>
    <w:rsid w:val="00DE5A83"/>
    <w:rsid w:val="00DE65A9"/>
    <w:rsid w:val="00E15328"/>
    <w:rsid w:val="00E2564C"/>
    <w:rsid w:val="00E5639A"/>
    <w:rsid w:val="00E753CB"/>
    <w:rsid w:val="00E924AB"/>
    <w:rsid w:val="00EA6BA8"/>
    <w:rsid w:val="00EC37DD"/>
    <w:rsid w:val="00EC675E"/>
    <w:rsid w:val="00EC77FE"/>
    <w:rsid w:val="00EE0739"/>
    <w:rsid w:val="00EE2E93"/>
    <w:rsid w:val="00EE741D"/>
    <w:rsid w:val="00F03C00"/>
    <w:rsid w:val="00F06227"/>
    <w:rsid w:val="00F53260"/>
    <w:rsid w:val="00F53DA1"/>
    <w:rsid w:val="00F55BFE"/>
    <w:rsid w:val="00F60F97"/>
    <w:rsid w:val="00F91E2B"/>
    <w:rsid w:val="00F94567"/>
    <w:rsid w:val="00FA702B"/>
    <w:rsid w:val="00FD52E0"/>
    <w:rsid w:val="00FD6BBA"/>
    <w:rsid w:val="00FE4D46"/>
    <w:rsid w:val="00FE6E8E"/>
    <w:rsid w:val="00FF0CBB"/>
    <w:rsid w:val="00FF5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F4F"/>
    <w:rPr>
      <w:sz w:val="24"/>
      <w:szCs w:val="24"/>
    </w:rPr>
  </w:style>
  <w:style w:type="paragraph" w:styleId="1">
    <w:name w:val="heading 1"/>
    <w:basedOn w:val="a"/>
    <w:next w:val="a"/>
    <w:qFormat/>
    <w:rsid w:val="0073599E"/>
    <w:pPr>
      <w:keepNext/>
      <w:spacing w:before="240" w:after="60"/>
      <w:outlineLvl w:val="0"/>
    </w:pPr>
    <w:rPr>
      <w:rFonts w:ascii="Arial" w:hAnsi="Arial" w:cs="Arial"/>
      <w:b/>
      <w:bCs/>
      <w:kern w:val="32"/>
      <w:sz w:val="32"/>
      <w:szCs w:val="32"/>
    </w:rPr>
  </w:style>
  <w:style w:type="paragraph" w:styleId="4">
    <w:name w:val="heading 4"/>
    <w:basedOn w:val="a"/>
    <w:next w:val="a"/>
    <w:qFormat/>
    <w:rsid w:val="00EA6BA8"/>
    <w:pPr>
      <w:keepNext/>
      <w:jc w:val="both"/>
      <w:outlineLvl w:val="3"/>
    </w:pPr>
    <w:rPr>
      <w:rFonts w:ascii="Arial" w:hAnsi="Arial" w:cs="Arial"/>
      <w:sz w:val="28"/>
    </w:rPr>
  </w:style>
  <w:style w:type="paragraph" w:styleId="5">
    <w:name w:val="heading 5"/>
    <w:basedOn w:val="a"/>
    <w:next w:val="a"/>
    <w:link w:val="50"/>
    <w:semiHidden/>
    <w:unhideWhenUsed/>
    <w:qFormat/>
    <w:rsid w:val="00BB7F61"/>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BB7F61"/>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74F4F"/>
    <w:pPr>
      <w:spacing w:after="120"/>
      <w:ind w:left="283"/>
    </w:pPr>
    <w:rPr>
      <w:sz w:val="28"/>
      <w:szCs w:val="20"/>
    </w:rPr>
  </w:style>
  <w:style w:type="paragraph" w:customStyle="1" w:styleId="2">
    <w:name w:val="Знак2 Знак Знак Знак Знак Знак Знак Знак Знак Знак Знак Знак Знак"/>
    <w:basedOn w:val="a"/>
    <w:rsid w:val="00774F4F"/>
    <w:pPr>
      <w:spacing w:after="160" w:line="240" w:lineRule="exact"/>
    </w:pPr>
    <w:rPr>
      <w:rFonts w:ascii="Verdana" w:hAnsi="Verdana"/>
      <w:sz w:val="20"/>
      <w:szCs w:val="20"/>
      <w:lang w:val="en-US" w:eastAsia="en-US"/>
    </w:rPr>
  </w:style>
  <w:style w:type="character" w:styleId="a4">
    <w:name w:val="Hyperlink"/>
    <w:basedOn w:val="a0"/>
    <w:uiPriority w:val="99"/>
    <w:rsid w:val="00774F4F"/>
    <w:rPr>
      <w:color w:val="0000FF"/>
      <w:u w:val="single"/>
    </w:rPr>
  </w:style>
  <w:style w:type="paragraph" w:styleId="a5">
    <w:name w:val="header"/>
    <w:basedOn w:val="a"/>
    <w:link w:val="a6"/>
    <w:rsid w:val="00774F4F"/>
    <w:pPr>
      <w:tabs>
        <w:tab w:val="center" w:pos="4677"/>
        <w:tab w:val="right" w:pos="9355"/>
      </w:tabs>
    </w:pPr>
  </w:style>
  <w:style w:type="character" w:styleId="a7">
    <w:name w:val="page number"/>
    <w:basedOn w:val="a0"/>
    <w:rsid w:val="00774F4F"/>
  </w:style>
  <w:style w:type="paragraph" w:customStyle="1" w:styleId="10">
    <w:name w:val=" Знак1"/>
    <w:basedOn w:val="a"/>
    <w:rsid w:val="00E5639A"/>
    <w:pPr>
      <w:spacing w:after="160" w:line="240" w:lineRule="exact"/>
    </w:pPr>
    <w:rPr>
      <w:rFonts w:ascii="Verdana" w:hAnsi="Verdana"/>
      <w:sz w:val="20"/>
      <w:szCs w:val="20"/>
      <w:lang w:val="en-US" w:eastAsia="en-US"/>
    </w:rPr>
  </w:style>
  <w:style w:type="paragraph" w:customStyle="1" w:styleId="a8">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autoRedefine/>
    <w:rsid w:val="008665B4"/>
    <w:pPr>
      <w:spacing w:after="160" w:line="240" w:lineRule="exact"/>
      <w:ind w:left="26"/>
    </w:pPr>
    <w:rPr>
      <w:lang w:val="en-US" w:eastAsia="en-US"/>
    </w:rPr>
  </w:style>
  <w:style w:type="paragraph" w:styleId="a9">
    <w:name w:val="Balloon Text"/>
    <w:basedOn w:val="a"/>
    <w:semiHidden/>
    <w:rsid w:val="00823B4D"/>
    <w:rPr>
      <w:rFonts w:ascii="Tahoma" w:hAnsi="Tahoma" w:cs="Tahoma"/>
      <w:sz w:val="16"/>
      <w:szCs w:val="16"/>
    </w:rPr>
  </w:style>
  <w:style w:type="table" w:styleId="aa">
    <w:name w:val="Table Grid"/>
    <w:basedOn w:val="a1"/>
    <w:rsid w:val="00F60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6F637C"/>
    <w:pPr>
      <w:spacing w:before="100" w:beforeAutospacing="1" w:after="100" w:afterAutospacing="1"/>
    </w:pPr>
  </w:style>
  <w:style w:type="character" w:styleId="ac">
    <w:name w:val="Strong"/>
    <w:basedOn w:val="a0"/>
    <w:qFormat/>
    <w:rsid w:val="006F637C"/>
    <w:rPr>
      <w:b/>
      <w:bCs/>
    </w:rPr>
  </w:style>
  <w:style w:type="paragraph" w:styleId="ad">
    <w:name w:val="Body Text"/>
    <w:basedOn w:val="a"/>
    <w:rsid w:val="00DB303D"/>
    <w:pPr>
      <w:spacing w:after="120"/>
    </w:pPr>
  </w:style>
  <w:style w:type="character" w:customStyle="1" w:styleId="cardmaininfopurchaselinkdistancedtext">
    <w:name w:val="cardmaininfo__purchaselink distancedtext"/>
    <w:basedOn w:val="a0"/>
    <w:rsid w:val="003305DA"/>
  </w:style>
  <w:style w:type="character" w:customStyle="1" w:styleId="blk">
    <w:name w:val="blk"/>
    <w:basedOn w:val="a0"/>
    <w:rsid w:val="002E089D"/>
  </w:style>
  <w:style w:type="paragraph" w:customStyle="1" w:styleId="Standard">
    <w:name w:val="Standard"/>
    <w:rsid w:val="00272FE7"/>
    <w:pPr>
      <w:widowControl w:val="0"/>
      <w:suppressAutoHyphens/>
      <w:autoSpaceDN w:val="0"/>
      <w:textAlignment w:val="baseline"/>
    </w:pPr>
    <w:rPr>
      <w:rFonts w:ascii="Arial" w:hAnsi="Arial" w:cs="Arial"/>
      <w:lang w:eastAsia="zh-CN"/>
    </w:rPr>
  </w:style>
  <w:style w:type="paragraph" w:customStyle="1" w:styleId="ConsPlusDocList">
    <w:name w:val="ConsPlusDocList"/>
    <w:next w:val="Standard"/>
    <w:rsid w:val="00272FE7"/>
    <w:pPr>
      <w:suppressAutoHyphens/>
      <w:autoSpaceDE w:val="0"/>
      <w:autoSpaceDN w:val="0"/>
      <w:textAlignment w:val="baseline"/>
    </w:pPr>
    <w:rPr>
      <w:rFonts w:ascii="Courier New" w:hAnsi="Courier New" w:cs="Courier New"/>
      <w:lang w:eastAsia="zh-CN"/>
    </w:rPr>
  </w:style>
  <w:style w:type="character" w:customStyle="1" w:styleId="a6">
    <w:name w:val="Верхний колонтитул Знак"/>
    <w:link w:val="a5"/>
    <w:rsid w:val="00272FE7"/>
    <w:rPr>
      <w:sz w:val="24"/>
      <w:szCs w:val="24"/>
      <w:lang w:val="ru-RU" w:eastAsia="ru-RU" w:bidi="ar-SA"/>
    </w:rPr>
  </w:style>
  <w:style w:type="paragraph" w:customStyle="1" w:styleId="ae">
    <w:name w:val=" Знак"/>
    <w:basedOn w:val="a"/>
    <w:link w:val="a0"/>
    <w:rsid w:val="0073599E"/>
    <w:pPr>
      <w:spacing w:after="160" w:line="240" w:lineRule="exact"/>
    </w:pPr>
    <w:rPr>
      <w:rFonts w:ascii="Verdana" w:hAnsi="Verdana" w:cs="Verdana"/>
      <w:sz w:val="20"/>
      <w:szCs w:val="20"/>
      <w:lang w:val="en-US" w:eastAsia="en-US"/>
    </w:rPr>
  </w:style>
  <w:style w:type="paragraph" w:customStyle="1" w:styleId="ConsPlusNormal">
    <w:name w:val="ConsPlusNormal"/>
    <w:rsid w:val="0073599E"/>
    <w:pPr>
      <w:widowControl w:val="0"/>
      <w:autoSpaceDE w:val="0"/>
      <w:autoSpaceDN w:val="0"/>
      <w:adjustRightInd w:val="0"/>
      <w:ind w:firstLine="720"/>
    </w:pPr>
    <w:rPr>
      <w:rFonts w:ascii="Arial" w:hAnsi="Arial" w:cs="Arial"/>
    </w:rPr>
  </w:style>
  <w:style w:type="character" w:customStyle="1" w:styleId="50">
    <w:name w:val="Заголовок 5 Знак"/>
    <w:basedOn w:val="a0"/>
    <w:link w:val="5"/>
    <w:semiHidden/>
    <w:rsid w:val="00BB7F61"/>
    <w:rPr>
      <w:rFonts w:ascii="Calibri" w:eastAsia="Times New Roman" w:hAnsi="Calibri" w:cs="Times New Roman"/>
      <w:b/>
      <w:bCs/>
      <w:i/>
      <w:iCs/>
      <w:sz w:val="26"/>
      <w:szCs w:val="26"/>
    </w:rPr>
  </w:style>
  <w:style w:type="character" w:customStyle="1" w:styleId="60">
    <w:name w:val="Заголовок 6 Знак"/>
    <w:basedOn w:val="a0"/>
    <w:link w:val="6"/>
    <w:semiHidden/>
    <w:rsid w:val="00BB7F61"/>
    <w:rPr>
      <w:rFonts w:ascii="Calibri" w:eastAsia="Times New Roman" w:hAnsi="Calibri" w:cs="Times New Roman"/>
      <w:b/>
      <w:bCs/>
      <w:sz w:val="22"/>
      <w:szCs w:val="22"/>
    </w:rPr>
  </w:style>
  <w:style w:type="paragraph" w:customStyle="1" w:styleId="11">
    <w:name w:val="Обычный1"/>
    <w:rsid w:val="00BB7F61"/>
  </w:style>
  <w:style w:type="paragraph" w:customStyle="1" w:styleId="51">
    <w:name w:val="Заголовок 51"/>
    <w:basedOn w:val="11"/>
    <w:next w:val="11"/>
    <w:rsid w:val="00BB7F61"/>
    <w:pPr>
      <w:keepNext/>
      <w:spacing w:line="240" w:lineRule="exact"/>
    </w:pPr>
    <w:rPr>
      <w:sz w:val="24"/>
    </w:rPr>
  </w:style>
  <w:style w:type="paragraph" w:customStyle="1" w:styleId="12">
    <w:name w:val="Верхний колонтитул1"/>
    <w:basedOn w:val="11"/>
    <w:rsid w:val="00BB7F61"/>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239222024">
      <w:bodyDiv w:val="1"/>
      <w:marLeft w:val="0"/>
      <w:marRight w:val="0"/>
      <w:marTop w:val="0"/>
      <w:marBottom w:val="0"/>
      <w:divBdr>
        <w:top w:val="none" w:sz="0" w:space="0" w:color="auto"/>
        <w:left w:val="none" w:sz="0" w:space="0" w:color="auto"/>
        <w:bottom w:val="none" w:sz="0" w:space="0" w:color="auto"/>
        <w:right w:val="none" w:sz="0" w:space="0" w:color="auto"/>
      </w:divBdr>
      <w:divsChild>
        <w:div w:id="716778949">
          <w:marLeft w:val="0"/>
          <w:marRight w:val="0"/>
          <w:marTop w:val="0"/>
          <w:marBottom w:val="0"/>
          <w:divBdr>
            <w:top w:val="none" w:sz="0" w:space="0" w:color="auto"/>
            <w:left w:val="none" w:sz="0" w:space="0" w:color="auto"/>
            <w:bottom w:val="none" w:sz="0" w:space="0" w:color="auto"/>
            <w:right w:val="none" w:sz="0" w:space="0" w:color="auto"/>
          </w:divBdr>
        </w:div>
        <w:div w:id="1686591234">
          <w:marLeft w:val="0"/>
          <w:marRight w:val="0"/>
          <w:marTop w:val="0"/>
          <w:marBottom w:val="0"/>
          <w:divBdr>
            <w:top w:val="none" w:sz="0" w:space="0" w:color="auto"/>
            <w:left w:val="none" w:sz="0" w:space="0" w:color="auto"/>
            <w:bottom w:val="none" w:sz="0" w:space="0" w:color="auto"/>
            <w:right w:val="none" w:sz="0" w:space="0" w:color="auto"/>
          </w:divBdr>
        </w:div>
        <w:div w:id="2027249484">
          <w:marLeft w:val="0"/>
          <w:marRight w:val="0"/>
          <w:marTop w:val="0"/>
          <w:marBottom w:val="0"/>
          <w:divBdr>
            <w:top w:val="none" w:sz="0" w:space="0" w:color="auto"/>
            <w:left w:val="none" w:sz="0" w:space="0" w:color="auto"/>
            <w:bottom w:val="none" w:sz="0" w:space="0" w:color="auto"/>
            <w:right w:val="none" w:sz="0" w:space="0" w:color="auto"/>
          </w:divBdr>
        </w:div>
      </w:divsChild>
    </w:div>
    <w:div w:id="1546285245">
      <w:bodyDiv w:val="1"/>
      <w:marLeft w:val="0"/>
      <w:marRight w:val="0"/>
      <w:marTop w:val="0"/>
      <w:marBottom w:val="0"/>
      <w:divBdr>
        <w:top w:val="none" w:sz="0" w:space="0" w:color="auto"/>
        <w:left w:val="none" w:sz="0" w:space="0" w:color="auto"/>
        <w:bottom w:val="none" w:sz="0" w:space="0" w:color="auto"/>
        <w:right w:val="none" w:sz="0" w:space="0" w:color="auto"/>
      </w:divBdr>
      <w:divsChild>
        <w:div w:id="177892580">
          <w:marLeft w:val="0"/>
          <w:marRight w:val="0"/>
          <w:marTop w:val="0"/>
          <w:marBottom w:val="0"/>
          <w:divBdr>
            <w:top w:val="none" w:sz="0" w:space="0" w:color="auto"/>
            <w:left w:val="none" w:sz="0" w:space="0" w:color="auto"/>
            <w:bottom w:val="none" w:sz="0" w:space="0" w:color="auto"/>
            <w:right w:val="none" w:sz="0" w:space="0" w:color="auto"/>
          </w:divBdr>
        </w:div>
        <w:div w:id="376706862">
          <w:marLeft w:val="0"/>
          <w:marRight w:val="0"/>
          <w:marTop w:val="0"/>
          <w:marBottom w:val="0"/>
          <w:divBdr>
            <w:top w:val="none" w:sz="0" w:space="0" w:color="auto"/>
            <w:left w:val="none" w:sz="0" w:space="0" w:color="auto"/>
            <w:bottom w:val="none" w:sz="0" w:space="0" w:color="auto"/>
            <w:right w:val="none" w:sz="0" w:space="0" w:color="auto"/>
          </w:divBdr>
        </w:div>
        <w:div w:id="136913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4939</Words>
  <Characters>28156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Главе Администрации</vt:lpstr>
    </vt:vector>
  </TitlesOfParts>
  <Company>Прокуратура</Company>
  <LinksUpToDate>false</LinksUpToDate>
  <CharactersWithSpaces>33029</CharactersWithSpaces>
  <SharedDoc>false</SharedDoc>
  <HLinks>
    <vt:vector size="6" baseType="variant">
      <vt:variant>
        <vt:i4>327764</vt:i4>
      </vt:variant>
      <vt:variant>
        <vt:i4>0</vt:i4>
      </vt:variant>
      <vt:variant>
        <vt:i4>0</vt:i4>
      </vt:variant>
      <vt:variant>
        <vt:i4>5</vt:i4>
      </vt:variant>
      <vt:variant>
        <vt:lpwstr>https://docs.cntd.ru/document/901876063</vt:lpwstr>
      </vt:variant>
      <vt:variant>
        <vt:lpwstr>7D20K3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Администрации</dc:title>
  <dc:creator>Пользователь</dc:creator>
  <cp:lastModifiedBy>Мартынова</cp:lastModifiedBy>
  <cp:revision>2</cp:revision>
  <cp:lastPrinted>2022-02-14T04:36:00Z</cp:lastPrinted>
  <dcterms:created xsi:type="dcterms:W3CDTF">2022-02-18T01:59:00Z</dcterms:created>
  <dcterms:modified xsi:type="dcterms:W3CDTF">2022-02-18T01:59:00Z</dcterms:modified>
</cp:coreProperties>
</file>