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61" w:rsidRDefault="0020137E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Доклад </w:t>
      </w:r>
    </w:p>
    <w:p w:rsidR="00833961" w:rsidRDefault="0020137E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отчетную сессию за 2017-2019год.</w:t>
      </w:r>
    </w:p>
    <w:p w:rsidR="00833961" w:rsidRDefault="0083396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3961" w:rsidRDefault="0083396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1.Газификация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Газификация Тальменского района осуществляется с 1995 года. За прошедшие 25 лет газифицировано 12 сел (28%), проложено 447 км газовых сетей, переведена на природный газ 161 котельная всех форм собственности, газифицировано по району 8160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домовладений, что </w:t>
      </w:r>
      <w:r>
        <w:rPr>
          <w:rFonts w:ascii="Times New Roman" w:eastAsia="Times New Roman" w:hAnsi="Times New Roman" w:cs="Times New Roman"/>
          <w:sz w:val="28"/>
        </w:rPr>
        <w:t>составляет по  р.п. Тальменк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57,9 %,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газифицированным селам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района 47,1 %.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Строительство газовых сетей осуществляется по двум основным программам; Государственная программа Алтайского края: "Обеспечение населения Алтайского края жилищно-коммунальными </w:t>
      </w:r>
      <w:r>
        <w:rPr>
          <w:rFonts w:ascii="Times New Roman" w:eastAsia="Times New Roman" w:hAnsi="Times New Roman" w:cs="Times New Roman"/>
          <w:sz w:val="28"/>
        </w:rPr>
        <w:t>услугами". По данной программе в прошедшем году завершено строительство ГРП 6 в р.п. Тальменка, проложено 11,5 км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азовых сетей, что позволит газифицировать на 12 улицах 285 квартир. Стоимость объекта составила 19412,0 тыс. руб. Пуск газа планируется в 1 </w:t>
      </w:r>
      <w:r>
        <w:rPr>
          <w:rFonts w:ascii="Times New Roman" w:eastAsia="Times New Roman" w:hAnsi="Times New Roman" w:cs="Times New Roman"/>
          <w:sz w:val="28"/>
        </w:rPr>
        <w:t>полугодии 2020года. Подрядчик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Газпромгазораспределение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Барнаул"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федеральной целевой программе «Устойчивое развитие сельских территорий Алтайского края» на 2012-2020 годы». На ст. Озёрки Тальменского района Алтайского края в сентябре 2019 года произ</w:t>
      </w:r>
      <w:r>
        <w:rPr>
          <w:rFonts w:ascii="Times New Roman" w:eastAsia="Times New Roman" w:hAnsi="Times New Roman" w:cs="Times New Roman"/>
          <w:sz w:val="28"/>
        </w:rPr>
        <w:t>веден   пуск  газа по 9 улицам, протяжённость газопровода 5,9 км,  газифицировано 99 кв., стоимость объекта составила 9960,7 тыс. руб., в т.ч. федеральный бюджет 4325,8, краевой 5287,1 тыс. руб., районный 347,8 тыс. руб. подрядчик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Алтайпром</w:t>
      </w:r>
      <w:proofErr w:type="spellEnd"/>
      <w:r>
        <w:rPr>
          <w:rFonts w:ascii="Times New Roman" w:eastAsia="Times New Roman" w:hAnsi="Times New Roman" w:cs="Times New Roman"/>
          <w:sz w:val="28"/>
        </w:rPr>
        <w:t>".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</w:t>
      </w:r>
      <w:r>
        <w:rPr>
          <w:rFonts w:ascii="Times New Roman" w:eastAsia="Times New Roman" w:hAnsi="Times New Roman" w:cs="Times New Roman"/>
          <w:sz w:val="28"/>
        </w:rPr>
        <w:t>тия в данной программе необходима проектно-сметная документация, получившая положительное заключение государственной экспертизы Алтайского края. В связи с дефицитом бюджетных средств, районом ведется большая работа по Государственно-частному партнерству. Ж</w:t>
      </w:r>
      <w:r>
        <w:rPr>
          <w:rFonts w:ascii="Times New Roman" w:eastAsia="Times New Roman" w:hAnsi="Times New Roman" w:cs="Times New Roman"/>
          <w:sz w:val="28"/>
        </w:rPr>
        <w:t>ителями за счет собственных средств разрабатывается проектно-сметная документация, а оплата государственной экспертизы осуществляется за счет средств района. Данное государственно-частное партнерство позволило решить вопрос загрузки газопровода на 100% в т</w:t>
      </w:r>
      <w:r>
        <w:rPr>
          <w:rFonts w:ascii="Times New Roman" w:eastAsia="Times New Roman" w:hAnsi="Times New Roman" w:cs="Times New Roman"/>
          <w:sz w:val="28"/>
        </w:rPr>
        <w:t>ечение первых 2 лет.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данной программе в прошедшем году в с. Кашкарагаиха построен распределительный газопровод по 9 улицам. Протяженность газопровода – 6,5 км. Подлежит газификации – 80 квартир. Стоимость объекта – 10134,6 тыс. руб., </w:t>
      </w:r>
      <w:r>
        <w:rPr>
          <w:rFonts w:ascii="Times New Roman" w:eastAsia="Times New Roman" w:hAnsi="Times New Roman" w:cs="Times New Roman"/>
          <w:sz w:val="28"/>
        </w:rPr>
        <w:t>подрядчик 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Сибсервис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65% построен  Распределительный газопровод, проходящий по 12 улицам  села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Луговое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Тальменского района Алтайского края. Протяженность газопровода – 11,9 км. Подлежит газификации – 135 квартир. Стоимость объекта – 19640,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 тыс.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руб., </w:t>
      </w:r>
      <w:r>
        <w:rPr>
          <w:rFonts w:ascii="Times New Roman" w:eastAsia="Times New Roman" w:hAnsi="Times New Roman" w:cs="Times New Roman"/>
          <w:sz w:val="28"/>
        </w:rPr>
        <w:t>подрядчик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Алтайпром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Данные объекты планируются к пуску газа на 2020 год.</w:t>
      </w:r>
    </w:p>
    <w:p w:rsidR="00833961" w:rsidRPr="0020137E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находится на Государственной экспертизе Алтайского края проектно-сметная документация, разработанная 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Сибсервис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(директор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Биляев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О.И.)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 государственно-частному партнерству (оплаченная за счет средств жителей), а Государственную экспертизу оплатила администрация Тальменского района.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          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Новоперуново</w:t>
      </w:r>
      <w:proofErr w:type="spellEnd"/>
      <w:r>
        <w:rPr>
          <w:rFonts w:ascii="Times New Roman" w:eastAsia="Times New Roman" w:hAnsi="Times New Roman" w:cs="Times New Roman"/>
          <w:sz w:val="28"/>
        </w:rPr>
        <w:t>, где протяженность газопровода –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8,77 км, подлежит газификации – 111 кв</w:t>
      </w:r>
      <w:r>
        <w:rPr>
          <w:rFonts w:ascii="Times New Roman" w:eastAsia="Times New Roman" w:hAnsi="Times New Roman" w:cs="Times New Roman"/>
          <w:sz w:val="28"/>
        </w:rPr>
        <w:t>артир стоимость объекта 25 871,03 тыс. руб. и в  с. Озёрки протяженность газопровода  – 17 км, подлежит газификации – 234 квартиры стоимость объекта 37 098,96 тыс. руб., в р.п.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Тальменка ГРП-13 протяженность газопровода  – 9 км, подлежит газификации – 166 </w:t>
      </w:r>
      <w:r>
        <w:rPr>
          <w:rFonts w:ascii="Times New Roman" w:eastAsia="Times New Roman" w:hAnsi="Times New Roman" w:cs="Times New Roman"/>
          <w:sz w:val="28"/>
        </w:rPr>
        <w:t xml:space="preserve">квартир </w:t>
      </w:r>
      <w:r w:rsidRPr="0020137E">
        <w:rPr>
          <w:rFonts w:ascii="Times New Roman" w:eastAsia="Times New Roman" w:hAnsi="Times New Roman" w:cs="Times New Roman"/>
          <w:sz w:val="28"/>
        </w:rPr>
        <w:t xml:space="preserve">стоимость объекта 22 517,77 тыс. руб. Заключение Государственной экспертизы планируем получить в апреле-мае. </w:t>
      </w:r>
    </w:p>
    <w:p w:rsidR="00833961" w:rsidRPr="0020137E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0137E">
        <w:rPr>
          <w:rFonts w:ascii="Times New Roman" w:eastAsia="Times New Roman" w:hAnsi="Times New Roman" w:cs="Times New Roman"/>
          <w:sz w:val="28"/>
        </w:rPr>
        <w:t>Тальменским</w:t>
      </w:r>
      <w:proofErr w:type="spellEnd"/>
      <w:r w:rsidRPr="0020137E">
        <w:rPr>
          <w:rFonts w:ascii="Times New Roman" w:eastAsia="Times New Roman" w:hAnsi="Times New Roman" w:cs="Times New Roman"/>
          <w:sz w:val="28"/>
        </w:rPr>
        <w:t xml:space="preserve"> газовым участком "</w:t>
      </w:r>
      <w:proofErr w:type="spellStart"/>
      <w:r w:rsidRPr="0020137E">
        <w:rPr>
          <w:rFonts w:ascii="Times New Roman" w:eastAsia="Times New Roman" w:hAnsi="Times New Roman" w:cs="Times New Roman"/>
          <w:sz w:val="28"/>
        </w:rPr>
        <w:t>Газпромгазораспределение</w:t>
      </w:r>
      <w:proofErr w:type="spellEnd"/>
      <w:r w:rsidRPr="0020137E">
        <w:rPr>
          <w:rFonts w:ascii="Times New Roman" w:eastAsia="Times New Roman" w:hAnsi="Times New Roman" w:cs="Times New Roman"/>
          <w:sz w:val="28"/>
        </w:rPr>
        <w:t xml:space="preserve"> Барнаул" (начальник участка Козлов В.А.), в рамках Федерального </w:t>
      </w:r>
      <w:proofErr w:type="gramStart"/>
      <w:r w:rsidRPr="0020137E">
        <w:rPr>
          <w:rFonts w:ascii="Times New Roman" w:eastAsia="Times New Roman" w:hAnsi="Times New Roman" w:cs="Times New Roman"/>
          <w:sz w:val="28"/>
        </w:rPr>
        <w:t>закона, по</w:t>
      </w:r>
      <w:proofErr w:type="gramEnd"/>
      <w:r w:rsidRPr="0020137E">
        <w:rPr>
          <w:rFonts w:ascii="Times New Roman" w:eastAsia="Times New Roman" w:hAnsi="Times New Roman" w:cs="Times New Roman"/>
          <w:sz w:val="28"/>
        </w:rPr>
        <w:t xml:space="preserve"> техничес</w:t>
      </w:r>
      <w:r w:rsidRPr="0020137E">
        <w:rPr>
          <w:rFonts w:ascii="Times New Roman" w:eastAsia="Times New Roman" w:hAnsi="Times New Roman" w:cs="Times New Roman"/>
          <w:sz w:val="28"/>
        </w:rPr>
        <w:t>кому присоединению за прошедшие 3 года газифицировано  154 квартиры.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0137E">
        <w:rPr>
          <w:rFonts w:ascii="Times New Roman" w:eastAsia="Times New Roman" w:hAnsi="Times New Roman" w:cs="Times New Roman"/>
          <w:b/>
          <w:sz w:val="28"/>
        </w:rPr>
        <w:t>Котельные:</w:t>
      </w:r>
      <w:r w:rsidRPr="0020137E">
        <w:rPr>
          <w:rFonts w:ascii="Times New Roman" w:eastAsia="Times New Roman" w:hAnsi="Times New Roman" w:cs="Times New Roman"/>
          <w:sz w:val="28"/>
        </w:rPr>
        <w:t xml:space="preserve"> По краевой адресной инвестиционной программе проведен капитальный ремонт газовой котельной в </w:t>
      </w:r>
      <w:proofErr w:type="spellStart"/>
      <w:r w:rsidRPr="0020137E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20137E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Pr="0020137E">
        <w:rPr>
          <w:rFonts w:ascii="Times New Roman" w:eastAsia="Times New Roman" w:hAnsi="Times New Roman" w:cs="Times New Roman"/>
          <w:sz w:val="28"/>
        </w:rPr>
        <w:t>овоперуново</w:t>
      </w:r>
      <w:proofErr w:type="spellEnd"/>
      <w:r w:rsidRPr="0020137E">
        <w:rPr>
          <w:rFonts w:ascii="Times New Roman" w:eastAsia="Times New Roman" w:hAnsi="Times New Roman" w:cs="Times New Roman"/>
          <w:sz w:val="28"/>
        </w:rPr>
        <w:t xml:space="preserve"> на что </w:t>
      </w:r>
      <w:r w:rsidRPr="0020137E">
        <w:rPr>
          <w:rFonts w:ascii="Times New Roman" w:eastAsia="Times New Roman" w:hAnsi="Times New Roman" w:cs="Times New Roman"/>
          <w:sz w:val="28"/>
        </w:rPr>
        <w:t>затрачено</w:t>
      </w:r>
      <w:r>
        <w:rPr>
          <w:rFonts w:ascii="Times New Roman" w:eastAsia="Times New Roman" w:hAnsi="Times New Roman" w:cs="Times New Roman"/>
          <w:sz w:val="28"/>
        </w:rPr>
        <w:t xml:space="preserve"> 12 209,9</w:t>
      </w:r>
      <w:r w:rsidRPr="0020137E">
        <w:rPr>
          <w:rFonts w:ascii="Times New Roman" w:eastAsia="Times New Roman" w:hAnsi="Times New Roman" w:cs="Times New Roman"/>
          <w:sz w:val="28"/>
        </w:rPr>
        <w:t xml:space="preserve"> тыс</w:t>
      </w:r>
      <w:r w:rsidRPr="0020137E">
        <w:rPr>
          <w:rFonts w:ascii="Times New Roman" w:eastAsia="Times New Roman" w:hAnsi="Times New Roman" w:cs="Times New Roman"/>
          <w:sz w:val="28"/>
        </w:rPr>
        <w:t>.руб.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прошедшем году начаты работы по с</w:t>
      </w:r>
      <w:r>
        <w:rPr>
          <w:rFonts w:ascii="Times New Roman" w:eastAsia="Times New Roman" w:hAnsi="Times New Roman" w:cs="Times New Roman"/>
          <w:sz w:val="28"/>
        </w:rPr>
        <w:t xml:space="preserve">троительству газовой модульной котельной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будет отапливать все объекты социальной сферы села. Стоимость котельной 16 000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уб.                                </w:t>
      </w:r>
    </w:p>
    <w:p w:rsidR="00833961" w:rsidRDefault="0083396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 не </w:t>
      </w:r>
      <w:proofErr w:type="gramStart"/>
      <w:r>
        <w:rPr>
          <w:rFonts w:ascii="Times New Roman" w:eastAsia="Times New Roman" w:hAnsi="Times New Roman" w:cs="Times New Roman"/>
          <w:sz w:val="28"/>
        </w:rPr>
        <w:t>менее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остаются не решённые проблемы: Отсутствие межпоселковых г</w:t>
      </w:r>
      <w:r>
        <w:rPr>
          <w:rFonts w:ascii="Times New Roman" w:eastAsia="Times New Roman" w:hAnsi="Times New Roman" w:cs="Times New Roman"/>
          <w:sz w:val="28"/>
        </w:rPr>
        <w:t xml:space="preserve">азопроводов сдерживает темпы газификации района, привлечение инвесторов.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 начать работу по корректировке ПСД  по объекту: Межпоселковый газопровод Тальменка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Таскаево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Новотроицк – протяженностью 12км.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Разработка  ПСД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Межпоселковому га</w:t>
      </w:r>
      <w:r>
        <w:rPr>
          <w:rFonts w:ascii="Times New Roman" w:eastAsia="Times New Roman" w:hAnsi="Times New Roman" w:cs="Times New Roman"/>
          <w:sz w:val="28"/>
        </w:rPr>
        <w:t xml:space="preserve">зопроводу Тальменка -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Староперуново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8 км</w:t>
      </w:r>
      <w:proofErr w:type="gramStart"/>
      <w:r>
        <w:rPr>
          <w:rFonts w:ascii="Times New Roman" w:eastAsia="Times New Roman" w:hAnsi="Times New Roman" w:cs="Times New Roman"/>
          <w:sz w:val="28"/>
        </w:rPr>
        <w:t>.;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End"/>
      <w:r>
        <w:rPr>
          <w:rFonts w:ascii="Times New Roman" w:eastAsia="Times New Roman" w:hAnsi="Times New Roman" w:cs="Times New Roman"/>
          <w:sz w:val="28"/>
        </w:rPr>
        <w:t xml:space="preserve">2. Межпоселковому газопроводу Тальменка – Зайцево – </w:t>
      </w:r>
      <w:proofErr w:type="spellStart"/>
      <w:r>
        <w:rPr>
          <w:rFonts w:ascii="Times New Roman" w:eastAsia="Times New Roman" w:hAnsi="Times New Roman" w:cs="Times New Roman"/>
          <w:sz w:val="28"/>
        </w:rPr>
        <w:t>Шишкино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Язово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- 32,6 км.</w:t>
      </w:r>
    </w:p>
    <w:p w:rsidR="00833961" w:rsidRDefault="008339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2. Водоснабжение: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Федеральной целевой программе "Чистая вода", ведется строительство водозаборных сооружений и разводящих водопроводных  сетей  в  р.п. Тальменка стоимость объекта составляет     233 818,87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уб.,  в том числе Ф.Б. - 231 355,19 тыс.руб.;              К</w:t>
      </w:r>
      <w:r>
        <w:rPr>
          <w:rFonts w:ascii="Times New Roman" w:eastAsia="Times New Roman" w:hAnsi="Times New Roman" w:cs="Times New Roman"/>
          <w:sz w:val="28"/>
        </w:rPr>
        <w:t xml:space="preserve">.Б. - 2 368,88 тыс.руб.; М.Б. - 124,8 тыс.руб.  Генподрядной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организацией на данном объекте является  ООО  "</w:t>
      </w:r>
      <w:proofErr w:type="spellStart"/>
      <w:r>
        <w:rPr>
          <w:rFonts w:ascii="Times New Roman" w:eastAsia="Times New Roman" w:hAnsi="Times New Roman" w:cs="Times New Roman"/>
          <w:sz w:val="28"/>
        </w:rPr>
        <w:t>Газпромгазораспределение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Барнаул" (Генеральный директор Правдин Р.В.).  Работы ведутся с опережением графика.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2019 году произведены работы по кап</w:t>
      </w:r>
      <w:r>
        <w:rPr>
          <w:rFonts w:ascii="Times New Roman" w:eastAsia="Times New Roman" w:hAnsi="Times New Roman" w:cs="Times New Roman"/>
          <w:sz w:val="28"/>
        </w:rPr>
        <w:t>итальному ремонту эксплуатационных скважин с устройством павильонов и обустройством зоны санитарной охраны,  отремонтировано 4 скважины - в р.п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альменка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Садовая, 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Новоеловка</w:t>
      </w:r>
      <w:proofErr w:type="spellEnd"/>
      <w:r>
        <w:rPr>
          <w:rFonts w:ascii="Times New Roman" w:eastAsia="Times New Roman" w:hAnsi="Times New Roman" w:cs="Times New Roman"/>
          <w:sz w:val="28"/>
        </w:rPr>
        <w:t>, в с. Озерки-  на общую сумму 8 055,46 тыс.руб. (В.т.ч. К.Б</w:t>
      </w:r>
      <w:r>
        <w:rPr>
          <w:rFonts w:ascii="Times New Roman" w:eastAsia="Times New Roman" w:hAnsi="Times New Roman" w:cs="Times New Roman"/>
          <w:sz w:val="28"/>
        </w:rPr>
        <w:t>.-7974,8 тыс.руб. М.Б.- 80,55тыс.руб.)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2020 год запланированы работы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капитальному ремонту эксплуатационных скважин в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</w:rPr>
        <w:t>адринцево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Новоперуново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           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Курочкино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сумму 6999,6 тыс.руб. (В.т.ч. К.Б.-6930,3 тыс.руб. М.Б.- 69,3тыс.руб.)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3. Дороги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 :</w:t>
      </w:r>
      <w:proofErr w:type="gramEnd"/>
    </w:p>
    <w:p w:rsidR="00833961" w:rsidRDefault="0020137E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Протяженность автомоб</w:t>
      </w:r>
      <w:r>
        <w:rPr>
          <w:rFonts w:ascii="Times New Roman" w:eastAsia="Times New Roman" w:hAnsi="Times New Roman" w:cs="Times New Roman"/>
          <w:sz w:val="28"/>
        </w:rPr>
        <w:t xml:space="preserve">ильных  дорог муниципального образования "Тальменский район" составляет 2047 км, в т.ч.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внутрипоселковые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дороги 908,3 км, межпоселковые – 1138,7 км.</w:t>
      </w:r>
    </w:p>
    <w:p w:rsidR="00833961" w:rsidRDefault="0020137E">
      <w:pPr>
        <w:tabs>
          <w:tab w:val="left" w:pos="4500"/>
          <w:tab w:val="center" w:pos="504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Дороги с асфальтобетонным покрытием составляют 15%, щебёночные 25%, грунтовые 60% от общей протяже</w:t>
      </w:r>
      <w:r>
        <w:rPr>
          <w:rFonts w:ascii="Times New Roman" w:eastAsia="Times New Roman" w:hAnsi="Times New Roman" w:cs="Times New Roman"/>
          <w:sz w:val="28"/>
        </w:rPr>
        <w:t>нности.</w:t>
      </w:r>
    </w:p>
    <w:p w:rsidR="00833961" w:rsidRDefault="0020137E">
      <w:pPr>
        <w:tabs>
          <w:tab w:val="left" w:pos="4500"/>
          <w:tab w:val="center" w:pos="504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Соответствует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автодорога протяженностью 1км (ул. Кирова в р.п.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Тальменка).</w:t>
      </w:r>
      <w:proofErr w:type="gramEnd"/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ноябре 2019 года большим событием в жизни района стало завершение работ по реконструкции автодороги федерального значения Р-256 "Чуйский тракт- Ново</w:t>
      </w:r>
      <w:r>
        <w:rPr>
          <w:rFonts w:ascii="Times New Roman" w:eastAsia="Times New Roman" w:hAnsi="Times New Roman" w:cs="Times New Roman"/>
          <w:sz w:val="28"/>
        </w:rPr>
        <w:t xml:space="preserve">сибирск </w:t>
      </w:r>
      <w:proofErr w:type="gramStart"/>
      <w:r>
        <w:rPr>
          <w:rFonts w:ascii="Times New Roman" w:eastAsia="Times New Roman" w:hAnsi="Times New Roman" w:cs="Times New Roman"/>
          <w:sz w:val="28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</w:rPr>
        <w:t>арнаул- Горно-Алтайск ", со строительством современного автомобильного моста (шириной 26 м., старый был 9 м.)  и устройством современной развязки, которая стала украшением поселка. Стоимость объекта составила более 3,5 миллиардов рублей.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     За счет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</w:rPr>
        <w:t>аевого бюджета на территории                    р.п. Тальменка выполнен ремонт ул. Куйбышева (автодорога К-52 Тальменка-Залесово). На что было затрачено 27 370 тыс. руб.</w:t>
      </w:r>
    </w:p>
    <w:p w:rsidR="00833961" w:rsidRDefault="0083396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 ФЦП "Обустройство пешеходных переходов вблизи общеобраз</w:t>
      </w:r>
      <w:r>
        <w:rPr>
          <w:rFonts w:ascii="Times New Roman" w:eastAsia="Times New Roman" w:hAnsi="Times New Roman" w:cs="Times New Roman"/>
          <w:sz w:val="28"/>
        </w:rPr>
        <w:t xml:space="preserve">овательных школ"- выполнены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Кашкарагаиха,   с. Луговое, с.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Староперуново</w:t>
      </w:r>
      <w:proofErr w:type="spellEnd"/>
      <w:r>
        <w:rPr>
          <w:rFonts w:ascii="Times New Roman" w:eastAsia="Times New Roman" w:hAnsi="Times New Roman" w:cs="Times New Roman"/>
          <w:sz w:val="28"/>
        </w:rPr>
        <w:t>, с. Озёрки. На что было затрачено 6 775,0  тыс. руб.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Произведён ремонт автомобильной дороги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щебёночным покрытием автодороги «</w:t>
      </w:r>
      <w:proofErr w:type="spellStart"/>
      <w:r>
        <w:rPr>
          <w:rFonts w:ascii="Times New Roman" w:eastAsia="Times New Roman" w:hAnsi="Times New Roman" w:cs="Times New Roman"/>
          <w:sz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Сандалово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Шипицино</w:t>
      </w:r>
      <w:proofErr w:type="spellEnd"/>
      <w:r>
        <w:rPr>
          <w:rFonts w:ascii="Times New Roman" w:eastAsia="Times New Roman" w:hAnsi="Times New Roman" w:cs="Times New Roman"/>
          <w:sz w:val="28"/>
        </w:rPr>
        <w:t>» протяженнос</w:t>
      </w:r>
      <w:r>
        <w:rPr>
          <w:rFonts w:ascii="Times New Roman" w:eastAsia="Times New Roman" w:hAnsi="Times New Roman" w:cs="Times New Roman"/>
          <w:sz w:val="28"/>
        </w:rPr>
        <w:t>тью 3км, стоимостью 8 724,2 тыс. руб. и автодороги «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Курочкино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Новоеловка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Новая Заря» протяженностью 4 км, стоимостью 10 416,5 тыс. руб. Данные дороги имеют большую социальную значимость так как являются школьными маршрутами.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1.За счет средств МД</w:t>
      </w:r>
      <w:r>
        <w:rPr>
          <w:rFonts w:ascii="Times New Roman" w:eastAsia="Times New Roman" w:hAnsi="Times New Roman" w:cs="Times New Roman"/>
          <w:sz w:val="28"/>
        </w:rPr>
        <w:t xml:space="preserve">Ф в 2018 году произведён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ремонт УДС в р.п. Тальменка по ул. Кирова - 0,9 км с устройством тротуаров. </w:t>
      </w:r>
      <w:r>
        <w:rPr>
          <w:rFonts w:ascii="Times New Roman" w:eastAsia="Times New Roman" w:hAnsi="Times New Roman" w:cs="Times New Roman"/>
          <w:sz w:val="28"/>
        </w:rPr>
        <w:t xml:space="preserve"> Сметная стоимость ремонта составила </w:t>
      </w:r>
      <w:r>
        <w:rPr>
          <w:rFonts w:ascii="Times New Roman" w:eastAsia="Times New Roman" w:hAnsi="Times New Roman" w:cs="Times New Roman"/>
          <w:sz w:val="28"/>
          <w:u w:val="single"/>
        </w:rPr>
        <w:t>20 015,28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тыс. руб., в т.ч.   размер субсидии Алтайского края составил </w:t>
      </w:r>
      <w:r>
        <w:rPr>
          <w:rFonts w:ascii="Times New Roman" w:eastAsia="Times New Roman" w:hAnsi="Times New Roman" w:cs="Times New Roman"/>
          <w:sz w:val="28"/>
          <w:u w:val="single"/>
        </w:rPr>
        <w:t>1322,0</w:t>
      </w:r>
      <w:r>
        <w:rPr>
          <w:rFonts w:ascii="Times New Roman" w:eastAsia="Times New Roman" w:hAnsi="Times New Roman" w:cs="Times New Roman"/>
          <w:sz w:val="28"/>
        </w:rPr>
        <w:t xml:space="preserve">  тыс. руб.</w:t>
      </w:r>
    </w:p>
    <w:p w:rsidR="00833961" w:rsidRDefault="0020137E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Произведён </w:t>
      </w:r>
      <w:r>
        <w:rPr>
          <w:rFonts w:ascii="Times New Roman" w:eastAsia="Times New Roman" w:hAnsi="Times New Roman" w:cs="Times New Roman"/>
          <w:sz w:val="28"/>
          <w:u w:val="single"/>
        </w:rPr>
        <w:t>ремонт  по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Алтайской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, по пер. Красноармейскому и ул. Пионерской  в р.п. Тальменка  </w:t>
      </w:r>
      <w:r>
        <w:rPr>
          <w:rFonts w:ascii="Times New Roman" w:eastAsia="Times New Roman" w:hAnsi="Times New Roman" w:cs="Times New Roman"/>
          <w:sz w:val="28"/>
        </w:rPr>
        <w:t xml:space="preserve"> протяженностью 1,033 км </w:t>
      </w:r>
      <w:r>
        <w:rPr>
          <w:rFonts w:ascii="Times New Roman" w:eastAsia="Times New Roman" w:hAnsi="Times New Roman" w:cs="Times New Roman"/>
          <w:sz w:val="28"/>
          <w:u w:val="single"/>
        </w:rPr>
        <w:t>с устройством тротуаров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Стоимость ремонта составила: в 2018 году         4 741,605 тыс. руб.,  в 2019 году  3 411, 173  тыс. руб. Всего </w:t>
      </w:r>
      <w:r>
        <w:rPr>
          <w:rFonts w:ascii="Times New Roman" w:eastAsia="Times New Roman" w:hAnsi="Times New Roman" w:cs="Times New Roman"/>
          <w:sz w:val="28"/>
          <w:u w:val="single"/>
        </w:rPr>
        <w:t>8 152,778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</w:rPr>
        <w:t xml:space="preserve"> руб. за счет средств МДФ.</w:t>
      </w:r>
    </w:p>
    <w:p w:rsidR="00833961" w:rsidRDefault="0083396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Согласно проектно-сметной документации,  ремонт  по ул. Партизанской в р.п. Тальменка  составляет  33 344,95 тыс. руб.             В 2019 году произведён  ремонт УДС  от перекрёстка с ул. Кирова до перекрёстка с ул. Советской</w:t>
      </w:r>
      <w:r>
        <w:rPr>
          <w:rFonts w:ascii="Times New Roman" w:eastAsia="Times New Roman" w:hAnsi="Times New Roman" w:cs="Times New Roman"/>
          <w:sz w:val="28"/>
        </w:rPr>
        <w:t xml:space="preserve"> - 0,28 км, с устройством тротуаров  и стоянки у Д.сада  №9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Стоимость ремонта составила </w:t>
      </w:r>
      <w:r>
        <w:rPr>
          <w:rFonts w:ascii="Times New Roman" w:eastAsia="Times New Roman" w:hAnsi="Times New Roman" w:cs="Times New Roman"/>
          <w:sz w:val="28"/>
          <w:u w:val="single"/>
        </w:rPr>
        <w:t>6 674,976</w:t>
      </w:r>
      <w:r>
        <w:rPr>
          <w:rFonts w:ascii="Times New Roman" w:eastAsia="Times New Roman" w:hAnsi="Times New Roman" w:cs="Times New Roman"/>
          <w:sz w:val="28"/>
        </w:rPr>
        <w:t xml:space="preserve"> тыс. руб. (в т.ч. 1872,976 за счет средств МДФ)  и   субсидии Алтайского края  </w:t>
      </w:r>
      <w:r>
        <w:rPr>
          <w:rFonts w:ascii="Times New Roman" w:eastAsia="Times New Roman" w:hAnsi="Times New Roman" w:cs="Times New Roman"/>
          <w:sz w:val="28"/>
          <w:u w:val="single"/>
        </w:rPr>
        <w:t>4 802,0</w:t>
      </w:r>
      <w:r>
        <w:rPr>
          <w:rFonts w:ascii="Times New Roman" w:eastAsia="Times New Roman" w:hAnsi="Times New Roman" w:cs="Times New Roman"/>
          <w:sz w:val="28"/>
        </w:rPr>
        <w:t> 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Данные объекты выполнены нашим ДСУ-9 (Руководитель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Наренков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М.В.) с хорошим качеством.</w:t>
      </w:r>
      <w:proofErr w:type="gramEnd"/>
    </w:p>
    <w:p w:rsidR="00833961" w:rsidRDefault="0020137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Также активно проводились ремонтные работы в сёлах района: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Лушниково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ул. Молодёжная произведён </w:t>
      </w:r>
      <w:proofErr w:type="gramStart"/>
      <w:r>
        <w:rPr>
          <w:rFonts w:ascii="Times New Roman" w:eastAsia="Times New Roman" w:hAnsi="Times New Roman" w:cs="Times New Roman"/>
          <w:sz w:val="28"/>
        </w:rPr>
        <w:t>ремонт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а/б покрытия  на сумму 1314,3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</w:rPr>
        <w:t>с. Казанцев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Северная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ул. Октябрьская, ул. Партизанская выполнено</w:t>
      </w:r>
      <w:r>
        <w:rPr>
          <w:rFonts w:ascii="Times New Roman" w:eastAsia="Times New Roman" w:hAnsi="Times New Roman" w:cs="Times New Roman"/>
          <w:sz w:val="28"/>
        </w:rPr>
        <w:t xml:space="preserve"> устройство щебеночного покрытия протяженностью 550 м на сумму 981,7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Курочкино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ул. Совхозная - ул. Советская </w:t>
      </w:r>
      <w:r>
        <w:rPr>
          <w:rFonts w:ascii="Times New Roman" w:eastAsia="Times New Roman" w:hAnsi="Times New Roman" w:cs="Times New Roman"/>
          <w:sz w:val="28"/>
        </w:rPr>
        <w:t xml:space="preserve">произведён </w:t>
      </w:r>
      <w:proofErr w:type="gramStart"/>
      <w:r>
        <w:rPr>
          <w:rFonts w:ascii="Times New Roman" w:eastAsia="Times New Roman" w:hAnsi="Times New Roman" w:cs="Times New Roman"/>
          <w:sz w:val="28"/>
        </w:rPr>
        <w:t>ремонт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а/б покрытия   на сумму 1538,1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Зайцево</w:t>
      </w:r>
      <w:r>
        <w:rPr>
          <w:rFonts w:ascii="Times New Roman" w:eastAsia="Times New Roman" w:hAnsi="Times New Roman" w:cs="Times New Roman"/>
          <w:sz w:val="28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sz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ул. Боровая, ул. Озёрная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выполнено</w:t>
      </w:r>
      <w:r>
        <w:rPr>
          <w:rFonts w:ascii="Times New Roman" w:eastAsia="Times New Roman" w:hAnsi="Times New Roman" w:cs="Times New Roman"/>
          <w:sz w:val="28"/>
        </w:rPr>
        <w:t xml:space="preserve"> устройство щебеночного покрытия протяженностью 252 м на сумму 532,0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Шишкино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пер. Боровой, 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выполнено</w:t>
      </w:r>
      <w:r>
        <w:rPr>
          <w:rFonts w:ascii="Times New Roman" w:eastAsia="Times New Roman" w:hAnsi="Times New Roman" w:cs="Times New Roman"/>
          <w:sz w:val="28"/>
        </w:rPr>
        <w:t xml:space="preserve"> устройство щебеночного покрытия протяженностью 545 м на </w:t>
      </w:r>
      <w:r>
        <w:rPr>
          <w:rFonts w:ascii="Times New Roman" w:eastAsia="Times New Roman" w:hAnsi="Times New Roman" w:cs="Times New Roman"/>
          <w:sz w:val="28"/>
        </w:rPr>
        <w:t>сумму 995,2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Речкуново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Барсуково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выполнен ремонт проезжей части </w:t>
      </w:r>
      <w:r>
        <w:rPr>
          <w:rFonts w:ascii="Times New Roman" w:eastAsia="Times New Roman" w:hAnsi="Times New Roman" w:cs="Times New Roman"/>
          <w:sz w:val="28"/>
        </w:rPr>
        <w:t>протяженностью 500 м на сумму 332,7 тыс. руб.                                                    Данные объекты выполнен</w:t>
      </w:r>
      <w:proofErr w:type="gramStart"/>
      <w:r>
        <w:rPr>
          <w:rFonts w:ascii="Times New Roman" w:eastAsia="Times New Roman" w:hAnsi="Times New Roman" w:cs="Times New Roman"/>
          <w:sz w:val="28"/>
        </w:rPr>
        <w:t>ы ООО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"Каскад" (Руководитель Слюсарев К.Н.) с хороши</w:t>
      </w:r>
      <w:r>
        <w:rPr>
          <w:rFonts w:ascii="Times New Roman" w:eastAsia="Times New Roman" w:hAnsi="Times New Roman" w:cs="Times New Roman"/>
          <w:sz w:val="28"/>
        </w:rPr>
        <w:t>м качеством.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Всего в 2019 году произведён ремонт 2560 метров улично-дорожной сети на сумму 12 369,0 тыс. руб. (в т.ч. 4802,0 тыс. руб. за счет субсидии краевого бюджета).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</w:rPr>
        <w:t>На содержание  улично-дорожной сети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очистка от снега, 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ямочный ремонт, установка дорожных знаков, нанесение горизонтальной разметки - затрачено 14 212,1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Всего за счет средств МДФ затрачено 26581,1 тыс. руб., в т.ч. 4802,0 субс</w:t>
      </w:r>
      <w:r>
        <w:rPr>
          <w:rFonts w:ascii="Times New Roman" w:eastAsia="Times New Roman" w:hAnsi="Times New Roman" w:cs="Times New Roman"/>
          <w:sz w:val="28"/>
        </w:rPr>
        <w:t>идия краевого бюджета.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В 2020 году за счет средств муниципального дорожного фонда  предусмотрено на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автомобильных дорог 8712,7 тыс. руб., на проведение ремонтных работ субсидия краевого бюджета в сумме 4830,0 тыс. руб.</w:t>
      </w:r>
    </w:p>
    <w:p w:rsidR="00833961" w:rsidRDefault="0020137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теку</w:t>
      </w:r>
      <w:r>
        <w:rPr>
          <w:rFonts w:ascii="Times New Roman" w:eastAsia="Times New Roman" w:hAnsi="Times New Roman" w:cs="Times New Roman"/>
          <w:color w:val="000000"/>
          <w:sz w:val="28"/>
        </w:rPr>
        <w:t>щем году необходимо выполнить следующие мероприятия:</w:t>
      </w:r>
    </w:p>
    <w:p w:rsidR="00833961" w:rsidRDefault="0020137E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Завершить работы по ремонту </w:t>
      </w:r>
      <w:r>
        <w:rPr>
          <w:rFonts w:ascii="Times New Roman" w:eastAsia="Times New Roman" w:hAnsi="Times New Roman" w:cs="Times New Roman"/>
          <w:sz w:val="28"/>
        </w:rPr>
        <w:t xml:space="preserve">УДС по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р.п. Тальменка  Тальменского района на сумму 27,8 млн. руб.</w:t>
      </w:r>
    </w:p>
    <w:p w:rsidR="00833961" w:rsidRDefault="0020137E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Произвести ремонт ул. 60 лет СССР  в р.п. Тальменка на сумму    9    млн. руб. </w:t>
      </w:r>
    </w:p>
    <w:p w:rsidR="00833961" w:rsidRDefault="0020137E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</w:t>
      </w:r>
      <w:r>
        <w:rPr>
          <w:rFonts w:ascii="Times New Roman" w:eastAsia="Times New Roman" w:hAnsi="Times New Roman" w:cs="Times New Roman"/>
          <w:sz w:val="28"/>
        </w:rPr>
        <w:t xml:space="preserve"> ремонт альтернативного проезда к железнодорожному переезду (ул. </w:t>
      </w:r>
      <w:proofErr w:type="gramStart"/>
      <w:r>
        <w:rPr>
          <w:rFonts w:ascii="Times New Roman" w:eastAsia="Times New Roman" w:hAnsi="Times New Roman" w:cs="Times New Roman"/>
          <w:sz w:val="28"/>
        </w:rPr>
        <w:t>Линейная</w:t>
      </w:r>
      <w:proofErr w:type="gramEnd"/>
      <w:r>
        <w:rPr>
          <w:rFonts w:ascii="Times New Roman" w:eastAsia="Times New Roman" w:hAnsi="Times New Roman" w:cs="Times New Roman"/>
          <w:sz w:val="28"/>
        </w:rPr>
        <w:t>, ул. Куйбышева) в р.п. Тальменка на сумму 14, 629 млн. руб.</w:t>
      </w:r>
    </w:p>
    <w:p w:rsidR="00833961" w:rsidRDefault="0020137E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Завершить работы 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Юбилейная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ул. Зелёная, проезд между ул. Юбилейной и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Тальменской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сумму 7,8 мл</w:t>
      </w:r>
      <w:r>
        <w:rPr>
          <w:rFonts w:ascii="Times New Roman" w:eastAsia="Times New Roman" w:hAnsi="Times New Roman" w:cs="Times New Roman"/>
          <w:color w:val="000000"/>
          <w:sz w:val="28"/>
        </w:rPr>
        <w:t>н. руб.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ИТОГО: 53,6 млн. руб.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решения данных вопросов Администрация района обратилась в Министерство по транспорту и Правительство Алтайского края: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КАИП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последние 3 года район активно участвует в реализации краевой адресной инвестиционной программы по капитальному ремонту объектов социальной сферы.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Так в 2018 году было капитально отремонтировано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 №1 и СОШ №2  в </w:t>
      </w:r>
      <w:r>
        <w:rPr>
          <w:rFonts w:ascii="Times New Roman" w:eastAsia="Times New Roman" w:hAnsi="Times New Roman" w:cs="Times New Roman"/>
          <w:sz w:val="28"/>
        </w:rPr>
        <w:t xml:space="preserve"> р.п. Тальменка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спортивны</w:t>
      </w:r>
      <w:r>
        <w:rPr>
          <w:rFonts w:ascii="Times New Roman" w:eastAsia="Times New Roman" w:hAnsi="Times New Roman" w:cs="Times New Roman"/>
          <w:sz w:val="28"/>
        </w:rPr>
        <w:t xml:space="preserve">й зал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Озерской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Новоперуновской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школах,  детский сад и школа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искуств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в   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целью повышения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 экономии бюджетных средств произведена замена деревянных оконных блоков на оконные блоки из ПВХ в СОШ №5</w:t>
      </w:r>
      <w:r>
        <w:rPr>
          <w:rFonts w:ascii="Times New Roman" w:eastAsia="Times New Roman" w:hAnsi="Times New Roman" w:cs="Times New Roman"/>
          <w:sz w:val="28"/>
        </w:rPr>
        <w:t xml:space="preserve">  р.п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альменка и СОШ с.Луговое , что позволило сэкономить до 20% средств на отопление. Затраты на проведение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капитального ремонта составили 62 710,83тыс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уб., в.т.ч. К.Б.-59 381,1тыс.руб; М.Б.-3 329,73тыс.руб)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В 2019 году  по данной программе пров</w:t>
      </w:r>
      <w:r>
        <w:rPr>
          <w:rFonts w:ascii="Times New Roman" w:eastAsia="Times New Roman" w:hAnsi="Times New Roman" w:cs="Times New Roman"/>
          <w:sz w:val="28"/>
        </w:rPr>
        <w:t xml:space="preserve">одились работы на  детских садах №2, №8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</w:rPr>
        <w:t xml:space="preserve"> р.п. Тальменка, детском саде пос. Среднесибирский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</w:rPr>
        <w:t>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Продолжена работа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эффективности  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объектов социальной сферы - произведена замена оконных блоков на школах в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овотроицк,  с. Выползово, с</w:t>
      </w:r>
      <w:r>
        <w:rPr>
          <w:rFonts w:ascii="Times New Roman" w:eastAsia="Times New Roman" w:hAnsi="Times New Roman" w:cs="Times New Roman"/>
          <w:color w:val="000000"/>
          <w:sz w:val="28"/>
        </w:rPr>
        <w:t>т.Озерки.</w:t>
      </w:r>
      <w:r>
        <w:rPr>
          <w:rFonts w:ascii="Times New Roman" w:eastAsia="Times New Roman" w:hAnsi="Times New Roman" w:cs="Times New Roman"/>
          <w:sz w:val="28"/>
        </w:rPr>
        <w:t xml:space="preserve">  Затраты на проведение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капитального ремонта составили 23 880,35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уб., в.т.ч. К.Б.-21 161,6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                             М.Б.-2 718,75тыс.руб)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счет средств района разработана проектно-сметная документация, получившая положительно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е заключение Государственной экспертизы Алтайского края на капитальный ремонт СОШ №5</w:t>
      </w:r>
      <w:r>
        <w:rPr>
          <w:rFonts w:ascii="Times New Roman" w:eastAsia="Times New Roman" w:hAnsi="Times New Roman" w:cs="Times New Roman"/>
          <w:sz w:val="28"/>
        </w:rPr>
        <w:t xml:space="preserve"> р.п. Тальменка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стоимостью - 31 342,2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капитальный ремонт СОШ </w:t>
      </w:r>
      <w:r>
        <w:rPr>
          <w:rFonts w:ascii="Times New Roman" w:eastAsia="Times New Roman" w:hAnsi="Times New Roman" w:cs="Times New Roman"/>
          <w:sz w:val="28"/>
        </w:rPr>
        <w:t xml:space="preserve">пос. Среднесибирский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стоимостью - 37025,44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На 2020 год запланирован  капитальный ремо</w:t>
      </w:r>
      <w:r>
        <w:rPr>
          <w:rFonts w:ascii="Times New Roman" w:eastAsia="Times New Roman" w:hAnsi="Times New Roman" w:cs="Times New Roman"/>
          <w:color w:val="000000"/>
          <w:sz w:val="28"/>
        </w:rPr>
        <w:t>нт детских садов в с. Луговое, 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овотроицк,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с.Новоперуново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№7   в </w:t>
      </w:r>
      <w:r>
        <w:rPr>
          <w:rFonts w:ascii="Times New Roman" w:eastAsia="Times New Roman" w:hAnsi="Times New Roman" w:cs="Times New Roman"/>
          <w:sz w:val="28"/>
        </w:rPr>
        <w:t xml:space="preserve"> р.п. Тальменка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настоящее время сметная документация направлена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Государственную экспертизу Алтайского края. </w:t>
      </w:r>
      <w:r>
        <w:rPr>
          <w:rFonts w:ascii="Times New Roman" w:eastAsia="Times New Roman" w:hAnsi="Times New Roman" w:cs="Times New Roman"/>
          <w:sz w:val="28"/>
        </w:rPr>
        <w:t xml:space="preserve">Затраты на проведение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капитальноко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ремонта данных объектов составят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10 000 тыс.руб. Начата работа по разработке сметной документации по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замене оконных блоков в школе  с Кашкарагаиха,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нисимово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с.Шишкино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с.Шипицино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ППМИ.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Тальменском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проект поддержки местных инициатив реализуется с 2017года.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Гл</w:t>
      </w:r>
      <w:r>
        <w:rPr>
          <w:rFonts w:ascii="Times New Roman" w:eastAsia="Times New Roman" w:hAnsi="Times New Roman" w:cs="Times New Roman"/>
          <w:sz w:val="28"/>
        </w:rPr>
        <w:t>авной целью проекта является вовлечение граждан в решение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вовлечение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расходования бюджетных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срелств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как следствие, повышение эффективности решения проблем сельских территорий.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Всего за прошедший период реализова</w:t>
      </w:r>
      <w:r>
        <w:rPr>
          <w:rFonts w:ascii="Times New Roman" w:eastAsia="Times New Roman" w:hAnsi="Times New Roman" w:cs="Times New Roman"/>
          <w:sz w:val="28"/>
        </w:rPr>
        <w:t>но 26 проектов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в.т.ч.       в 2017-2, в 2018-8, в 2019-16.    </w:t>
      </w:r>
      <w:proofErr w:type="gramStart"/>
      <w:r>
        <w:rPr>
          <w:rFonts w:ascii="Times New Roman" w:eastAsia="Times New Roman" w:hAnsi="Times New Roman" w:cs="Times New Roman"/>
          <w:sz w:val="28"/>
        </w:rPr>
        <w:t>В  2020году  планируется -21.)</w:t>
      </w:r>
      <w:proofErr w:type="gramEnd"/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Всего привлечение средств составит - 40 475,0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 </w:t>
      </w:r>
      <w:r>
        <w:rPr>
          <w:rFonts w:ascii="Times New Roman" w:eastAsia="Times New Roman" w:hAnsi="Times New Roman" w:cs="Times New Roman"/>
          <w:color w:val="000000"/>
          <w:sz w:val="28"/>
        </w:rPr>
        <w:t>2017-375,0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2018 - 8 600,0тыс.руб ,       2019 -11 500,</w:t>
      </w:r>
      <w:r>
        <w:rPr>
          <w:rFonts w:ascii="Times New Roman" w:eastAsia="Times New Roman" w:hAnsi="Times New Roman" w:cs="Times New Roman"/>
          <w:sz w:val="28"/>
        </w:rPr>
        <w:t xml:space="preserve"> Планируется  в 2020 - 20 000,0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(в.т.ч. К.Б.-26 105,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М.Б.-7 956,0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средства населения и юр. лиц -6 414, 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)   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Типология проектов показывает, что наиболее востребованы строительство детских площадок - 17 шт.; ремонт объектов культуры - 15 шт.; ус</w:t>
      </w:r>
      <w:r>
        <w:rPr>
          <w:rFonts w:ascii="Times New Roman" w:eastAsia="Times New Roman" w:hAnsi="Times New Roman" w:cs="Times New Roman"/>
          <w:color w:val="000000"/>
          <w:sz w:val="28"/>
        </w:rPr>
        <w:t>тройство уличного освещения - 12 шт.; обустройство мест захоронения - 2 шт.  В настоящее время во всех сельсоветах начата работа по подготовке проектов на 2021год.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6. Комфортная городская среда.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постановлением правительства РФ от 10.02.2</w:t>
      </w:r>
      <w:r>
        <w:rPr>
          <w:rFonts w:ascii="Times New Roman" w:eastAsia="Times New Roman" w:hAnsi="Times New Roman" w:cs="Times New Roman"/>
          <w:color w:val="000000"/>
          <w:sz w:val="28"/>
        </w:rPr>
        <w:t>017 года №169 "По поддержке государственных и муниципальных программ по формированию современной городской среды" и   на основании постановления Правительства Алтайского края от 31.08.2017 №326 "Об утверждении государственной программы Алтайского края "Фор</w:t>
      </w:r>
      <w:r>
        <w:rPr>
          <w:rFonts w:ascii="Times New Roman" w:eastAsia="Times New Roman" w:hAnsi="Times New Roman" w:cs="Times New Roman"/>
          <w:color w:val="000000"/>
          <w:sz w:val="28"/>
        </w:rPr>
        <w:t>мирование современной городской среды",  на 2018-2022 годы сельскими советами, численностью более 1000 чел., разработаны и утверждены муниципальные программы "Формирование современной городской среды".</w:t>
      </w:r>
      <w:proofErr w:type="gramEnd"/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2019 году по Федеральной программе реализован проект  в </w:t>
      </w:r>
      <w:r>
        <w:rPr>
          <w:rFonts w:ascii="Times New Roman" w:eastAsia="Times New Roman" w:hAnsi="Times New Roman" w:cs="Times New Roman"/>
          <w:sz w:val="28"/>
        </w:rPr>
        <w:t xml:space="preserve"> р.п. Тальменка "Благоустройство привокзальной площади ", который предусматривал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асфальто-бетонного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покрытия, устройство тротуаров, установка малых архитектурных форм, устройство наружн</w:t>
      </w:r>
      <w:r>
        <w:rPr>
          <w:rFonts w:ascii="Times New Roman" w:eastAsia="Times New Roman" w:hAnsi="Times New Roman" w:cs="Times New Roman"/>
          <w:sz w:val="28"/>
        </w:rPr>
        <w:t xml:space="preserve">ого освещения. Общая стоимость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реализиции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проекта составила 4 957,</w:t>
      </w:r>
      <w:r>
        <w:rPr>
          <w:rFonts w:ascii="Times New Roman" w:eastAsia="Times New Roman" w:hAnsi="Times New Roman" w:cs="Times New Roman"/>
          <w:color w:val="000000"/>
          <w:sz w:val="28"/>
        </w:rPr>
        <w:t>0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уб. 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краевой программе реализован проект в с. Озерки "Устройство сквера с детской площадкой"  стоимостью 3 642,</w:t>
      </w:r>
      <w:r>
        <w:rPr>
          <w:rFonts w:ascii="Times New Roman" w:eastAsia="Times New Roman" w:hAnsi="Times New Roman" w:cs="Times New Roman"/>
          <w:color w:val="000000"/>
          <w:sz w:val="28"/>
        </w:rPr>
        <w:t>0тыс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 Были выполнены следующие виды работ: устройство зоны отдых</w:t>
      </w:r>
      <w:r>
        <w:rPr>
          <w:rFonts w:ascii="Times New Roman" w:eastAsia="Times New Roman" w:hAnsi="Times New Roman" w:cs="Times New Roman"/>
          <w:color w:val="000000"/>
          <w:sz w:val="28"/>
        </w:rPr>
        <w:t>а, универсальная спортивная площадка, детская площадка.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 2020 году  по Федеральной программе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Тальменском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планируется реализовать 2 проекта: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" Благоустройство Березовой рощи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 в  р.п. Тальменка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стоимостью 5 000,</w:t>
      </w:r>
      <w:r>
        <w:rPr>
          <w:rFonts w:ascii="Times New Roman" w:eastAsia="Times New Roman" w:hAnsi="Times New Roman" w:cs="Times New Roman"/>
          <w:color w:val="000000"/>
          <w:sz w:val="28"/>
        </w:rPr>
        <w:t>0 тыс.руб. На данно</w:t>
      </w:r>
      <w:r>
        <w:rPr>
          <w:rFonts w:ascii="Times New Roman" w:eastAsia="Times New Roman" w:hAnsi="Times New Roman" w:cs="Times New Roman"/>
          <w:color w:val="000000"/>
          <w:sz w:val="28"/>
        </w:rPr>
        <w:t>м объекте планируется: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-Устройство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асфальто-бетонного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покрытия, тротуаров, малых архитектурных форм, наружного освещения, обустройство естественного водоёма с устройством беседки.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 "Благоустройство центральной площади " в с. Озерки стоимостью 3 999,17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уб.         На данном объекте планируется: 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-Устройство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асфальто-бетонного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покрытия, </w:t>
      </w:r>
      <w:r>
        <w:rPr>
          <w:rFonts w:ascii="Times New Roman" w:eastAsia="Times New Roman" w:hAnsi="Times New Roman" w:cs="Times New Roman"/>
          <w:color w:val="000000"/>
          <w:sz w:val="28"/>
        </w:rPr>
        <w:t>устройство</w:t>
      </w:r>
      <w:r>
        <w:rPr>
          <w:rFonts w:ascii="Times New Roman" w:eastAsia="Times New Roman" w:hAnsi="Times New Roman" w:cs="Times New Roman"/>
          <w:sz w:val="28"/>
        </w:rPr>
        <w:t xml:space="preserve"> тротуаров, малых архитектурных форм, наружного освещения, устройство театральной сцены, озеленение территории.</w:t>
      </w:r>
    </w:p>
    <w:p w:rsidR="00833961" w:rsidRDefault="0020137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Краевой программе планируется реализовать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так-же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 проекта: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" Благоустройство общественной территории 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Новоперуново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Зеленая 9 "  стоимостью 3 632,0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данном объекте планируется: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-Устройство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асфальто-бетонного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покрытия, </w:t>
      </w:r>
      <w:r>
        <w:rPr>
          <w:rFonts w:ascii="Times New Roman" w:eastAsia="Times New Roman" w:hAnsi="Times New Roman" w:cs="Times New Roman"/>
          <w:color w:val="000000"/>
          <w:sz w:val="28"/>
        </w:rPr>
        <w:t>устройство</w:t>
      </w:r>
      <w:r>
        <w:rPr>
          <w:rFonts w:ascii="Times New Roman" w:eastAsia="Times New Roman" w:hAnsi="Times New Roman" w:cs="Times New Roman"/>
          <w:sz w:val="28"/>
        </w:rPr>
        <w:t xml:space="preserve"> тротуаров, малых архитектурных форм, наружн</w:t>
      </w:r>
      <w:r>
        <w:rPr>
          <w:rFonts w:ascii="Times New Roman" w:eastAsia="Times New Roman" w:hAnsi="Times New Roman" w:cs="Times New Roman"/>
          <w:sz w:val="28"/>
        </w:rPr>
        <w:t>ого освещения, посадка деревьев и цветников.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" Благоустройство физкультурно-оздоровительного комплекса открытого типа " в п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реднесибирский   стоимостью 3 194,83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тыс.руб. 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данном объекте планируется: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-Устройство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асфальто-бетонного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покрытия, </w:t>
      </w:r>
      <w:r>
        <w:rPr>
          <w:rFonts w:ascii="Times New Roman" w:eastAsia="Times New Roman" w:hAnsi="Times New Roman" w:cs="Times New Roman"/>
          <w:color w:val="000000"/>
          <w:sz w:val="28"/>
        </w:rPr>
        <w:t>устройство покрытия из резиновой крошки,</w:t>
      </w:r>
      <w:r>
        <w:rPr>
          <w:rFonts w:ascii="Times New Roman" w:eastAsia="Times New Roman" w:hAnsi="Times New Roman" w:cs="Times New Roman"/>
          <w:sz w:val="28"/>
        </w:rPr>
        <w:t xml:space="preserve">  малых архитектурных форм, наружного освещения, устройство универсальной спортивной площадки (мини-футбол, волейбол, баскетбол), установка трибун на 20 мест.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всем объектам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получено положительное заключение КАУ "А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лтайский региональный центр ценообразования в строительстве". По условиям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самой перспективной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1%) За активную работу в реализации 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Комфортная городская среда " хочу отметить 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Главу 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льменского поссовета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Одинокова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Ю.С.</w:t>
      </w:r>
    </w:p>
    <w:p w:rsidR="00833961" w:rsidRDefault="002013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Главу Озерского сельсовета Кузякина С.В.</w:t>
      </w:r>
    </w:p>
    <w:p w:rsidR="00833961" w:rsidRDefault="002013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Новоперуновского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Басову Л.Ф.    </w:t>
      </w:r>
    </w:p>
    <w:p w:rsidR="00833961" w:rsidRDefault="002013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Главу Среднесибирского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Эрмиш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В.Я.</w:t>
      </w:r>
    </w:p>
    <w:p w:rsidR="00833961" w:rsidRDefault="008339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7. Строительство СОШ №3 </w:t>
      </w:r>
      <w:r>
        <w:rPr>
          <w:rFonts w:ascii="Times New Roman" w:eastAsia="Times New Roman" w:hAnsi="Times New Roman" w:cs="Times New Roman"/>
          <w:sz w:val="28"/>
        </w:rPr>
        <w:t xml:space="preserve"> в  р.п. Тальменка 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Проектным институтом "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Алтайгра</w:t>
      </w:r>
      <w:r>
        <w:rPr>
          <w:rFonts w:ascii="Times New Roman" w:eastAsia="Times New Roman" w:hAnsi="Times New Roman" w:cs="Times New Roman"/>
          <w:sz w:val="28"/>
        </w:rPr>
        <w:t>жданпроект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разработана проектно-сметная документация на строительство школы на 550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 в р.п. Тальменка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оплаченная за счет средств района  и   получившая положительное заключение  Государственной экспертизы Алтайского края,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Со следующими  Технико-</w:t>
      </w:r>
      <w:r>
        <w:rPr>
          <w:rFonts w:ascii="Times New Roman" w:eastAsia="Times New Roman" w:hAnsi="Times New Roman" w:cs="Times New Roman"/>
          <w:sz w:val="28"/>
        </w:rPr>
        <w:t>экономические показателями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Площадь ЗУ - 31 000м2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Площадь здания школы - 11 451,26м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Количество смен - 1смена 550уч.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Этажность - 3эт.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Газовая модульная котельная - 3,5 МВт.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Гараж - на 2 автомобиля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sz w:val="28"/>
        </w:rPr>
        <w:t>Столовая с обеденным залом на 275 мест.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Два спортзала - 24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12 м с раздевалками, сан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>злами, душевыми, снарядными.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Актовый зал на -295 человек с эстрадой и вспомогательными помещениями.   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Библиотека с читальным залом.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Основные  </w:t>
      </w:r>
      <w:proofErr w:type="spellStart"/>
      <w:r>
        <w:rPr>
          <w:rFonts w:ascii="Times New Roman" w:eastAsia="Times New Roman" w:hAnsi="Times New Roman" w:cs="Times New Roman"/>
          <w:sz w:val="28"/>
        </w:rPr>
        <w:t>ко</w:t>
      </w:r>
      <w:r>
        <w:rPr>
          <w:rFonts w:ascii="Times New Roman" w:eastAsia="Times New Roman" w:hAnsi="Times New Roman" w:cs="Times New Roman"/>
          <w:sz w:val="28"/>
        </w:rPr>
        <w:t>нструктивы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здания: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1.Фундамент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школы-ленточный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свайный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Стены </w:t>
      </w:r>
      <w:proofErr w:type="gramStart"/>
      <w:r>
        <w:rPr>
          <w:rFonts w:ascii="Times New Roman" w:eastAsia="Times New Roman" w:hAnsi="Times New Roman" w:cs="Times New Roman"/>
          <w:sz w:val="28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</w:rPr>
        <w:t>рехслойные из силикатного кирпича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3.Стены внутренние - из силикатного кирпича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4.Крыша - чердачная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стропильная система деревянная  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Кровля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еталлочерепица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полимерным покрытием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>
        <w:rPr>
          <w:rFonts w:ascii="Times New Roman" w:eastAsia="Times New Roman" w:hAnsi="Times New Roman" w:cs="Times New Roman"/>
          <w:sz w:val="28"/>
        </w:rPr>
        <w:t>Окна - ПВХ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субъективным причинам объект был разделен на  2 этапа:</w:t>
      </w:r>
    </w:p>
    <w:p w:rsidR="00833961" w:rsidRDefault="0020137E">
      <w:pPr>
        <w:numPr>
          <w:ilvl w:val="0"/>
          <w:numId w:val="2"/>
        </w:numPr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Строительство газовой модульной котельной, наружных инженерных сетей (водоснабжения, водоотведения, газоснабжения, электроснабжения)  и сооружений стоимостью  86 162,70 тыс. рублей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33961" w:rsidRDefault="0020137E">
      <w:pPr>
        <w:numPr>
          <w:ilvl w:val="0"/>
          <w:numId w:val="2"/>
        </w:numPr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</w:t>
      </w:r>
      <w:r>
        <w:rPr>
          <w:rFonts w:ascii="Times New Roman" w:eastAsia="Times New Roman" w:hAnsi="Times New Roman" w:cs="Times New Roman"/>
          <w:sz w:val="28"/>
        </w:rPr>
        <w:t xml:space="preserve">оительство здания школы, стадиона, гаража стоимостью 473 559,00 тыс. руб. 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24.12.2019 г. состоялся электронный аукцион по определению подрядной организации первого этапа строительства.   По результатам аукциона победителем является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Алтайпром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27 февраля 2020 г состоялся электронный аукцион по определению подрядной организации второго этапа строительства.  По результатам аукциона победителем является ООО «Век Строй», 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Оба подрядчика приступили к работам. Надеемся что работы будут </w:t>
      </w:r>
      <w:r>
        <w:rPr>
          <w:rFonts w:ascii="Times New Roman" w:eastAsia="Times New Roman" w:hAnsi="Times New Roman" w:cs="Times New Roman"/>
          <w:sz w:val="28"/>
        </w:rPr>
        <w:t>завершены согласно графика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33961" w:rsidRDefault="0083396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Строительство детского </w:t>
      </w:r>
      <w:r>
        <w:rPr>
          <w:rFonts w:ascii="Times New Roman" w:eastAsia="Times New Roman" w:hAnsi="Times New Roman" w:cs="Times New Roman"/>
          <w:b/>
          <w:sz w:val="20"/>
        </w:rPr>
        <w:t>САДА</w:t>
      </w:r>
    </w:p>
    <w:p w:rsidR="00833961" w:rsidRDefault="0020137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Строительство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детского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ясли-сада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140 мест р.п. Тальменка  - осуществляется по краевой адресной инвестиционной программе  Алтайского края</w:t>
      </w:r>
    </w:p>
    <w:p w:rsidR="00833961" w:rsidRDefault="00201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Стоимость объекта – 166897,31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   Г</w:t>
      </w:r>
      <w:r>
        <w:rPr>
          <w:rFonts w:ascii="Times New Roman" w:eastAsia="Times New Roman" w:hAnsi="Times New Roman" w:cs="Times New Roman"/>
          <w:sz w:val="28"/>
        </w:rPr>
        <w:t xml:space="preserve">енеральный подрядчик - ООО "Век Строй"      Проектная организация - ООО " 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Алтайкоммунпроект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строительства 2020-2021год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 настоящее время на объекте ведутся работы согласно графика  и надлежащим качеством.</w:t>
      </w:r>
    </w:p>
    <w:p w:rsidR="00833961" w:rsidRDefault="0020137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9. Строительство СОШ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Ларичиха</w:t>
      </w:r>
      <w:proofErr w:type="spellEnd"/>
    </w:p>
    <w:p w:rsidR="00833961" w:rsidRDefault="0020137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КГКУ " Единый заказчик капитального строительства Алтайского края" была заказана и разработана  проектно-сметная документация на строительство школы на 360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ПИ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Алтайкоммунпроект</w:t>
      </w:r>
      <w:proofErr w:type="spellEnd"/>
      <w:r>
        <w:rPr>
          <w:rFonts w:ascii="Times New Roman" w:eastAsia="Times New Roman" w:hAnsi="Times New Roman" w:cs="Times New Roman"/>
          <w:sz w:val="28"/>
        </w:rPr>
        <w:t>" )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Со следующими  технико-экономическими показателями: 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Площадь ЗУ - 15 620,0м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Площадь здания - 11 119,2м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Строительный объем -54090,8м3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Количество смен - 1смена 360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Этажность - 3эт.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Гараж - на 2 автомобиля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Столовая с обеденным залом</w:t>
      </w:r>
      <w:r>
        <w:rPr>
          <w:rFonts w:ascii="Times New Roman" w:eastAsia="Times New Roman" w:hAnsi="Times New Roman" w:cs="Times New Roman"/>
          <w:sz w:val="28"/>
        </w:rPr>
        <w:t xml:space="preserve"> на 190 мест.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Два спортзала с раздевалками, сан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>злами, душевыми, снарядными.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Актовый зал на  240 человек с эстрадой и вспомогательными помещениями.   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Библиотека с читальным залом.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Основные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конструктивы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здания: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1.Фундамент школы -</w:t>
      </w:r>
      <w:r>
        <w:rPr>
          <w:rFonts w:ascii="Times New Roman" w:eastAsia="Times New Roman" w:hAnsi="Times New Roman" w:cs="Times New Roman"/>
          <w:sz w:val="28"/>
        </w:rPr>
        <w:t xml:space="preserve"> ленточный бетонный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Стены - трехслойные из силикатного и красного кирпича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3.Стены внутренние - из красного кирпича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4.Крыша - чердачная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стропильная система деревянная  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Кровля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рофлист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полимерным покрытием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Окна - ПВХ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Сметная стоимость  в цена</w:t>
      </w:r>
      <w:r>
        <w:rPr>
          <w:rFonts w:ascii="Times New Roman" w:eastAsia="Times New Roman" w:hAnsi="Times New Roman" w:cs="Times New Roman"/>
          <w:sz w:val="28"/>
        </w:rPr>
        <w:t>х 1кв  2019 года  318193,94т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833961" w:rsidRDefault="0083396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33961" w:rsidRDefault="0083396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КГКУ " Единым заказчиком капитального строительства Алтайского края" дважды  был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обьявлен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электронный аукцион  на выполнение строительно-монтажных работ. Но  в связи с отсутствием поданных заявок  аукционы  признаны несо</w:t>
      </w:r>
      <w:r>
        <w:rPr>
          <w:rFonts w:ascii="Times New Roman" w:eastAsia="Times New Roman" w:hAnsi="Times New Roman" w:cs="Times New Roman"/>
          <w:sz w:val="28"/>
        </w:rPr>
        <w:t>стоявшимися.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настоящеевремя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КГКУ " Единым заказчиком капитального строительства Алтайского края" ведется работа по корректировке сметной документации. После её завершения будет проведена конкурсная процедура.</w:t>
      </w:r>
    </w:p>
    <w:p w:rsidR="00833961" w:rsidRDefault="0020137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833961" w:rsidRDefault="0083396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833961" w:rsidSect="0020137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1DE"/>
    <w:multiLevelType w:val="multilevel"/>
    <w:tmpl w:val="04D00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26E18"/>
    <w:multiLevelType w:val="multilevel"/>
    <w:tmpl w:val="9E1C4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961"/>
    <w:rsid w:val="0020137E"/>
    <w:rsid w:val="00833961"/>
    <w:rsid w:val="009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2020-03-31T02:36:00Z</dcterms:created>
  <dcterms:modified xsi:type="dcterms:W3CDTF">2020-03-31T02:51:00Z</dcterms:modified>
</cp:coreProperties>
</file>