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25" w:rsidRPr="006F3446" w:rsidRDefault="008544F0" w:rsidP="00D57125">
      <w:pPr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:rsidR="00D57125" w:rsidRPr="006F3446" w:rsidRDefault="00D57125" w:rsidP="00D57125">
      <w:pPr>
        <w:pStyle w:val="2"/>
        <w:pBdr>
          <w:bottom w:val="single" w:sz="12" w:space="20" w:color="auto"/>
        </w:pBdr>
        <w:rPr>
          <w:szCs w:val="28"/>
        </w:rPr>
      </w:pPr>
      <w:r>
        <w:rPr>
          <w:szCs w:val="28"/>
        </w:rPr>
        <w:t>Н</w:t>
      </w:r>
      <w:r w:rsidRPr="006F3446">
        <w:rPr>
          <w:szCs w:val="28"/>
        </w:rPr>
        <w:t xml:space="preserve">ачальника ОМВД России по Тальменскому району </w:t>
      </w:r>
      <w:r>
        <w:rPr>
          <w:szCs w:val="28"/>
        </w:rPr>
        <w:t xml:space="preserve">подполковника полиции В.И. </w:t>
      </w:r>
      <w:proofErr w:type="spellStart"/>
      <w:r>
        <w:rPr>
          <w:szCs w:val="28"/>
        </w:rPr>
        <w:t>Пыхтина</w:t>
      </w:r>
      <w:proofErr w:type="spellEnd"/>
      <w:r w:rsidRPr="006F3446">
        <w:rPr>
          <w:szCs w:val="28"/>
        </w:rPr>
        <w:t xml:space="preserve"> на </w:t>
      </w:r>
      <w:r>
        <w:rPr>
          <w:szCs w:val="28"/>
        </w:rPr>
        <w:t xml:space="preserve">сессии </w:t>
      </w:r>
      <w:proofErr w:type="spellStart"/>
      <w:r>
        <w:rPr>
          <w:szCs w:val="28"/>
        </w:rPr>
        <w:t>Тальменского</w:t>
      </w:r>
      <w:proofErr w:type="spellEnd"/>
      <w:r>
        <w:rPr>
          <w:szCs w:val="28"/>
        </w:rPr>
        <w:t xml:space="preserve"> районного Совета народных депутатов </w:t>
      </w:r>
      <w:r w:rsidRPr="006F3446">
        <w:rPr>
          <w:szCs w:val="28"/>
        </w:rPr>
        <w:t xml:space="preserve"> </w:t>
      </w:r>
      <w:r w:rsidR="008544F0">
        <w:rPr>
          <w:szCs w:val="28"/>
        </w:rPr>
        <w:t xml:space="preserve">по вопросу </w:t>
      </w:r>
      <w:r w:rsidRPr="006F3446">
        <w:rPr>
          <w:szCs w:val="28"/>
        </w:rPr>
        <w:t>«</w:t>
      </w:r>
      <w:r w:rsidRPr="006F3446">
        <w:rPr>
          <w:color w:val="000000"/>
        </w:rPr>
        <w:t xml:space="preserve">Об итогах оперативно-служебной деятельности ОМВД России по Тальменскому району за </w:t>
      </w:r>
      <w:r>
        <w:rPr>
          <w:color w:val="000000"/>
        </w:rPr>
        <w:t>6 месяцев 2019</w:t>
      </w:r>
      <w:r w:rsidRPr="006F3446">
        <w:rPr>
          <w:color w:val="000000"/>
        </w:rPr>
        <w:t xml:space="preserve"> года</w:t>
      </w:r>
      <w:r w:rsidRPr="006F3446">
        <w:rPr>
          <w:szCs w:val="28"/>
        </w:rPr>
        <w:t>».</w:t>
      </w:r>
      <w:r w:rsidRPr="006F3446">
        <w:rPr>
          <w:b w:val="0"/>
          <w:szCs w:val="28"/>
        </w:rPr>
        <w:t xml:space="preserve"> </w:t>
      </w:r>
    </w:p>
    <w:p w:rsidR="00D57125" w:rsidRPr="006F3446" w:rsidRDefault="00D57125" w:rsidP="00D57125">
      <w:pPr>
        <w:pStyle w:val="a3"/>
        <w:ind w:firstLine="0"/>
        <w:rPr>
          <w:szCs w:val="28"/>
        </w:rPr>
      </w:pPr>
      <w:r>
        <w:rPr>
          <w:szCs w:val="28"/>
        </w:rPr>
        <w:t>14 октября</w:t>
      </w:r>
      <w:r w:rsidRPr="006F3446">
        <w:rPr>
          <w:szCs w:val="28"/>
        </w:rPr>
        <w:t xml:space="preserve"> 201</w:t>
      </w:r>
      <w:r>
        <w:rPr>
          <w:szCs w:val="28"/>
        </w:rPr>
        <w:t>9</w:t>
      </w:r>
      <w:r w:rsidRPr="006F3446">
        <w:rPr>
          <w:szCs w:val="28"/>
        </w:rPr>
        <w:t xml:space="preserve"> г.                                                           </w:t>
      </w:r>
      <w:r w:rsidRPr="006F3446">
        <w:rPr>
          <w:szCs w:val="28"/>
        </w:rPr>
        <w:tab/>
        <w:t xml:space="preserve">      </w:t>
      </w:r>
      <w:r w:rsidRPr="006F3446">
        <w:rPr>
          <w:szCs w:val="28"/>
        </w:rPr>
        <w:tab/>
        <w:t xml:space="preserve">       </w:t>
      </w:r>
      <w:proofErr w:type="spellStart"/>
      <w:r w:rsidRPr="006F3446">
        <w:rPr>
          <w:szCs w:val="28"/>
        </w:rPr>
        <w:t>р.п</w:t>
      </w:r>
      <w:proofErr w:type="spellEnd"/>
      <w:r w:rsidRPr="006F3446">
        <w:rPr>
          <w:szCs w:val="28"/>
        </w:rPr>
        <w:t xml:space="preserve">. Тальменка                                                                       </w:t>
      </w:r>
      <w:r w:rsidRPr="006F3446">
        <w:rPr>
          <w:b/>
          <w:szCs w:val="28"/>
        </w:rPr>
        <w:t xml:space="preserve">  </w:t>
      </w:r>
    </w:p>
    <w:p w:rsidR="008544F0" w:rsidRDefault="008544F0" w:rsidP="008544F0">
      <w:pPr>
        <w:ind w:right="-1" w:firstLine="709"/>
        <w:jc w:val="center"/>
        <w:rPr>
          <w:szCs w:val="28"/>
        </w:rPr>
      </w:pPr>
      <w:r w:rsidRPr="00C829A7">
        <w:rPr>
          <w:szCs w:val="28"/>
        </w:rPr>
        <w:t xml:space="preserve">Уважаемый </w:t>
      </w:r>
      <w:r>
        <w:rPr>
          <w:szCs w:val="28"/>
        </w:rPr>
        <w:t>Сергей Дмитриевич</w:t>
      </w:r>
      <w:r w:rsidRPr="00C829A7">
        <w:rPr>
          <w:szCs w:val="28"/>
        </w:rPr>
        <w:t>!</w:t>
      </w:r>
    </w:p>
    <w:p w:rsidR="008544F0" w:rsidRPr="00C829A7" w:rsidRDefault="008544F0" w:rsidP="008544F0">
      <w:pPr>
        <w:ind w:right="-1" w:firstLine="709"/>
        <w:jc w:val="center"/>
        <w:rPr>
          <w:szCs w:val="28"/>
        </w:rPr>
      </w:pPr>
      <w:r>
        <w:rPr>
          <w:szCs w:val="28"/>
        </w:rPr>
        <w:t>Уважаемый Сергей Николаевич!</w:t>
      </w:r>
    </w:p>
    <w:p w:rsidR="008544F0" w:rsidRPr="00C829A7" w:rsidRDefault="008544F0" w:rsidP="008544F0">
      <w:pPr>
        <w:ind w:right="-1" w:firstLine="709"/>
        <w:jc w:val="center"/>
        <w:rPr>
          <w:szCs w:val="28"/>
        </w:rPr>
      </w:pPr>
      <w:r>
        <w:rPr>
          <w:szCs w:val="28"/>
        </w:rPr>
        <w:t>Уважаемые депутаты и приглашенные</w:t>
      </w:r>
      <w:r w:rsidRPr="00C829A7">
        <w:rPr>
          <w:szCs w:val="28"/>
        </w:rPr>
        <w:t>!</w:t>
      </w:r>
    </w:p>
    <w:p w:rsidR="00D57125" w:rsidRPr="008005A3" w:rsidRDefault="00D57125" w:rsidP="00D57125">
      <w:pPr>
        <w:pStyle w:val="31"/>
        <w:rPr>
          <w:rFonts w:ascii="Times New Roman" w:hAnsi="Times New Roman"/>
          <w:szCs w:val="28"/>
        </w:rPr>
      </w:pPr>
    </w:p>
    <w:p w:rsidR="00D57125" w:rsidRPr="008005A3" w:rsidRDefault="00D57125" w:rsidP="00D57125">
      <w:pPr>
        <w:ind w:firstLine="0"/>
        <w:jc w:val="center"/>
        <w:rPr>
          <w:color w:val="000000"/>
          <w:sz w:val="20"/>
        </w:rPr>
      </w:pPr>
    </w:p>
    <w:p w:rsidR="00D57125" w:rsidRPr="008005A3" w:rsidRDefault="00D57125" w:rsidP="00D57125">
      <w:pPr>
        <w:rPr>
          <w:szCs w:val="28"/>
        </w:rPr>
      </w:pPr>
      <w:r w:rsidRPr="008005A3">
        <w:rPr>
          <w:szCs w:val="28"/>
        </w:rPr>
        <w:t xml:space="preserve">Сегодня </w:t>
      </w:r>
      <w:r>
        <w:rPr>
          <w:szCs w:val="28"/>
        </w:rPr>
        <w:t xml:space="preserve">мы собрались, чтобы </w:t>
      </w:r>
      <w:r w:rsidRPr="008005A3">
        <w:rPr>
          <w:szCs w:val="28"/>
        </w:rPr>
        <w:t xml:space="preserve">дать оценку работы нашего коллектива, подвести итоги работы </w:t>
      </w:r>
      <w:r>
        <w:rPr>
          <w:szCs w:val="28"/>
        </w:rPr>
        <w:t>1-го полугодия 2019 года</w:t>
      </w:r>
      <w:r w:rsidRPr="008005A3">
        <w:rPr>
          <w:szCs w:val="28"/>
        </w:rPr>
        <w:t xml:space="preserve"> ну и, конечно же, определить те направления в оперативно-служебной деятельности, которые требуют внесения корректи</w:t>
      </w:r>
      <w:r>
        <w:rPr>
          <w:szCs w:val="28"/>
        </w:rPr>
        <w:t xml:space="preserve">ровок для дальнейшего </w:t>
      </w:r>
      <w:r w:rsidRPr="008005A3">
        <w:rPr>
          <w:szCs w:val="28"/>
        </w:rPr>
        <w:t>обеспечени</w:t>
      </w:r>
      <w:r>
        <w:rPr>
          <w:szCs w:val="28"/>
        </w:rPr>
        <w:t>я</w:t>
      </w:r>
      <w:r w:rsidRPr="008005A3">
        <w:rPr>
          <w:szCs w:val="28"/>
        </w:rPr>
        <w:t xml:space="preserve"> общественной и имущественной безопасности жителей нашего района.</w:t>
      </w:r>
    </w:p>
    <w:p w:rsidR="00D57125" w:rsidRPr="008005A3" w:rsidRDefault="00D57125" w:rsidP="00D57125">
      <w:pPr>
        <w:rPr>
          <w:szCs w:val="28"/>
        </w:rPr>
      </w:pPr>
      <w:r w:rsidRPr="008005A3">
        <w:rPr>
          <w:szCs w:val="28"/>
        </w:rPr>
        <w:t xml:space="preserve">Можно </w:t>
      </w:r>
      <w:r>
        <w:rPr>
          <w:szCs w:val="28"/>
        </w:rPr>
        <w:t>сказать</w:t>
      </w:r>
      <w:r w:rsidRPr="008005A3">
        <w:rPr>
          <w:szCs w:val="28"/>
        </w:rPr>
        <w:t xml:space="preserve">, что в результате принятых мер ряд негативных тенденций удалось преодолеть, и по многим позициям личный состав органа внутренних дел сработал достойно, не допустив при этом каких-либо существенных провалов по оперативно-служебной деятельности. </w:t>
      </w:r>
    </w:p>
    <w:p w:rsidR="00D57125" w:rsidRPr="00F61D2C" w:rsidRDefault="00D57125" w:rsidP="00D57125">
      <w:pPr>
        <w:rPr>
          <w:szCs w:val="28"/>
        </w:rPr>
      </w:pPr>
      <w:r>
        <w:rPr>
          <w:szCs w:val="28"/>
        </w:rPr>
        <w:t>П</w:t>
      </w:r>
      <w:r w:rsidRPr="008005A3">
        <w:rPr>
          <w:szCs w:val="28"/>
        </w:rPr>
        <w:t xml:space="preserve">ринятые меры позволили обеспечить оперативное реагирование на изменения оперативной обстановки, </w:t>
      </w:r>
      <w:r>
        <w:rPr>
          <w:szCs w:val="28"/>
        </w:rPr>
        <w:t xml:space="preserve">и, </w:t>
      </w:r>
      <w:r w:rsidRPr="008005A3">
        <w:rPr>
          <w:szCs w:val="28"/>
        </w:rPr>
        <w:t xml:space="preserve">как показывает статистика, нам удалось </w:t>
      </w:r>
      <w:r>
        <w:rPr>
          <w:szCs w:val="28"/>
        </w:rPr>
        <w:t>добиться незначительного снижения</w:t>
      </w:r>
      <w:r w:rsidRPr="008005A3">
        <w:rPr>
          <w:szCs w:val="28"/>
        </w:rPr>
        <w:t xml:space="preserve"> количества преступных деяний. </w:t>
      </w:r>
      <w:r>
        <w:rPr>
          <w:szCs w:val="28"/>
        </w:rPr>
        <w:t>О</w:t>
      </w:r>
      <w:r w:rsidRPr="008005A3">
        <w:rPr>
          <w:szCs w:val="28"/>
        </w:rPr>
        <w:t xml:space="preserve">бщий массив зарегистрированных преступлений </w:t>
      </w:r>
      <w:r>
        <w:rPr>
          <w:szCs w:val="28"/>
        </w:rPr>
        <w:t xml:space="preserve">снизился </w:t>
      </w:r>
      <w:r w:rsidRPr="008005A3">
        <w:rPr>
          <w:szCs w:val="28"/>
        </w:rPr>
        <w:t>на 1</w:t>
      </w:r>
      <w:r>
        <w:rPr>
          <w:szCs w:val="28"/>
        </w:rPr>
        <w:t>,3</w:t>
      </w:r>
      <w:r w:rsidRPr="008005A3">
        <w:rPr>
          <w:szCs w:val="28"/>
        </w:rPr>
        <w:t xml:space="preserve"> % (с </w:t>
      </w:r>
      <w:r>
        <w:rPr>
          <w:szCs w:val="28"/>
        </w:rPr>
        <w:t>300</w:t>
      </w:r>
      <w:r w:rsidRPr="008005A3">
        <w:rPr>
          <w:szCs w:val="28"/>
        </w:rPr>
        <w:t xml:space="preserve"> до </w:t>
      </w:r>
      <w:r>
        <w:rPr>
          <w:szCs w:val="28"/>
        </w:rPr>
        <w:t>296</w:t>
      </w:r>
      <w:r w:rsidRPr="008005A3">
        <w:rPr>
          <w:szCs w:val="28"/>
        </w:rPr>
        <w:t xml:space="preserve"> преступлений). </w:t>
      </w:r>
      <w:r>
        <w:rPr>
          <w:szCs w:val="28"/>
        </w:rPr>
        <w:t xml:space="preserve"> </w:t>
      </w:r>
    </w:p>
    <w:p w:rsidR="00D57125" w:rsidRDefault="00D57125" w:rsidP="00D57125">
      <w:pPr>
        <w:rPr>
          <w:szCs w:val="28"/>
        </w:rPr>
      </w:pPr>
      <w:proofErr w:type="gramStart"/>
      <w:r w:rsidRPr="008005A3">
        <w:rPr>
          <w:szCs w:val="28"/>
        </w:rPr>
        <w:t xml:space="preserve">Всего отделом расследовано </w:t>
      </w:r>
      <w:r>
        <w:rPr>
          <w:szCs w:val="28"/>
        </w:rPr>
        <w:t>202</w:t>
      </w:r>
      <w:r w:rsidRPr="008005A3">
        <w:rPr>
          <w:szCs w:val="28"/>
        </w:rPr>
        <w:t xml:space="preserve"> преступных посягательств</w:t>
      </w:r>
      <w:r>
        <w:rPr>
          <w:szCs w:val="28"/>
        </w:rPr>
        <w:t xml:space="preserve"> или 73,22%</w:t>
      </w:r>
      <w:r w:rsidRPr="008005A3">
        <w:rPr>
          <w:szCs w:val="28"/>
        </w:rPr>
        <w:t xml:space="preserve"> (</w:t>
      </w:r>
      <w:r>
        <w:rPr>
          <w:szCs w:val="28"/>
        </w:rPr>
        <w:t>6</w:t>
      </w:r>
      <w:r w:rsidRPr="008005A3">
        <w:rPr>
          <w:szCs w:val="28"/>
        </w:rPr>
        <w:t xml:space="preserve"> месяцев 201</w:t>
      </w:r>
      <w:r>
        <w:rPr>
          <w:szCs w:val="28"/>
        </w:rPr>
        <w:t>8</w:t>
      </w:r>
      <w:r w:rsidRPr="008005A3">
        <w:rPr>
          <w:szCs w:val="28"/>
        </w:rPr>
        <w:t xml:space="preserve"> года - </w:t>
      </w:r>
      <w:r>
        <w:rPr>
          <w:szCs w:val="28"/>
        </w:rPr>
        <w:t>206</w:t>
      </w:r>
      <w:r w:rsidRPr="008005A3">
        <w:rPr>
          <w:szCs w:val="28"/>
        </w:rPr>
        <w:t xml:space="preserve"> преступлений</w:t>
      </w:r>
      <w:r>
        <w:rPr>
          <w:szCs w:val="28"/>
        </w:rPr>
        <w:t xml:space="preserve"> или 69,1% </w:t>
      </w:r>
      <w:r w:rsidRPr="008005A3">
        <w:rPr>
          <w:szCs w:val="28"/>
        </w:rPr>
        <w:t xml:space="preserve"> </w:t>
      </w:r>
      <w:r w:rsidR="00C64B80">
        <w:rPr>
          <w:szCs w:val="28"/>
        </w:rPr>
        <w:t>(</w:t>
      </w:r>
      <w:r>
        <w:rPr>
          <w:szCs w:val="28"/>
        </w:rPr>
        <w:t xml:space="preserve">рост </w:t>
      </w:r>
      <w:r w:rsidR="00C64B80">
        <w:rPr>
          <w:szCs w:val="28"/>
        </w:rPr>
        <w:t xml:space="preserve">раскрываемости </w:t>
      </w:r>
      <w:r>
        <w:rPr>
          <w:szCs w:val="28"/>
        </w:rPr>
        <w:t>на 4,1</w:t>
      </w:r>
      <w:r w:rsidRPr="008005A3">
        <w:rPr>
          <w:szCs w:val="28"/>
        </w:rPr>
        <w:t xml:space="preserve">%). </w:t>
      </w:r>
      <w:proofErr w:type="gramEnd"/>
    </w:p>
    <w:p w:rsidR="00D57125" w:rsidRDefault="00D57125" w:rsidP="00D57125">
      <w:pPr>
        <w:rPr>
          <w:szCs w:val="28"/>
        </w:rPr>
      </w:pPr>
      <w:r w:rsidRPr="008005A3">
        <w:rPr>
          <w:szCs w:val="28"/>
        </w:rPr>
        <w:t xml:space="preserve">В </w:t>
      </w:r>
      <w:r>
        <w:rPr>
          <w:szCs w:val="28"/>
        </w:rPr>
        <w:t>2</w:t>
      </w:r>
      <w:r w:rsidRPr="008005A3">
        <w:rPr>
          <w:szCs w:val="28"/>
        </w:rPr>
        <w:t>01</w:t>
      </w:r>
      <w:r>
        <w:rPr>
          <w:szCs w:val="28"/>
        </w:rPr>
        <w:t>9</w:t>
      </w:r>
      <w:r w:rsidRPr="008005A3">
        <w:rPr>
          <w:szCs w:val="28"/>
        </w:rPr>
        <w:t xml:space="preserve"> год</w:t>
      </w:r>
      <w:r>
        <w:rPr>
          <w:szCs w:val="28"/>
        </w:rPr>
        <w:t>у</w:t>
      </w:r>
      <w:r w:rsidRPr="008005A3">
        <w:rPr>
          <w:szCs w:val="28"/>
        </w:rPr>
        <w:t xml:space="preserve"> произошло </w:t>
      </w:r>
      <w:r>
        <w:rPr>
          <w:szCs w:val="28"/>
        </w:rPr>
        <w:t>снижение</w:t>
      </w:r>
      <w:r w:rsidRPr="008005A3">
        <w:rPr>
          <w:szCs w:val="28"/>
        </w:rPr>
        <w:t xml:space="preserve"> количества приостановленных уголовных дел. По итогам </w:t>
      </w:r>
      <w:r>
        <w:rPr>
          <w:szCs w:val="28"/>
        </w:rPr>
        <w:t xml:space="preserve">1-го полугодия </w:t>
      </w:r>
      <w:r w:rsidRPr="008005A3">
        <w:rPr>
          <w:szCs w:val="28"/>
        </w:rPr>
        <w:t>201</w:t>
      </w:r>
      <w:r>
        <w:rPr>
          <w:szCs w:val="28"/>
        </w:rPr>
        <w:t>9</w:t>
      </w:r>
      <w:r w:rsidRPr="008005A3">
        <w:rPr>
          <w:szCs w:val="28"/>
        </w:rPr>
        <w:t xml:space="preserve"> года </w:t>
      </w:r>
      <w:r>
        <w:rPr>
          <w:szCs w:val="28"/>
        </w:rPr>
        <w:t>количество</w:t>
      </w:r>
      <w:r w:rsidRPr="008005A3">
        <w:rPr>
          <w:szCs w:val="28"/>
        </w:rPr>
        <w:t xml:space="preserve"> приостановленных уголовных дел составило </w:t>
      </w:r>
      <w:r>
        <w:rPr>
          <w:szCs w:val="28"/>
        </w:rPr>
        <w:t>74</w:t>
      </w:r>
      <w:r w:rsidRPr="008005A3">
        <w:rPr>
          <w:szCs w:val="28"/>
        </w:rPr>
        <w:t xml:space="preserve"> (в </w:t>
      </w:r>
      <w:r>
        <w:rPr>
          <w:szCs w:val="28"/>
        </w:rPr>
        <w:t>июне 2018</w:t>
      </w:r>
      <w:r w:rsidRPr="008005A3">
        <w:rPr>
          <w:szCs w:val="28"/>
        </w:rPr>
        <w:t xml:space="preserve"> год</w:t>
      </w:r>
      <w:r>
        <w:rPr>
          <w:szCs w:val="28"/>
        </w:rPr>
        <w:t>а</w:t>
      </w:r>
      <w:r w:rsidRPr="008005A3">
        <w:rPr>
          <w:szCs w:val="28"/>
        </w:rPr>
        <w:t xml:space="preserve"> - </w:t>
      </w:r>
      <w:r>
        <w:rPr>
          <w:szCs w:val="28"/>
        </w:rPr>
        <w:t>92</w:t>
      </w:r>
      <w:r w:rsidRPr="008005A3">
        <w:rPr>
          <w:szCs w:val="28"/>
        </w:rPr>
        <w:t xml:space="preserve">), </w:t>
      </w:r>
      <w:r>
        <w:rPr>
          <w:szCs w:val="28"/>
        </w:rPr>
        <w:t>снижение</w:t>
      </w:r>
      <w:r w:rsidRPr="008005A3">
        <w:rPr>
          <w:szCs w:val="28"/>
        </w:rPr>
        <w:t xml:space="preserve"> составил</w:t>
      </w:r>
      <w:r>
        <w:rPr>
          <w:szCs w:val="28"/>
        </w:rPr>
        <w:t>о</w:t>
      </w:r>
      <w:r w:rsidRPr="008005A3">
        <w:rPr>
          <w:szCs w:val="28"/>
        </w:rPr>
        <w:t>1</w:t>
      </w:r>
      <w:r>
        <w:rPr>
          <w:szCs w:val="28"/>
        </w:rPr>
        <w:t>9</w:t>
      </w:r>
      <w:r w:rsidRPr="008005A3">
        <w:rPr>
          <w:szCs w:val="28"/>
        </w:rPr>
        <w:t>,</w:t>
      </w:r>
      <w:r>
        <w:rPr>
          <w:szCs w:val="28"/>
        </w:rPr>
        <w:t>6</w:t>
      </w:r>
      <w:r w:rsidRPr="008005A3">
        <w:rPr>
          <w:szCs w:val="28"/>
        </w:rPr>
        <w:t xml:space="preserve">%. </w:t>
      </w:r>
      <w:r>
        <w:rPr>
          <w:szCs w:val="28"/>
        </w:rPr>
        <w:t xml:space="preserve"> </w:t>
      </w:r>
    </w:p>
    <w:p w:rsidR="00D57125" w:rsidRPr="008005A3" w:rsidRDefault="00D57125" w:rsidP="00D57125">
      <w:pPr>
        <w:rPr>
          <w:szCs w:val="28"/>
        </w:rPr>
      </w:pPr>
      <w:r w:rsidRPr="00625C43">
        <w:t xml:space="preserve">Увеличению общего количества раскрытых и расследованных преступлений послужило повышение уровня взаимодействия всех служб и </w:t>
      </w:r>
      <w:proofErr w:type="gramStart"/>
      <w:r w:rsidRPr="00625C43">
        <w:t>подразделений</w:t>
      </w:r>
      <w:proofErr w:type="gramEnd"/>
      <w:r w:rsidRPr="00625C43">
        <w:t xml:space="preserve"> как на этапе сбора первоначального материала, так и на этапе сопровождения уголовного дела до момента его направления в суд с обвинительным заключением (актом). С учетом анализа криминальной ситуации на территории района на протяжении длительного периода сотрудниками ППСП, ОГИБДД, проводятся рейдовые мероприятия с целью пресечения преступлений и административных правонарушений.</w:t>
      </w:r>
      <w:r>
        <w:t xml:space="preserve"> П</w:t>
      </w:r>
      <w:r w:rsidRPr="00625C43">
        <w:t xml:space="preserve">роводимые мероприятия способствовали снижению количества совершенных незаконных рубок с </w:t>
      </w:r>
      <w:r>
        <w:t>19</w:t>
      </w:r>
      <w:r w:rsidRPr="00625C43">
        <w:t xml:space="preserve"> до </w:t>
      </w:r>
      <w:r>
        <w:t>9</w:t>
      </w:r>
      <w:r w:rsidRPr="00625C43">
        <w:t xml:space="preserve"> преступлений. </w:t>
      </w:r>
    </w:p>
    <w:p w:rsidR="00D57125" w:rsidRPr="008005A3" w:rsidRDefault="00D57125" w:rsidP="00D57125">
      <w:r w:rsidRPr="008005A3">
        <w:lastRenderedPageBreak/>
        <w:t xml:space="preserve">Оперативная раскрываемость по всем направлениям за </w:t>
      </w:r>
      <w:r>
        <w:t xml:space="preserve">1-е полугодие </w:t>
      </w:r>
      <w:r w:rsidRPr="008005A3">
        <w:t>201</w:t>
      </w:r>
      <w:r>
        <w:t>9</w:t>
      </w:r>
      <w:r w:rsidRPr="008005A3">
        <w:t xml:space="preserve"> года составила 5</w:t>
      </w:r>
      <w:r>
        <w:t>9</w:t>
      </w:r>
      <w:r w:rsidRPr="008005A3">
        <w:t>,</w:t>
      </w:r>
      <w:r>
        <w:t>8</w:t>
      </w:r>
      <w:r w:rsidRPr="008005A3">
        <w:t xml:space="preserve">%, что </w:t>
      </w:r>
      <w:r>
        <w:t>выше</w:t>
      </w:r>
      <w:r w:rsidRPr="008005A3">
        <w:t xml:space="preserve"> уровня прошлого года, который составлял 5</w:t>
      </w:r>
      <w:r>
        <w:t>8</w:t>
      </w:r>
      <w:r w:rsidRPr="008005A3">
        <w:t>,</w:t>
      </w:r>
      <w:r>
        <w:t>3</w:t>
      </w:r>
      <w:r w:rsidRPr="008005A3">
        <w:t xml:space="preserve">%. Следует отметить, что </w:t>
      </w:r>
      <w:r>
        <w:t xml:space="preserve">в данном направлении наблюдался стабильный рост показателя на протяжении текущего периода. </w:t>
      </w:r>
    </w:p>
    <w:p w:rsidR="00C64B80" w:rsidRDefault="00D57125" w:rsidP="00D57125">
      <w:pPr>
        <w:rPr>
          <w:szCs w:val="28"/>
        </w:rPr>
      </w:pPr>
      <w:r w:rsidRPr="008005A3">
        <w:rPr>
          <w:szCs w:val="28"/>
        </w:rPr>
        <w:t xml:space="preserve">Одним из основных направлений деятельности ОМВД России по Тальменскому району является профилактика преступлений и правонарушений,  принимаемые меры профилактического характера подразделениями охраны общественного порядка </w:t>
      </w:r>
      <w:r>
        <w:rPr>
          <w:szCs w:val="28"/>
        </w:rPr>
        <w:t xml:space="preserve">приносят положительные моменты, сократилось количество совершивших преступления из </w:t>
      </w:r>
      <w:proofErr w:type="gramStart"/>
      <w:r>
        <w:rPr>
          <w:szCs w:val="28"/>
        </w:rPr>
        <w:t>категории</w:t>
      </w:r>
      <w:proofErr w:type="gramEnd"/>
      <w:r>
        <w:rPr>
          <w:szCs w:val="28"/>
        </w:rPr>
        <w:t xml:space="preserve"> ранее судимые с 61 до 38, в состоянии алкогольного опьянения со 107 до 94., но стоит обратить внимание на работу с условно-осужденными. </w:t>
      </w:r>
    </w:p>
    <w:p w:rsidR="00D57125" w:rsidRDefault="00D57125" w:rsidP="00D57125">
      <w:pPr>
        <w:rPr>
          <w:szCs w:val="28"/>
        </w:rPr>
      </w:pPr>
      <w:r>
        <w:rPr>
          <w:szCs w:val="28"/>
        </w:rPr>
        <w:t xml:space="preserve">И, конечно, не могу остановиться на проблеме несовершеннолетней преступности. </w:t>
      </w:r>
      <w:r w:rsidR="00BF3945">
        <w:rPr>
          <w:szCs w:val="28"/>
        </w:rPr>
        <w:t>За указанный период  по инициативе ОМВД выявлено и поставлено на профилактический учет 33 несовершеннолетних. На учет поставлено 13 семей, отрицательно влияющих на несовершеннолетних детей. Всего на учете в ПДН состоит 45 несовершеннолетних и 35 родителей. На учете в ПДН состоит 7 несовершеннолетних «особой» категории, осужденных к условной мере наказания – 6, к обязательным работам – 1. Проведено 42 рейдовых мероприятия по местам массового скопления несовершеннолетних, а также в период проведения культурно-массовых мероприятий. Было выявлено 133 административных правонарушений. Несмотря на это, н</w:t>
      </w:r>
      <w:r>
        <w:rPr>
          <w:szCs w:val="28"/>
        </w:rPr>
        <w:t xml:space="preserve">а протяжении всего 2018 года и первого полугодия 2019 года происходил рост преступлений совершенных несовершеннолетними (с 18 до 22), в результате чего ОУУП и ПДН по данному направлению деятельности в феврале 2019 ГУ МВД России по АК поставлен на особый контроль. </w:t>
      </w:r>
      <w:r w:rsidR="008751D8">
        <w:rPr>
          <w:szCs w:val="28"/>
        </w:rPr>
        <w:t xml:space="preserve"> </w:t>
      </w:r>
    </w:p>
    <w:p w:rsidR="00D57125" w:rsidRDefault="00D57125" w:rsidP="00D57125">
      <w:r w:rsidRPr="008005A3">
        <w:t xml:space="preserve">На протяжении всего отчетного периода проводилась значительная работа по </w:t>
      </w:r>
      <w:r w:rsidR="00BF3945">
        <w:t>предупреждению дорожно-транспортных происшествий</w:t>
      </w:r>
      <w:r w:rsidR="00C217D1">
        <w:t>. Выявлено 5012 нарушений ПДД</w:t>
      </w:r>
      <w:r w:rsidR="00060D39">
        <w:t>, проведено127 бесед в дошкольных и общеобразовательных учреждениях, в СМИ размещено 54 материала, проведено 23 пропагандистских мероприятия и 7 выступлений руководителей ГИБДД. Всего на дорогах района совершено 26 дорожно-транспортных происшествий в которых погибло 5 человек ( 2 из них дети)</w:t>
      </w:r>
      <w:proofErr w:type="gramStart"/>
      <w:r w:rsidR="00060D39">
        <w:t>.</w:t>
      </w:r>
      <w:proofErr w:type="gramEnd"/>
      <w:r w:rsidR="00060D39">
        <w:t xml:space="preserve"> Работа по предупреждению аварийности будет продолжена. </w:t>
      </w:r>
    </w:p>
    <w:p w:rsidR="00D57125" w:rsidRDefault="00D57125" w:rsidP="00D57125">
      <w:r>
        <w:t xml:space="preserve">В первом полугодии 2019 года на постоянной основе проводились совместные рейдовые мероприятия со службами системы профилактики:   КДН и ЗП, соцзащиты, центром помощи семье и детям, органом опеки и попечительства. В рейдовые мероприятия привлекаются внештатные сотрудники. Наиболее массовым взаимодействующим органом является народная дружина </w:t>
      </w:r>
      <w:proofErr w:type="gramStart"/>
      <w:r>
        <w:t>численность</w:t>
      </w:r>
      <w:proofErr w:type="gramEnd"/>
      <w:r>
        <w:t xml:space="preserve"> которой составляет 90 человек. Совместно с членами народной дружины осуществлено 199 мероприятий, из которых 84 по охране общественного порядка в период проведения </w:t>
      </w:r>
      <w:r w:rsidRPr="0099211A">
        <w:rPr>
          <w:szCs w:val="28"/>
        </w:rPr>
        <w:t>массовых публичных, спортивных и культурно-зрелищных мероприятий</w:t>
      </w:r>
      <w:r>
        <w:t xml:space="preserve">, 115 рейдов и патрулирований. </w:t>
      </w:r>
    </w:p>
    <w:p w:rsidR="00D57125" w:rsidRPr="008005A3" w:rsidRDefault="00D57125" w:rsidP="00D57125">
      <w:r>
        <w:lastRenderedPageBreak/>
        <w:t>ОМВД оказывает два вида государственных услуг: по лини</w:t>
      </w:r>
      <w:r w:rsidR="008751D8">
        <w:t>и</w:t>
      </w:r>
      <w:r>
        <w:t xml:space="preserve"> миграции и по выдаче справок о наличии (отсутствии) судимости. Задача президента по доле оказываемых услуг в электронном виде более 70 % выполнена.</w:t>
      </w:r>
    </w:p>
    <w:p w:rsidR="00D57125" w:rsidRPr="008005A3" w:rsidRDefault="00D57125" w:rsidP="00D57125">
      <w:r w:rsidRPr="008005A3">
        <w:rPr>
          <w:szCs w:val="28"/>
        </w:rPr>
        <w:t>Руководством</w:t>
      </w:r>
      <w:r>
        <w:rPr>
          <w:szCs w:val="28"/>
        </w:rPr>
        <w:t xml:space="preserve"> ОМВД </w:t>
      </w:r>
      <w:r w:rsidRPr="008005A3">
        <w:rPr>
          <w:szCs w:val="28"/>
        </w:rPr>
        <w:t xml:space="preserve"> были проведены встречи с трудовыми коллективами </w:t>
      </w:r>
      <w:r>
        <w:rPr>
          <w:szCs w:val="28"/>
        </w:rPr>
        <w:t>Алтай-</w:t>
      </w:r>
      <w:proofErr w:type="spellStart"/>
      <w:r>
        <w:rPr>
          <w:szCs w:val="28"/>
        </w:rPr>
        <w:t>Форест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Тальменской</w:t>
      </w:r>
      <w:proofErr w:type="spellEnd"/>
      <w:r>
        <w:rPr>
          <w:szCs w:val="28"/>
        </w:rPr>
        <w:t xml:space="preserve"> ЦРБ</w:t>
      </w:r>
      <w:r w:rsidRPr="008005A3">
        <w:rPr>
          <w:szCs w:val="28"/>
        </w:rPr>
        <w:t xml:space="preserve"> на которых были даны ответы на интересующие вопросы, приняты к исполнению ряд мероприятий, направленных на устранение недостатков в деятельности полиции согласно пожеланиям и обращениям граждан.</w:t>
      </w:r>
      <w:r w:rsidRPr="008005A3">
        <w:t xml:space="preserve"> </w:t>
      </w:r>
    </w:p>
    <w:p w:rsidR="00D57125" w:rsidRPr="0014617A" w:rsidRDefault="00D57125" w:rsidP="00D57125">
      <w:pPr>
        <w:rPr>
          <w:szCs w:val="28"/>
        </w:rPr>
      </w:pPr>
      <w:r>
        <w:t xml:space="preserve">В средствах массовой информации на постоянной основе размещаются публикации связанные с деятельностью ОМВД. В </w:t>
      </w:r>
      <w:r w:rsidRPr="0014617A">
        <w:rPr>
          <w:szCs w:val="28"/>
        </w:rPr>
        <w:t xml:space="preserve"> первом </w:t>
      </w:r>
      <w:r>
        <w:rPr>
          <w:szCs w:val="28"/>
        </w:rPr>
        <w:t>полугодии</w:t>
      </w:r>
      <w:r w:rsidRPr="0014617A">
        <w:rPr>
          <w:szCs w:val="28"/>
        </w:rPr>
        <w:t xml:space="preserve"> 201</w:t>
      </w:r>
      <w:r>
        <w:rPr>
          <w:szCs w:val="28"/>
        </w:rPr>
        <w:t>9</w:t>
      </w:r>
      <w:r w:rsidRPr="0014617A">
        <w:rPr>
          <w:szCs w:val="28"/>
        </w:rPr>
        <w:t xml:space="preserve"> года ОМВД России по Тальменскому району были опубликовано </w:t>
      </w:r>
      <w:r>
        <w:rPr>
          <w:szCs w:val="28"/>
        </w:rPr>
        <w:t>59</w:t>
      </w:r>
      <w:r w:rsidRPr="0014617A">
        <w:rPr>
          <w:szCs w:val="28"/>
        </w:rPr>
        <w:t xml:space="preserve"> </w:t>
      </w:r>
      <w:proofErr w:type="gramStart"/>
      <w:r w:rsidRPr="0014617A">
        <w:rPr>
          <w:szCs w:val="28"/>
        </w:rPr>
        <w:t>информационных</w:t>
      </w:r>
      <w:proofErr w:type="gramEnd"/>
      <w:r w:rsidRPr="0014617A">
        <w:rPr>
          <w:szCs w:val="28"/>
        </w:rPr>
        <w:t xml:space="preserve"> повода</w:t>
      </w:r>
      <w:r>
        <w:rPr>
          <w:szCs w:val="28"/>
        </w:rPr>
        <w:t>.</w:t>
      </w:r>
      <w:r w:rsidRPr="0014617A">
        <w:rPr>
          <w:szCs w:val="28"/>
        </w:rPr>
        <w:t xml:space="preserve"> Осуществлено </w:t>
      </w:r>
      <w:r>
        <w:rPr>
          <w:szCs w:val="28"/>
        </w:rPr>
        <w:t>18</w:t>
      </w:r>
      <w:r w:rsidRPr="0014617A">
        <w:rPr>
          <w:szCs w:val="28"/>
        </w:rPr>
        <w:t xml:space="preserve"> выступлений на местном телевидении «Рио-ТВ», </w:t>
      </w:r>
      <w:r>
        <w:rPr>
          <w:szCs w:val="28"/>
        </w:rPr>
        <w:t>8</w:t>
      </w:r>
      <w:r w:rsidRPr="0014617A">
        <w:rPr>
          <w:szCs w:val="28"/>
        </w:rPr>
        <w:t xml:space="preserve"> публикации в газете «</w:t>
      </w:r>
      <w:proofErr w:type="spellStart"/>
      <w:r w:rsidRPr="0014617A">
        <w:rPr>
          <w:szCs w:val="28"/>
        </w:rPr>
        <w:t>Тальменская</w:t>
      </w:r>
      <w:proofErr w:type="spellEnd"/>
      <w:r w:rsidRPr="0014617A">
        <w:rPr>
          <w:szCs w:val="28"/>
        </w:rPr>
        <w:t xml:space="preserve"> жизнь», </w:t>
      </w:r>
      <w:r>
        <w:rPr>
          <w:szCs w:val="28"/>
        </w:rPr>
        <w:t>13</w:t>
      </w:r>
      <w:r w:rsidRPr="0014617A">
        <w:rPr>
          <w:szCs w:val="28"/>
        </w:rPr>
        <w:t xml:space="preserve"> публикаций в сети интернет, </w:t>
      </w:r>
      <w:r>
        <w:rPr>
          <w:szCs w:val="28"/>
        </w:rPr>
        <w:t>17</w:t>
      </w:r>
      <w:r w:rsidRPr="0014617A">
        <w:rPr>
          <w:szCs w:val="28"/>
        </w:rPr>
        <w:t xml:space="preserve"> публикаций размещено на официальном сайте администрации </w:t>
      </w:r>
      <w:proofErr w:type="spellStart"/>
      <w:r w:rsidRPr="0014617A">
        <w:rPr>
          <w:szCs w:val="28"/>
        </w:rPr>
        <w:t>Тальменского</w:t>
      </w:r>
      <w:proofErr w:type="spellEnd"/>
      <w:r w:rsidRPr="0014617A">
        <w:rPr>
          <w:szCs w:val="28"/>
        </w:rPr>
        <w:t xml:space="preserve"> района</w:t>
      </w:r>
      <w:r>
        <w:rPr>
          <w:szCs w:val="28"/>
        </w:rPr>
        <w:t xml:space="preserve">,3 публикации размещено на официальном сайте администрации </w:t>
      </w:r>
      <w:proofErr w:type="spellStart"/>
      <w:r>
        <w:rPr>
          <w:szCs w:val="28"/>
        </w:rPr>
        <w:t>Тальменского</w:t>
      </w:r>
      <w:proofErr w:type="spellEnd"/>
      <w:r>
        <w:rPr>
          <w:szCs w:val="28"/>
        </w:rPr>
        <w:t xml:space="preserve"> поссовета</w:t>
      </w:r>
      <w:r w:rsidRPr="0014617A">
        <w:rPr>
          <w:szCs w:val="28"/>
        </w:rPr>
        <w:t>.</w:t>
      </w:r>
    </w:p>
    <w:p w:rsidR="00D57125" w:rsidRPr="008005A3" w:rsidRDefault="00D57125" w:rsidP="00D57125">
      <w:pPr>
        <w:rPr>
          <w:szCs w:val="28"/>
        </w:rPr>
      </w:pPr>
      <w:r w:rsidRPr="008005A3">
        <w:rPr>
          <w:szCs w:val="28"/>
        </w:rPr>
        <w:t>Все это, несомненно, делает более открытым деятельность органов внутренних дел и повышает имидж сотрудников полиции.</w:t>
      </w:r>
    </w:p>
    <w:p w:rsidR="00D57125" w:rsidRPr="008005A3" w:rsidRDefault="00D57125" w:rsidP="00D57125">
      <w:pPr>
        <w:rPr>
          <w:szCs w:val="28"/>
        </w:rPr>
      </w:pPr>
      <w:r w:rsidRPr="008005A3">
        <w:rPr>
          <w:szCs w:val="28"/>
        </w:rPr>
        <w:t xml:space="preserve">Подводя итоги своего выступления, хочу сказать, что личный состав ОМВД России по Тальменскому району, способен решать поставленные перед ним задачи по охране общественного порядка и защите законных интересов граждан, борьбе с преступными проявлениями. </w:t>
      </w:r>
    </w:p>
    <w:p w:rsidR="00D57125" w:rsidRPr="008005A3" w:rsidRDefault="00D57125" w:rsidP="00D57125">
      <w:r w:rsidRPr="008005A3">
        <w:t>В предстоящем периоде необходимо продолжить работу по дальнейшему безусловному выполнению требований Президента, Правительства Российской Федерации и директивных документов Министерства внутренних дел.</w:t>
      </w:r>
    </w:p>
    <w:p w:rsidR="00D57125" w:rsidRDefault="00D57125" w:rsidP="00D57125">
      <w:r w:rsidRPr="008005A3">
        <w:t xml:space="preserve">Прошу не забывать, что успех в решении поставленных задач будет зависеть от нашего умения </w:t>
      </w:r>
      <w:r w:rsidR="008751D8">
        <w:t>совместно</w:t>
      </w:r>
      <w:bookmarkStart w:id="0" w:name="_GoBack"/>
      <w:bookmarkEnd w:id="0"/>
      <w:r w:rsidRPr="008005A3">
        <w:t xml:space="preserve"> организовать работу, создать обстановку повышенной требовательности за её конечные результаты, контроля за реализацией планируемых мероприятий.</w:t>
      </w:r>
    </w:p>
    <w:p w:rsidR="00BC2DB7" w:rsidRPr="0037456C" w:rsidRDefault="00BC2DB7" w:rsidP="00BC2DB7">
      <w:pPr>
        <w:ind w:firstLine="708"/>
        <w:rPr>
          <w:szCs w:val="28"/>
        </w:rPr>
      </w:pPr>
      <w:r w:rsidRPr="0037456C">
        <w:rPr>
          <w:szCs w:val="28"/>
        </w:rPr>
        <w:t>В заключени</w:t>
      </w:r>
      <w:proofErr w:type="gramStart"/>
      <w:r w:rsidRPr="0037456C">
        <w:rPr>
          <w:szCs w:val="28"/>
        </w:rPr>
        <w:t>и</w:t>
      </w:r>
      <w:proofErr w:type="gramEnd"/>
      <w:r w:rsidRPr="0037456C">
        <w:rPr>
          <w:szCs w:val="28"/>
        </w:rPr>
        <w:t xml:space="preserve"> хотелось бы  выразить слова благодарности Администрации </w:t>
      </w:r>
      <w:proofErr w:type="spellStart"/>
      <w:r w:rsidRPr="0037456C">
        <w:rPr>
          <w:szCs w:val="28"/>
        </w:rPr>
        <w:t>Тальменского</w:t>
      </w:r>
      <w:proofErr w:type="spellEnd"/>
      <w:r w:rsidRPr="0037456C">
        <w:rPr>
          <w:szCs w:val="28"/>
        </w:rPr>
        <w:t xml:space="preserve"> района за понимание задач, стоящих перед органами внутренних дел района, оказываемую нам поддержку и помощь.</w:t>
      </w:r>
    </w:p>
    <w:p w:rsidR="00BC2DB7" w:rsidRPr="0037456C" w:rsidRDefault="00BC2DB7" w:rsidP="00BC2DB7">
      <w:pPr>
        <w:rPr>
          <w:szCs w:val="28"/>
        </w:rPr>
      </w:pPr>
      <w:r w:rsidRPr="0037456C">
        <w:rPr>
          <w:szCs w:val="28"/>
        </w:rPr>
        <w:t>Выражаю уверенность и в дальнейшем плодотворном сотрудничестве и взаимодействии.</w:t>
      </w:r>
    </w:p>
    <w:p w:rsidR="00BC2DB7" w:rsidRDefault="00BC2DB7" w:rsidP="00BC2DB7">
      <w:pPr>
        <w:ind w:firstLine="0"/>
      </w:pPr>
    </w:p>
    <w:p w:rsidR="00BC2DB7" w:rsidRDefault="00BC2DB7" w:rsidP="00BC2DB7">
      <w:pPr>
        <w:ind w:firstLine="0"/>
        <w:rPr>
          <w:szCs w:val="28"/>
        </w:rPr>
      </w:pPr>
      <w:r>
        <w:rPr>
          <w:szCs w:val="28"/>
        </w:rPr>
        <w:t xml:space="preserve">Начальник ОМВД </w:t>
      </w:r>
      <w:proofErr w:type="spellStart"/>
      <w:r>
        <w:rPr>
          <w:szCs w:val="28"/>
        </w:rPr>
        <w:t>Россиипо</w:t>
      </w:r>
      <w:proofErr w:type="spellEnd"/>
      <w:r>
        <w:rPr>
          <w:szCs w:val="28"/>
        </w:rPr>
        <w:t xml:space="preserve"> Тальменскому району</w:t>
      </w:r>
    </w:p>
    <w:p w:rsidR="00D57125" w:rsidRDefault="00BC2DB7" w:rsidP="00BC2DB7">
      <w:pPr>
        <w:ind w:firstLine="0"/>
        <w:rPr>
          <w:szCs w:val="28"/>
        </w:rPr>
      </w:pPr>
      <w:r>
        <w:rPr>
          <w:szCs w:val="28"/>
        </w:rPr>
        <w:t xml:space="preserve">подполковник полиции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В.И. </w:t>
      </w:r>
      <w:proofErr w:type="spellStart"/>
      <w:r>
        <w:rPr>
          <w:szCs w:val="28"/>
        </w:rPr>
        <w:t>Пыхтин</w:t>
      </w:r>
      <w:proofErr w:type="spellEnd"/>
    </w:p>
    <w:p w:rsidR="00D57125" w:rsidRDefault="00D57125" w:rsidP="00D57125">
      <w:pPr>
        <w:rPr>
          <w:szCs w:val="28"/>
        </w:rPr>
      </w:pPr>
    </w:p>
    <w:p w:rsidR="00D57125" w:rsidRDefault="00D57125" w:rsidP="00D57125">
      <w:pPr>
        <w:rPr>
          <w:szCs w:val="28"/>
        </w:rPr>
      </w:pPr>
    </w:p>
    <w:p w:rsidR="00D57125" w:rsidRDefault="00D57125" w:rsidP="00D57125"/>
    <w:p w:rsidR="0053702F" w:rsidRDefault="008751D8"/>
    <w:sectPr w:rsidR="0053702F" w:rsidSect="00A148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F3697"/>
    <w:multiLevelType w:val="hybridMultilevel"/>
    <w:tmpl w:val="FE721B3A"/>
    <w:lvl w:ilvl="0" w:tplc="DC0E9C5C">
      <w:start w:val="1"/>
      <w:numFmt w:val="decimal"/>
      <w:pStyle w:val="1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B87CE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9F"/>
    <w:rsid w:val="00060D39"/>
    <w:rsid w:val="002A3D9F"/>
    <w:rsid w:val="003948DF"/>
    <w:rsid w:val="003B50EE"/>
    <w:rsid w:val="00506817"/>
    <w:rsid w:val="008544F0"/>
    <w:rsid w:val="008751D8"/>
    <w:rsid w:val="00A544F5"/>
    <w:rsid w:val="00BC2DB7"/>
    <w:rsid w:val="00BF3945"/>
    <w:rsid w:val="00C217D1"/>
    <w:rsid w:val="00C64B80"/>
    <w:rsid w:val="00D5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817"/>
    <w:pPr>
      <w:keepNext/>
      <w:widowControl w:val="0"/>
      <w:numPr>
        <w:numId w:val="1"/>
      </w:numPr>
      <w:suppressAutoHyphens/>
      <w:jc w:val="center"/>
      <w:outlineLvl w:val="0"/>
    </w:pPr>
    <w:rPr>
      <w:rFonts w:eastAsia="SimSun" w:cs="Mangal"/>
      <w:b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817"/>
    <w:rPr>
      <w:rFonts w:ascii="Times New Roman" w:eastAsia="SimSun" w:hAnsi="Times New Roman" w:cs="Mangal"/>
      <w:b/>
      <w:kern w:val="1"/>
      <w:sz w:val="28"/>
      <w:szCs w:val="24"/>
      <w:lang w:eastAsia="hi-IN" w:bidi="hi-IN"/>
    </w:rPr>
  </w:style>
  <w:style w:type="paragraph" w:customStyle="1" w:styleId="21">
    <w:name w:val="Основной текст 21"/>
    <w:basedOn w:val="a"/>
    <w:rsid w:val="00D57125"/>
    <w:pPr>
      <w:ind w:firstLine="709"/>
    </w:pPr>
  </w:style>
  <w:style w:type="paragraph" w:styleId="2">
    <w:name w:val="Body Text 2"/>
    <w:basedOn w:val="a"/>
    <w:link w:val="20"/>
    <w:rsid w:val="00D57125"/>
    <w:pPr>
      <w:pBdr>
        <w:bottom w:val="single" w:sz="12" w:space="1" w:color="auto"/>
      </w:pBdr>
      <w:tabs>
        <w:tab w:val="left" w:pos="2410"/>
        <w:tab w:val="left" w:pos="2552"/>
      </w:tabs>
      <w:ind w:firstLine="0"/>
    </w:pPr>
    <w:rPr>
      <w:b/>
    </w:rPr>
  </w:style>
  <w:style w:type="character" w:customStyle="1" w:styleId="20">
    <w:name w:val="Основной текст 2 Знак"/>
    <w:basedOn w:val="a0"/>
    <w:link w:val="2"/>
    <w:rsid w:val="00D571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D57125"/>
    <w:pPr>
      <w:spacing w:after="120"/>
    </w:pPr>
  </w:style>
  <w:style w:type="character" w:customStyle="1" w:styleId="a4">
    <w:name w:val="Основной текст Знак"/>
    <w:basedOn w:val="a0"/>
    <w:link w:val="a3"/>
    <w:rsid w:val="00D571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D57125"/>
    <w:pPr>
      <w:ind w:firstLine="851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817"/>
    <w:pPr>
      <w:keepNext/>
      <w:widowControl w:val="0"/>
      <w:numPr>
        <w:numId w:val="1"/>
      </w:numPr>
      <w:suppressAutoHyphens/>
      <w:jc w:val="center"/>
      <w:outlineLvl w:val="0"/>
    </w:pPr>
    <w:rPr>
      <w:rFonts w:eastAsia="SimSun" w:cs="Mangal"/>
      <w:b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817"/>
    <w:rPr>
      <w:rFonts w:ascii="Times New Roman" w:eastAsia="SimSun" w:hAnsi="Times New Roman" w:cs="Mangal"/>
      <w:b/>
      <w:kern w:val="1"/>
      <w:sz w:val="28"/>
      <w:szCs w:val="24"/>
      <w:lang w:eastAsia="hi-IN" w:bidi="hi-IN"/>
    </w:rPr>
  </w:style>
  <w:style w:type="paragraph" w:customStyle="1" w:styleId="21">
    <w:name w:val="Основной текст 21"/>
    <w:basedOn w:val="a"/>
    <w:rsid w:val="00D57125"/>
    <w:pPr>
      <w:ind w:firstLine="709"/>
    </w:pPr>
  </w:style>
  <w:style w:type="paragraph" w:styleId="2">
    <w:name w:val="Body Text 2"/>
    <w:basedOn w:val="a"/>
    <w:link w:val="20"/>
    <w:rsid w:val="00D57125"/>
    <w:pPr>
      <w:pBdr>
        <w:bottom w:val="single" w:sz="12" w:space="1" w:color="auto"/>
      </w:pBdr>
      <w:tabs>
        <w:tab w:val="left" w:pos="2410"/>
        <w:tab w:val="left" w:pos="2552"/>
      </w:tabs>
      <w:ind w:firstLine="0"/>
    </w:pPr>
    <w:rPr>
      <w:b/>
    </w:rPr>
  </w:style>
  <w:style w:type="character" w:customStyle="1" w:styleId="20">
    <w:name w:val="Основной текст 2 Знак"/>
    <w:basedOn w:val="a0"/>
    <w:link w:val="2"/>
    <w:rsid w:val="00D571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D57125"/>
    <w:pPr>
      <w:spacing w:after="120"/>
    </w:pPr>
  </w:style>
  <w:style w:type="character" w:customStyle="1" w:styleId="a4">
    <w:name w:val="Основной текст Знак"/>
    <w:basedOn w:val="a0"/>
    <w:link w:val="a3"/>
    <w:rsid w:val="00D571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D57125"/>
    <w:pPr>
      <w:ind w:firstLine="851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2019-10-14T02:17:00Z</cp:lastPrinted>
  <dcterms:created xsi:type="dcterms:W3CDTF">2019-10-13T14:55:00Z</dcterms:created>
  <dcterms:modified xsi:type="dcterms:W3CDTF">2019-10-14T02:27:00Z</dcterms:modified>
</cp:coreProperties>
</file>