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D" w:rsidRPr="0037557C" w:rsidRDefault="00D3174D" w:rsidP="00FD009E">
      <w:pPr>
        <w:pStyle w:val="14"/>
        <w:tabs>
          <w:tab w:val="clear" w:pos="4153"/>
          <w:tab w:val="clear" w:pos="8306"/>
        </w:tabs>
        <w:jc w:val="center"/>
        <w:rPr>
          <w:sz w:val="32"/>
        </w:rPr>
      </w:pPr>
      <w:bookmarkStart w:id="0" w:name="_GoBack"/>
      <w:bookmarkEnd w:id="0"/>
      <w:r w:rsidRPr="0037557C">
        <w:rPr>
          <w:sz w:val="32"/>
        </w:rPr>
        <w:t>РОССИЙСКАЯ ФЕДЕРАЦИЯ</w:t>
      </w:r>
    </w:p>
    <w:p w:rsidR="00D3174D" w:rsidRPr="0037557C" w:rsidRDefault="00D3174D" w:rsidP="00FD009E">
      <w:pPr>
        <w:pStyle w:val="14"/>
        <w:tabs>
          <w:tab w:val="clear" w:pos="4153"/>
          <w:tab w:val="clear" w:pos="8306"/>
        </w:tabs>
        <w:jc w:val="center"/>
      </w:pPr>
    </w:p>
    <w:p w:rsidR="00D3174D" w:rsidRPr="0037557C" w:rsidRDefault="00D3174D" w:rsidP="00FD009E">
      <w:pPr>
        <w:pStyle w:val="5"/>
        <w:rPr>
          <w:b w:val="0"/>
          <w:spacing w:val="20"/>
        </w:rPr>
      </w:pPr>
      <w:r w:rsidRPr="0037557C">
        <w:rPr>
          <w:b w:val="0"/>
          <w:spacing w:val="20"/>
        </w:rPr>
        <w:t>ТАЛЬМЕНСКИЙ РАЙОННЫЙ СОВЕТ НАРОДНЫХ</w:t>
      </w:r>
    </w:p>
    <w:p w:rsidR="00D3174D" w:rsidRPr="0037557C" w:rsidRDefault="00D3174D" w:rsidP="00FD009E">
      <w:pPr>
        <w:pStyle w:val="5"/>
        <w:rPr>
          <w:b w:val="0"/>
        </w:rPr>
      </w:pPr>
      <w:r w:rsidRPr="0037557C">
        <w:rPr>
          <w:b w:val="0"/>
        </w:rPr>
        <w:t>ДЕПУТАТОВ АЛТАЙСКОГО КРАЯ</w:t>
      </w:r>
    </w:p>
    <w:p w:rsidR="00D3174D" w:rsidRPr="0037557C" w:rsidRDefault="00D3174D" w:rsidP="00FD009E">
      <w:pPr>
        <w:jc w:val="center"/>
        <w:rPr>
          <w:rFonts w:ascii="Times New Roman" w:hAnsi="Times New Roman" w:cs="Times New Roman"/>
          <w:sz w:val="36"/>
        </w:rPr>
      </w:pPr>
    </w:p>
    <w:p w:rsidR="00D3174D" w:rsidRPr="0037557C" w:rsidRDefault="00D3174D" w:rsidP="00FD009E">
      <w:pPr>
        <w:jc w:val="center"/>
        <w:rPr>
          <w:rFonts w:ascii="Times New Roman" w:hAnsi="Times New Roman" w:cs="Times New Roman"/>
        </w:rPr>
      </w:pPr>
    </w:p>
    <w:p w:rsidR="00D3174D" w:rsidRPr="0037557C" w:rsidRDefault="00D3174D" w:rsidP="00FD009E">
      <w:pPr>
        <w:pStyle w:val="6"/>
        <w:rPr>
          <w:rFonts w:ascii="Times New Roman" w:hAnsi="Times New Roman"/>
          <w:b w:val="0"/>
        </w:rPr>
      </w:pPr>
      <w:r w:rsidRPr="0037557C">
        <w:rPr>
          <w:rFonts w:ascii="Times New Roman" w:hAnsi="Times New Roman"/>
          <w:b w:val="0"/>
        </w:rPr>
        <w:t>Р Е Ш Е Н И Е</w:t>
      </w:r>
    </w:p>
    <w:p w:rsidR="00D3174D" w:rsidRPr="0037557C" w:rsidRDefault="00D3174D" w:rsidP="00FD009E">
      <w:pPr>
        <w:jc w:val="center"/>
        <w:rPr>
          <w:rFonts w:ascii="Times New Roman" w:hAnsi="Times New Roman" w:cs="Times New Roman"/>
          <w:sz w:val="28"/>
        </w:rPr>
      </w:pPr>
    </w:p>
    <w:p w:rsidR="00D3174D" w:rsidRPr="0037557C" w:rsidRDefault="0037557C" w:rsidP="00FD009E">
      <w:pPr>
        <w:pStyle w:val="510"/>
        <w:keepNext w:val="0"/>
        <w:spacing w:line="240" w:lineRule="auto"/>
        <w:jc w:val="center"/>
        <w:rPr>
          <w:sz w:val="28"/>
        </w:rPr>
      </w:pPr>
      <w:r>
        <w:rPr>
          <w:sz w:val="28"/>
        </w:rPr>
        <w:t>15.05.</w:t>
      </w:r>
      <w:r w:rsidR="00D3174D" w:rsidRPr="0037557C">
        <w:rPr>
          <w:sz w:val="28"/>
        </w:rPr>
        <w:t xml:space="preserve">2019 г.                                          </w:t>
      </w:r>
      <w:r w:rsidR="00FD009E" w:rsidRPr="0037557C">
        <w:rPr>
          <w:sz w:val="28"/>
        </w:rPr>
        <w:t xml:space="preserve">             </w:t>
      </w:r>
      <w:r>
        <w:rPr>
          <w:sz w:val="28"/>
        </w:rPr>
        <w:t xml:space="preserve">                                              № 70</w:t>
      </w:r>
    </w:p>
    <w:p w:rsidR="00D3174D" w:rsidRPr="0037557C" w:rsidRDefault="00D3174D" w:rsidP="00FD009E">
      <w:pPr>
        <w:pStyle w:val="510"/>
        <w:keepNext w:val="0"/>
        <w:spacing w:line="240" w:lineRule="auto"/>
        <w:jc w:val="center"/>
      </w:pPr>
    </w:p>
    <w:p w:rsidR="00D3174D" w:rsidRPr="0037557C" w:rsidRDefault="00D3174D" w:rsidP="00FD009E">
      <w:pPr>
        <w:jc w:val="center"/>
        <w:rPr>
          <w:rFonts w:ascii="Times New Roman" w:hAnsi="Times New Roman" w:cs="Times New Roman"/>
          <w:sz w:val="18"/>
        </w:rPr>
      </w:pPr>
      <w:r w:rsidRPr="0037557C">
        <w:rPr>
          <w:rFonts w:ascii="Times New Roman" w:hAnsi="Times New Roman" w:cs="Times New Roman"/>
          <w:sz w:val="18"/>
        </w:rPr>
        <w:t>р.п. Тальменка</w:t>
      </w:r>
    </w:p>
    <w:p w:rsidR="00D3174D" w:rsidRPr="0037557C" w:rsidRDefault="00D3174D" w:rsidP="00FD009E">
      <w:pPr>
        <w:jc w:val="center"/>
        <w:rPr>
          <w:rFonts w:ascii="Times New Roman" w:hAnsi="Times New Roman" w:cs="Times New Roman"/>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3174D" w:rsidRPr="0037557C" w:rsidTr="00C76957">
        <w:tc>
          <w:tcPr>
            <w:tcW w:w="4536" w:type="dxa"/>
            <w:tcBorders>
              <w:top w:val="nil"/>
              <w:left w:val="nil"/>
              <w:bottom w:val="nil"/>
              <w:right w:val="nil"/>
            </w:tcBorders>
          </w:tcPr>
          <w:p w:rsidR="00D3174D" w:rsidRPr="0037557C" w:rsidRDefault="00D3174D" w:rsidP="00C76957">
            <w:pPr>
              <w:pStyle w:val="1"/>
              <w:jc w:val="both"/>
            </w:pPr>
            <w:r w:rsidRPr="0037557C">
              <w:rPr>
                <w:szCs w:val="28"/>
              </w:rPr>
              <w:t xml:space="preserve">О </w:t>
            </w:r>
            <w:r w:rsidR="00C76957" w:rsidRPr="0037557C">
              <w:rPr>
                <w:szCs w:val="28"/>
              </w:rPr>
              <w:t xml:space="preserve"> реализации права на предоставление</w:t>
            </w:r>
            <w:r w:rsidR="00FD009E" w:rsidRPr="0037557C">
              <w:rPr>
                <w:szCs w:val="28"/>
              </w:rPr>
              <w:t xml:space="preserve"> дополнительных</w:t>
            </w:r>
            <w:r w:rsidR="00C76957" w:rsidRPr="0037557C">
              <w:rPr>
                <w:szCs w:val="28"/>
              </w:rPr>
              <w:t xml:space="preserve"> мер </w:t>
            </w:r>
            <w:r w:rsidR="00FD009E" w:rsidRPr="0037557C">
              <w:rPr>
                <w:szCs w:val="28"/>
              </w:rPr>
              <w:t>социальной поддержки</w:t>
            </w:r>
            <w:r w:rsidRPr="0037557C">
              <w:rPr>
                <w:szCs w:val="28"/>
              </w:rPr>
              <w:t xml:space="preserve"> </w:t>
            </w:r>
            <w:r w:rsidR="00FD009E" w:rsidRPr="0037557C">
              <w:rPr>
                <w:szCs w:val="28"/>
              </w:rPr>
              <w:t>отдельным категориям граждан</w:t>
            </w:r>
            <w:r w:rsidRPr="0037557C">
              <w:t xml:space="preserve">  </w:t>
            </w:r>
          </w:p>
          <w:p w:rsidR="00D3174D" w:rsidRPr="0037557C" w:rsidRDefault="00D3174D" w:rsidP="00C76957">
            <w:pPr>
              <w:pStyle w:val="13"/>
              <w:ind w:left="34"/>
              <w:jc w:val="both"/>
              <w:rPr>
                <w:sz w:val="28"/>
              </w:rPr>
            </w:pPr>
          </w:p>
        </w:tc>
        <w:tc>
          <w:tcPr>
            <w:tcW w:w="4536" w:type="dxa"/>
            <w:tcBorders>
              <w:top w:val="nil"/>
              <w:left w:val="nil"/>
              <w:bottom w:val="nil"/>
              <w:right w:val="nil"/>
            </w:tcBorders>
          </w:tcPr>
          <w:p w:rsidR="00D3174D" w:rsidRPr="0037557C" w:rsidRDefault="00D3174D" w:rsidP="00C76957">
            <w:pPr>
              <w:rPr>
                <w:rFonts w:ascii="Times New Roman" w:hAnsi="Times New Roman" w:cs="Times New Roman"/>
                <w:sz w:val="28"/>
                <w:szCs w:val="28"/>
              </w:rPr>
            </w:pPr>
            <w:r w:rsidRPr="0037557C">
              <w:rPr>
                <w:rFonts w:ascii="Times New Roman" w:hAnsi="Times New Roman" w:cs="Times New Roman"/>
                <w:sz w:val="28"/>
                <w:szCs w:val="28"/>
              </w:rPr>
              <w:t xml:space="preserve"> </w:t>
            </w:r>
          </w:p>
          <w:p w:rsidR="00D3174D" w:rsidRPr="0037557C" w:rsidRDefault="00D3174D" w:rsidP="00C76957">
            <w:pPr>
              <w:pStyle w:val="1"/>
              <w:jc w:val="both"/>
              <w:rPr>
                <w:szCs w:val="28"/>
              </w:rPr>
            </w:pPr>
          </w:p>
          <w:p w:rsidR="00D3174D" w:rsidRPr="0037557C" w:rsidRDefault="00D3174D" w:rsidP="00C76957">
            <w:pPr>
              <w:pStyle w:val="13"/>
              <w:ind w:left="34"/>
              <w:jc w:val="both"/>
              <w:rPr>
                <w:sz w:val="28"/>
                <w:szCs w:val="28"/>
              </w:rPr>
            </w:pPr>
          </w:p>
        </w:tc>
      </w:tr>
    </w:tbl>
    <w:p w:rsidR="001F3043" w:rsidRPr="0037557C" w:rsidRDefault="00136AC0" w:rsidP="001F3043">
      <w:pPr>
        <w:pStyle w:val="20"/>
        <w:numPr>
          <w:ilvl w:val="0"/>
          <w:numId w:val="4"/>
        </w:numPr>
        <w:shd w:val="clear" w:color="auto" w:fill="auto"/>
        <w:spacing w:before="0"/>
        <w:rPr>
          <w:sz w:val="28"/>
          <w:szCs w:val="28"/>
        </w:rPr>
      </w:pPr>
      <w:r w:rsidRPr="0037557C">
        <w:rPr>
          <w:sz w:val="28"/>
          <w:szCs w:val="28"/>
        </w:rPr>
        <w:t>Учитывая</w:t>
      </w:r>
      <w:r w:rsidR="00FD009E" w:rsidRPr="0037557C">
        <w:rPr>
          <w:sz w:val="28"/>
          <w:szCs w:val="28"/>
        </w:rPr>
        <w:t xml:space="preserve"> повышени</w:t>
      </w:r>
      <w:r w:rsidRPr="0037557C">
        <w:rPr>
          <w:sz w:val="28"/>
          <w:szCs w:val="28"/>
        </w:rPr>
        <w:t>е</w:t>
      </w:r>
      <w:r w:rsidR="00FD009E" w:rsidRPr="0037557C">
        <w:rPr>
          <w:sz w:val="28"/>
          <w:szCs w:val="28"/>
        </w:rPr>
        <w:t xml:space="preserve"> тарифа на тепловую энергию на величину, </w:t>
      </w:r>
    </w:p>
    <w:p w:rsidR="001F3043" w:rsidRPr="0037557C" w:rsidRDefault="00FD009E" w:rsidP="005A690F">
      <w:pPr>
        <w:pStyle w:val="20"/>
        <w:shd w:val="clear" w:color="auto" w:fill="auto"/>
        <w:spacing w:before="0"/>
        <w:rPr>
          <w:sz w:val="28"/>
          <w:szCs w:val="28"/>
        </w:rPr>
      </w:pPr>
      <w:r w:rsidRPr="0037557C">
        <w:rPr>
          <w:sz w:val="28"/>
          <w:szCs w:val="28"/>
        </w:rPr>
        <w:t>превышающую предельный индекс изменения размера платы граждан за коммунальные услуги по Алтайскому краю на 2018, 2019 год, реализовать право на предоставление дополнительных мер социальной поддержки отдельным категориям граждан, проживающих на территории муниципального образования Тальменский район  Алтайского края в виде компенсации расходов по оплате тепловой энергии.</w:t>
      </w:r>
    </w:p>
    <w:p w:rsidR="001F3043" w:rsidRPr="0037557C" w:rsidRDefault="00FD009E" w:rsidP="001F3043">
      <w:pPr>
        <w:pStyle w:val="20"/>
        <w:numPr>
          <w:ilvl w:val="0"/>
          <w:numId w:val="4"/>
        </w:numPr>
        <w:shd w:val="clear" w:color="auto" w:fill="auto"/>
        <w:spacing w:before="0"/>
        <w:rPr>
          <w:sz w:val="28"/>
          <w:szCs w:val="28"/>
        </w:rPr>
      </w:pPr>
      <w:r w:rsidRPr="0037557C">
        <w:rPr>
          <w:sz w:val="28"/>
          <w:szCs w:val="28"/>
        </w:rPr>
        <w:t xml:space="preserve"> Финансирование расходов по предоставлению мер социальной </w:t>
      </w:r>
    </w:p>
    <w:p w:rsidR="00FD009E" w:rsidRPr="0037557C" w:rsidRDefault="00FD009E" w:rsidP="001F3043">
      <w:pPr>
        <w:pStyle w:val="20"/>
        <w:shd w:val="clear" w:color="auto" w:fill="auto"/>
        <w:spacing w:before="0"/>
        <w:rPr>
          <w:sz w:val="28"/>
          <w:szCs w:val="28"/>
        </w:rPr>
      </w:pPr>
      <w:r w:rsidRPr="0037557C">
        <w:rPr>
          <w:sz w:val="28"/>
          <w:szCs w:val="28"/>
        </w:rPr>
        <w:t>поддержки отдельным категориям граждан по оплате тепловой энергии в форме денежной компенсации является расходным обязательством муниципального образования Тальменский район Алтайского края и осуществляется в пределах средств, предусмотренных на соответствующий финансовый год.</w:t>
      </w:r>
    </w:p>
    <w:p w:rsidR="00136AC0" w:rsidRPr="0037557C" w:rsidRDefault="00FD009E" w:rsidP="001F3043">
      <w:pPr>
        <w:pStyle w:val="20"/>
        <w:numPr>
          <w:ilvl w:val="0"/>
          <w:numId w:val="4"/>
        </w:numPr>
        <w:shd w:val="clear" w:color="auto" w:fill="auto"/>
        <w:tabs>
          <w:tab w:val="left" w:pos="823"/>
        </w:tabs>
        <w:spacing w:before="0"/>
        <w:rPr>
          <w:sz w:val="28"/>
          <w:szCs w:val="28"/>
        </w:rPr>
      </w:pPr>
      <w:r w:rsidRPr="0037557C">
        <w:rPr>
          <w:sz w:val="28"/>
          <w:szCs w:val="28"/>
        </w:rPr>
        <w:t xml:space="preserve">Настоящее решение  </w:t>
      </w:r>
      <w:r w:rsidR="005A690F" w:rsidRPr="0037557C">
        <w:rPr>
          <w:sz w:val="28"/>
          <w:szCs w:val="28"/>
        </w:rPr>
        <w:t>распространяется на правоотношения по</w:t>
      </w:r>
      <w:r w:rsidR="00136AC0" w:rsidRPr="0037557C">
        <w:rPr>
          <w:sz w:val="28"/>
          <w:szCs w:val="28"/>
        </w:rPr>
        <w:t xml:space="preserve"> </w:t>
      </w:r>
    </w:p>
    <w:p w:rsidR="00FD009E" w:rsidRPr="0037557C" w:rsidRDefault="00136AC0" w:rsidP="00136AC0">
      <w:pPr>
        <w:pStyle w:val="20"/>
        <w:shd w:val="clear" w:color="auto" w:fill="auto"/>
        <w:tabs>
          <w:tab w:val="left" w:pos="823"/>
        </w:tabs>
        <w:spacing w:before="0"/>
        <w:rPr>
          <w:sz w:val="28"/>
          <w:szCs w:val="28"/>
        </w:rPr>
      </w:pPr>
      <w:r w:rsidRPr="0037557C">
        <w:rPr>
          <w:sz w:val="28"/>
          <w:szCs w:val="28"/>
        </w:rPr>
        <w:t>предоставлению отдельным категориям граждан компенсаций расходов по оплате тепловой энергии</w:t>
      </w:r>
      <w:r w:rsidR="003C24F3" w:rsidRPr="0037557C">
        <w:rPr>
          <w:sz w:val="28"/>
          <w:szCs w:val="28"/>
        </w:rPr>
        <w:t xml:space="preserve"> с 01.12</w:t>
      </w:r>
      <w:r w:rsidRPr="0037557C">
        <w:rPr>
          <w:sz w:val="28"/>
          <w:szCs w:val="28"/>
        </w:rPr>
        <w:t>.2018 г.</w:t>
      </w:r>
      <w:r w:rsidR="00FD009E" w:rsidRPr="0037557C">
        <w:rPr>
          <w:sz w:val="28"/>
          <w:szCs w:val="28"/>
        </w:rPr>
        <w:t>.</w:t>
      </w:r>
    </w:p>
    <w:p w:rsidR="00D3174D" w:rsidRPr="0037557C" w:rsidRDefault="005A690F" w:rsidP="005A690F">
      <w:pPr>
        <w:jc w:val="both"/>
        <w:rPr>
          <w:rFonts w:ascii="Times New Roman" w:hAnsi="Times New Roman" w:cs="Times New Roman"/>
          <w:snapToGrid w:val="0"/>
          <w:sz w:val="28"/>
          <w:szCs w:val="28"/>
        </w:rPr>
      </w:pPr>
      <w:r w:rsidRPr="0037557C">
        <w:rPr>
          <w:rFonts w:ascii="Times New Roman" w:hAnsi="Times New Roman" w:cs="Times New Roman"/>
          <w:snapToGrid w:val="0"/>
          <w:sz w:val="28"/>
          <w:szCs w:val="28"/>
        </w:rPr>
        <w:t xml:space="preserve">    </w:t>
      </w:r>
      <w:r w:rsidR="001F3043" w:rsidRPr="0037557C">
        <w:rPr>
          <w:rFonts w:ascii="Times New Roman" w:hAnsi="Times New Roman" w:cs="Times New Roman"/>
          <w:snapToGrid w:val="0"/>
          <w:sz w:val="28"/>
          <w:szCs w:val="28"/>
        </w:rPr>
        <w:t xml:space="preserve"> 5</w:t>
      </w:r>
      <w:r w:rsidR="00D3174D" w:rsidRPr="0037557C">
        <w:rPr>
          <w:rFonts w:ascii="Times New Roman" w:hAnsi="Times New Roman" w:cs="Times New Roman"/>
          <w:snapToGrid w:val="0"/>
          <w:sz w:val="28"/>
          <w:szCs w:val="28"/>
        </w:rPr>
        <w:t xml:space="preserve">. Опубликовать настоящее решение </w:t>
      </w:r>
      <w:r w:rsidR="00FD009E" w:rsidRPr="0037557C">
        <w:rPr>
          <w:rFonts w:ascii="Times New Roman" w:hAnsi="Times New Roman" w:cs="Times New Roman"/>
          <w:snapToGrid w:val="0"/>
          <w:sz w:val="28"/>
          <w:szCs w:val="28"/>
        </w:rPr>
        <w:t xml:space="preserve">в районной газете «Тальменская жизнь» </w:t>
      </w:r>
      <w:r w:rsidR="00D3174D" w:rsidRPr="0037557C">
        <w:rPr>
          <w:rFonts w:ascii="Times New Roman" w:hAnsi="Times New Roman" w:cs="Times New Roman"/>
          <w:snapToGrid w:val="0"/>
          <w:sz w:val="28"/>
          <w:szCs w:val="28"/>
        </w:rPr>
        <w:t>на официальном сайте Администрации Тальменского района в сети Интернет .</w:t>
      </w:r>
    </w:p>
    <w:p w:rsidR="00D3174D" w:rsidRPr="0037557C" w:rsidRDefault="00D3174D" w:rsidP="00D3174D">
      <w:pPr>
        <w:rPr>
          <w:rFonts w:ascii="Times New Roman" w:hAnsi="Times New Roman" w:cs="Times New Roman"/>
          <w:snapToGrid w:val="0"/>
          <w:sz w:val="28"/>
          <w:szCs w:val="28"/>
        </w:rPr>
      </w:pPr>
    </w:p>
    <w:p w:rsidR="00D3174D" w:rsidRPr="0037557C" w:rsidRDefault="00D3174D" w:rsidP="00D3174D">
      <w:pPr>
        <w:rPr>
          <w:rFonts w:ascii="Times New Roman" w:hAnsi="Times New Roman" w:cs="Times New Roman"/>
          <w:snapToGrid w:val="0"/>
          <w:sz w:val="28"/>
          <w:szCs w:val="28"/>
        </w:rPr>
      </w:pPr>
    </w:p>
    <w:p w:rsidR="00D3174D" w:rsidRPr="0037557C" w:rsidRDefault="00D3174D" w:rsidP="00D3174D">
      <w:pPr>
        <w:rPr>
          <w:rFonts w:ascii="Times New Roman" w:hAnsi="Times New Roman" w:cs="Times New Roman"/>
          <w:snapToGrid w:val="0"/>
          <w:sz w:val="28"/>
        </w:rPr>
      </w:pPr>
    </w:p>
    <w:p w:rsidR="00D3174D" w:rsidRPr="0037557C" w:rsidRDefault="005E18A3" w:rsidP="00D3174D">
      <w:pPr>
        <w:jc w:val="both"/>
        <w:rPr>
          <w:rFonts w:ascii="Times New Roman" w:hAnsi="Times New Roman" w:cs="Times New Roman"/>
          <w:sz w:val="28"/>
          <w:szCs w:val="28"/>
        </w:rPr>
      </w:pPr>
      <w:r w:rsidRPr="0037557C">
        <w:rPr>
          <w:rFonts w:ascii="Times New Roman" w:hAnsi="Times New Roman" w:cs="Times New Roman"/>
          <w:snapToGrid w:val="0"/>
          <w:sz w:val="28"/>
        </w:rPr>
        <w:t>И.о.</w:t>
      </w:r>
      <w:r w:rsidR="00D3174D" w:rsidRPr="0037557C">
        <w:rPr>
          <w:rFonts w:ascii="Times New Roman" w:hAnsi="Times New Roman" w:cs="Times New Roman"/>
          <w:snapToGrid w:val="0"/>
          <w:sz w:val="28"/>
        </w:rPr>
        <w:t xml:space="preserve"> </w:t>
      </w:r>
      <w:r w:rsidRPr="0037557C">
        <w:rPr>
          <w:rFonts w:ascii="Times New Roman" w:hAnsi="Times New Roman" w:cs="Times New Roman"/>
          <w:sz w:val="28"/>
          <w:szCs w:val="28"/>
        </w:rPr>
        <w:t xml:space="preserve">главы района           </w:t>
      </w:r>
      <w:r w:rsidR="00D3174D" w:rsidRPr="0037557C">
        <w:rPr>
          <w:rFonts w:ascii="Times New Roman" w:hAnsi="Times New Roman" w:cs="Times New Roman"/>
          <w:sz w:val="28"/>
          <w:szCs w:val="28"/>
        </w:rPr>
        <w:t xml:space="preserve">                                            </w:t>
      </w:r>
      <w:r w:rsidRPr="0037557C">
        <w:rPr>
          <w:rFonts w:ascii="Times New Roman" w:hAnsi="Times New Roman" w:cs="Times New Roman"/>
          <w:sz w:val="28"/>
          <w:szCs w:val="28"/>
        </w:rPr>
        <w:t xml:space="preserve">                  П.И.Бельков</w:t>
      </w:r>
    </w:p>
    <w:sectPr w:rsidR="00D3174D" w:rsidRPr="0037557C" w:rsidSect="00FD009E">
      <w:pgSz w:w="11900" w:h="16840"/>
      <w:pgMar w:top="709" w:right="1006" w:bottom="2127"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D3" w:rsidRDefault="002071D3" w:rsidP="00700526">
      <w:r>
        <w:separator/>
      </w:r>
    </w:p>
  </w:endnote>
  <w:endnote w:type="continuationSeparator" w:id="0">
    <w:p w:rsidR="002071D3" w:rsidRDefault="002071D3" w:rsidP="0070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D3" w:rsidRDefault="002071D3"/>
  </w:footnote>
  <w:footnote w:type="continuationSeparator" w:id="0">
    <w:p w:rsidR="002071D3" w:rsidRDefault="002071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72CA"/>
    <w:multiLevelType w:val="hybridMultilevel"/>
    <w:tmpl w:val="ADB44CB2"/>
    <w:lvl w:ilvl="0" w:tplc="E56C0276">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nsid w:val="1ECA73B4"/>
    <w:multiLevelType w:val="hybridMultilevel"/>
    <w:tmpl w:val="7166D590"/>
    <w:lvl w:ilvl="0" w:tplc="F2FEAC9C">
      <w:start w:val="1"/>
      <w:numFmt w:val="decimal"/>
      <w:lvlText w:val="%1."/>
      <w:lvlJc w:val="left"/>
      <w:pPr>
        <w:ind w:left="1128" w:hanging="624"/>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
    <w:nsid w:val="39E54937"/>
    <w:multiLevelType w:val="hybridMultilevel"/>
    <w:tmpl w:val="580AF44A"/>
    <w:lvl w:ilvl="0" w:tplc="CFA43F2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570999"/>
    <w:multiLevelType w:val="multilevel"/>
    <w:tmpl w:val="CEF07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00526"/>
    <w:rsid w:val="00032827"/>
    <w:rsid w:val="000A71A4"/>
    <w:rsid w:val="00116F6C"/>
    <w:rsid w:val="00136AC0"/>
    <w:rsid w:val="001F3043"/>
    <w:rsid w:val="001F73DB"/>
    <w:rsid w:val="002071D3"/>
    <w:rsid w:val="0037557C"/>
    <w:rsid w:val="003C24F3"/>
    <w:rsid w:val="00486191"/>
    <w:rsid w:val="005A690F"/>
    <w:rsid w:val="005E18A3"/>
    <w:rsid w:val="00700526"/>
    <w:rsid w:val="00BB18BB"/>
    <w:rsid w:val="00C76957"/>
    <w:rsid w:val="00D3174D"/>
    <w:rsid w:val="00D43170"/>
    <w:rsid w:val="00ED6C6A"/>
    <w:rsid w:val="00F519B2"/>
    <w:rsid w:val="00FD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0526"/>
    <w:rPr>
      <w:color w:val="000000"/>
    </w:rPr>
  </w:style>
  <w:style w:type="paragraph" w:styleId="1">
    <w:name w:val="heading 1"/>
    <w:basedOn w:val="a"/>
    <w:next w:val="a"/>
    <w:link w:val="10"/>
    <w:qFormat/>
    <w:rsid w:val="00D3174D"/>
    <w:pPr>
      <w:keepNext/>
      <w:widowControl/>
      <w:outlineLvl w:val="0"/>
    </w:pPr>
    <w:rPr>
      <w:rFonts w:ascii="Times New Roman" w:eastAsia="Times New Roman" w:hAnsi="Times New Roman" w:cs="Times New Roman"/>
      <w:color w:val="auto"/>
      <w:sz w:val="28"/>
      <w:lang w:bidi="ar-SA"/>
    </w:rPr>
  </w:style>
  <w:style w:type="paragraph" w:styleId="5">
    <w:name w:val="heading 5"/>
    <w:basedOn w:val="a"/>
    <w:next w:val="a"/>
    <w:link w:val="50"/>
    <w:qFormat/>
    <w:rsid w:val="00D3174D"/>
    <w:pPr>
      <w:keepNext/>
      <w:widowControl/>
      <w:jc w:val="center"/>
      <w:outlineLvl w:val="4"/>
    </w:pPr>
    <w:rPr>
      <w:rFonts w:ascii="Times New Roman" w:eastAsia="Times New Roman" w:hAnsi="Times New Roman" w:cs="Times New Roman"/>
      <w:b/>
      <w:color w:val="auto"/>
      <w:spacing w:val="14"/>
      <w:sz w:val="28"/>
      <w:lang w:bidi="ar-SA"/>
    </w:rPr>
  </w:style>
  <w:style w:type="paragraph" w:styleId="6">
    <w:name w:val="heading 6"/>
    <w:basedOn w:val="a"/>
    <w:next w:val="a"/>
    <w:link w:val="60"/>
    <w:qFormat/>
    <w:rsid w:val="00D3174D"/>
    <w:pPr>
      <w:keepNext/>
      <w:widowControl/>
      <w:jc w:val="center"/>
      <w:outlineLvl w:val="5"/>
    </w:pPr>
    <w:rPr>
      <w:rFonts w:ascii="Arial" w:eastAsia="Times New Roman" w:hAnsi="Arial" w:cs="Times New Roman"/>
      <w:b/>
      <w:color w:val="auto"/>
      <w:spacing w:val="84"/>
      <w:sz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0526"/>
    <w:rPr>
      <w:color w:val="0066CC"/>
      <w:u w:val="single"/>
    </w:rPr>
  </w:style>
  <w:style w:type="character" w:customStyle="1" w:styleId="5Exact">
    <w:name w:val="Основной текст (5) Exact"/>
    <w:basedOn w:val="a0"/>
    <w:link w:val="51"/>
    <w:rsid w:val="00700526"/>
    <w:rPr>
      <w:rFonts w:ascii="Times New Roman" w:eastAsia="Times New Roman" w:hAnsi="Times New Roman" w:cs="Times New Roman"/>
      <w:b/>
      <w:bCs/>
      <w:i w:val="0"/>
      <w:iCs w:val="0"/>
      <w:smallCaps w:val="0"/>
      <w:strike w:val="0"/>
      <w:u w:val="none"/>
    </w:rPr>
  </w:style>
  <w:style w:type="character" w:customStyle="1" w:styleId="5CordiaUPC17ptExact">
    <w:name w:val="Основной текст (5) + CordiaUPC;17 pt;Не полужирный Exact"/>
    <w:basedOn w:val="5Exact"/>
    <w:rsid w:val="00700526"/>
    <w:rPr>
      <w:rFonts w:ascii="CordiaUPC" w:eastAsia="CordiaUPC" w:hAnsi="CordiaUPC" w:cs="CordiaUPC"/>
      <w:b/>
      <w:bCs/>
      <w:i w:val="0"/>
      <w:iCs w:val="0"/>
      <w:smallCaps w:val="0"/>
      <w:strike w:val="0"/>
      <w:color w:val="000000"/>
      <w:spacing w:val="0"/>
      <w:w w:val="100"/>
      <w:position w:val="0"/>
      <w:sz w:val="34"/>
      <w:szCs w:val="34"/>
      <w:u w:val="none"/>
      <w:lang w:val="ru-RU" w:eastAsia="ru-RU" w:bidi="ru-RU"/>
    </w:rPr>
  </w:style>
  <w:style w:type="character" w:customStyle="1" w:styleId="Exact">
    <w:name w:val="Подпись к картинке Exact"/>
    <w:basedOn w:val="a0"/>
    <w:link w:val="a4"/>
    <w:rsid w:val="00700526"/>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700526"/>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700526"/>
    <w:rPr>
      <w:rFonts w:ascii="Times New Roman" w:eastAsia="Times New Roman" w:hAnsi="Times New Roman" w:cs="Times New Roman"/>
      <w:b/>
      <w:bCs/>
      <w:i w:val="0"/>
      <w:iCs w:val="0"/>
      <w:smallCaps w:val="0"/>
      <w:strike w:val="0"/>
      <w:sz w:val="19"/>
      <w:szCs w:val="19"/>
      <w:u w:val="none"/>
    </w:rPr>
  </w:style>
  <w:style w:type="character" w:customStyle="1" w:styleId="11">
    <w:name w:val="Заголовок №1_"/>
    <w:basedOn w:val="a0"/>
    <w:link w:val="12"/>
    <w:rsid w:val="00700526"/>
    <w:rPr>
      <w:rFonts w:ascii="Times New Roman" w:eastAsia="Times New Roman" w:hAnsi="Times New Roman" w:cs="Times New Roman"/>
      <w:b/>
      <w:bCs/>
      <w:i w:val="0"/>
      <w:iCs w:val="0"/>
      <w:smallCaps w:val="0"/>
      <w:strike w:val="0"/>
      <w:spacing w:val="90"/>
      <w:sz w:val="38"/>
      <w:szCs w:val="38"/>
      <w:u w:val="none"/>
    </w:rPr>
  </w:style>
  <w:style w:type="character" w:customStyle="1" w:styleId="2">
    <w:name w:val="Основной текст (2)_"/>
    <w:basedOn w:val="a0"/>
    <w:link w:val="20"/>
    <w:rsid w:val="00700526"/>
    <w:rPr>
      <w:rFonts w:ascii="Times New Roman" w:eastAsia="Times New Roman" w:hAnsi="Times New Roman" w:cs="Times New Roman"/>
      <w:b w:val="0"/>
      <w:bCs w:val="0"/>
      <w:i w:val="0"/>
      <w:iCs w:val="0"/>
      <w:smallCaps w:val="0"/>
      <w:strike w:val="0"/>
      <w:u w:val="none"/>
    </w:rPr>
  </w:style>
  <w:style w:type="paragraph" w:customStyle="1" w:styleId="51">
    <w:name w:val="Основной текст (5)"/>
    <w:basedOn w:val="a"/>
    <w:link w:val="5Exact"/>
    <w:rsid w:val="00700526"/>
    <w:pPr>
      <w:shd w:val="clear" w:color="auto" w:fill="FFFFFF"/>
      <w:spacing w:line="0" w:lineRule="atLeast"/>
    </w:pPr>
    <w:rPr>
      <w:rFonts w:ascii="Times New Roman" w:eastAsia="Times New Roman" w:hAnsi="Times New Roman" w:cs="Times New Roman"/>
      <w:b/>
      <w:bCs/>
    </w:rPr>
  </w:style>
  <w:style w:type="paragraph" w:customStyle="1" w:styleId="a4">
    <w:name w:val="Подпись к картинке"/>
    <w:basedOn w:val="a"/>
    <w:link w:val="Exact"/>
    <w:rsid w:val="00700526"/>
    <w:pPr>
      <w:shd w:val="clear" w:color="auto" w:fill="FFFFFF"/>
      <w:spacing w:line="283" w:lineRule="exact"/>
      <w:jc w:val="both"/>
    </w:pPr>
    <w:rPr>
      <w:rFonts w:ascii="Times New Roman" w:eastAsia="Times New Roman" w:hAnsi="Times New Roman" w:cs="Times New Roman"/>
    </w:rPr>
  </w:style>
  <w:style w:type="paragraph" w:customStyle="1" w:styleId="30">
    <w:name w:val="Основной текст (3)"/>
    <w:basedOn w:val="a"/>
    <w:link w:val="3"/>
    <w:rsid w:val="00700526"/>
    <w:pPr>
      <w:shd w:val="clear" w:color="auto" w:fill="FFFFFF"/>
      <w:spacing w:after="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rsid w:val="00700526"/>
    <w:pPr>
      <w:shd w:val="clear" w:color="auto" w:fill="FFFFFF"/>
      <w:spacing w:before="60" w:after="300" w:line="0" w:lineRule="atLeast"/>
      <w:jc w:val="center"/>
    </w:pPr>
    <w:rPr>
      <w:rFonts w:ascii="Times New Roman" w:eastAsia="Times New Roman" w:hAnsi="Times New Roman" w:cs="Times New Roman"/>
      <w:b/>
      <w:bCs/>
      <w:sz w:val="19"/>
      <w:szCs w:val="19"/>
    </w:rPr>
  </w:style>
  <w:style w:type="paragraph" w:customStyle="1" w:styleId="12">
    <w:name w:val="Заголовок №1"/>
    <w:basedOn w:val="a"/>
    <w:link w:val="11"/>
    <w:rsid w:val="00700526"/>
    <w:pPr>
      <w:shd w:val="clear" w:color="auto" w:fill="FFFFFF"/>
      <w:spacing w:before="300" w:after="300" w:line="0" w:lineRule="atLeast"/>
      <w:jc w:val="center"/>
      <w:outlineLvl w:val="0"/>
    </w:pPr>
    <w:rPr>
      <w:rFonts w:ascii="Times New Roman" w:eastAsia="Times New Roman" w:hAnsi="Times New Roman" w:cs="Times New Roman"/>
      <w:b/>
      <w:bCs/>
      <w:spacing w:val="90"/>
      <w:sz w:val="38"/>
      <w:szCs w:val="38"/>
    </w:rPr>
  </w:style>
  <w:style w:type="paragraph" w:customStyle="1" w:styleId="20">
    <w:name w:val="Основной текст (2)"/>
    <w:basedOn w:val="a"/>
    <w:link w:val="2"/>
    <w:rsid w:val="00700526"/>
    <w:pPr>
      <w:shd w:val="clear" w:color="auto" w:fill="FFFFFF"/>
      <w:spacing w:before="300" w:line="278" w:lineRule="exact"/>
      <w:jc w:val="both"/>
    </w:pPr>
    <w:rPr>
      <w:rFonts w:ascii="Times New Roman" w:eastAsia="Times New Roman" w:hAnsi="Times New Roman" w:cs="Times New Roman"/>
    </w:rPr>
  </w:style>
  <w:style w:type="character" w:customStyle="1" w:styleId="10">
    <w:name w:val="Заголовок 1 Знак"/>
    <w:basedOn w:val="a0"/>
    <w:link w:val="1"/>
    <w:rsid w:val="00D3174D"/>
    <w:rPr>
      <w:rFonts w:ascii="Times New Roman" w:eastAsia="Times New Roman" w:hAnsi="Times New Roman" w:cs="Times New Roman"/>
      <w:sz w:val="28"/>
      <w:lang w:bidi="ar-SA"/>
    </w:rPr>
  </w:style>
  <w:style w:type="character" w:customStyle="1" w:styleId="50">
    <w:name w:val="Заголовок 5 Знак"/>
    <w:basedOn w:val="a0"/>
    <w:link w:val="5"/>
    <w:rsid w:val="00D3174D"/>
    <w:rPr>
      <w:rFonts w:ascii="Times New Roman" w:eastAsia="Times New Roman" w:hAnsi="Times New Roman" w:cs="Times New Roman"/>
      <w:b/>
      <w:spacing w:val="14"/>
      <w:sz w:val="28"/>
      <w:lang w:bidi="ar-SA"/>
    </w:rPr>
  </w:style>
  <w:style w:type="character" w:customStyle="1" w:styleId="60">
    <w:name w:val="Заголовок 6 Знак"/>
    <w:basedOn w:val="a0"/>
    <w:link w:val="6"/>
    <w:rsid w:val="00D3174D"/>
    <w:rPr>
      <w:rFonts w:ascii="Arial" w:eastAsia="Times New Roman" w:hAnsi="Arial" w:cs="Times New Roman"/>
      <w:b/>
      <w:spacing w:val="84"/>
      <w:sz w:val="36"/>
      <w:lang w:bidi="ar-SA"/>
    </w:rPr>
  </w:style>
  <w:style w:type="paragraph" w:customStyle="1" w:styleId="13">
    <w:name w:val="Обычный1"/>
    <w:rsid w:val="00D3174D"/>
    <w:pPr>
      <w:widowControl/>
    </w:pPr>
    <w:rPr>
      <w:rFonts w:ascii="Times New Roman" w:eastAsia="Times New Roman" w:hAnsi="Times New Roman" w:cs="Times New Roman"/>
      <w:sz w:val="20"/>
      <w:szCs w:val="20"/>
      <w:lang w:bidi="ar-SA"/>
    </w:rPr>
  </w:style>
  <w:style w:type="paragraph" w:customStyle="1" w:styleId="510">
    <w:name w:val="Заголовок 51"/>
    <w:basedOn w:val="13"/>
    <w:next w:val="13"/>
    <w:rsid w:val="00D3174D"/>
    <w:pPr>
      <w:keepNext/>
      <w:spacing w:line="240" w:lineRule="exact"/>
    </w:pPr>
    <w:rPr>
      <w:sz w:val="24"/>
    </w:rPr>
  </w:style>
  <w:style w:type="paragraph" w:customStyle="1" w:styleId="14">
    <w:name w:val="Верхний колонтитул1"/>
    <w:basedOn w:val="13"/>
    <w:rsid w:val="00D3174D"/>
    <w:pPr>
      <w:tabs>
        <w:tab w:val="center" w:pos="4153"/>
        <w:tab w:val="right" w:pos="8306"/>
      </w:tabs>
    </w:pPr>
  </w:style>
  <w:style w:type="paragraph" w:styleId="a5">
    <w:name w:val="Body Text Indent"/>
    <w:basedOn w:val="a"/>
    <w:link w:val="a6"/>
    <w:semiHidden/>
    <w:rsid w:val="00D3174D"/>
    <w:pPr>
      <w:ind w:firstLine="485"/>
      <w:jc w:val="both"/>
    </w:pPr>
    <w:rPr>
      <w:rFonts w:ascii="Times New Roman" w:eastAsia="Times New Roman" w:hAnsi="Times New Roman" w:cs="Times New Roman"/>
      <w:snapToGrid w:val="0"/>
      <w:sz w:val="28"/>
      <w:lang w:bidi="ar-SA"/>
    </w:rPr>
  </w:style>
  <w:style w:type="character" w:customStyle="1" w:styleId="a6">
    <w:name w:val="Основной текст с отступом Знак"/>
    <w:basedOn w:val="a0"/>
    <w:link w:val="a5"/>
    <w:semiHidden/>
    <w:rsid w:val="00D3174D"/>
    <w:rPr>
      <w:rFonts w:ascii="Times New Roman" w:eastAsia="Times New Roman" w:hAnsi="Times New Roman" w:cs="Times New Roman"/>
      <w:snapToGrid w:val="0"/>
      <w:color w:val="000000"/>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Фёдоровна</dc:creator>
  <cp:lastModifiedBy>Госвеб</cp:lastModifiedBy>
  <cp:revision>7</cp:revision>
  <cp:lastPrinted>2019-05-15T09:11:00Z</cp:lastPrinted>
  <dcterms:created xsi:type="dcterms:W3CDTF">2019-05-13T10:35:00Z</dcterms:created>
  <dcterms:modified xsi:type="dcterms:W3CDTF">2024-10-24T06:31:00Z</dcterms:modified>
</cp:coreProperties>
</file>