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BB" w:rsidRPr="00ED2769" w:rsidRDefault="008059BB" w:rsidP="008059BB">
      <w:pPr>
        <w:pStyle w:val="5"/>
        <w:rPr>
          <w:b w:val="0"/>
          <w:spacing w:val="20"/>
        </w:rPr>
      </w:pPr>
      <w:r w:rsidRPr="00ED2769">
        <w:rPr>
          <w:b w:val="0"/>
          <w:spacing w:val="20"/>
        </w:rPr>
        <w:t>КОМИТЕТ ПО ФИНАНСАМ, НАЛОГОВОЙ И КРЕДИТНОЙ ПОЛИТИКЕ АДМИНИСТРАЦИИ ТАЛЬМЕНСКОГО РАЙОНА</w:t>
      </w:r>
    </w:p>
    <w:p w:rsidR="008059BB" w:rsidRPr="00ED2769" w:rsidRDefault="008059BB" w:rsidP="008059BB">
      <w:pPr>
        <w:pStyle w:val="5"/>
        <w:rPr>
          <w:b w:val="0"/>
        </w:rPr>
      </w:pPr>
      <w:r w:rsidRPr="00ED2769">
        <w:rPr>
          <w:b w:val="0"/>
          <w:spacing w:val="20"/>
        </w:rPr>
        <w:t>АЛТАЙСКОГО КРАЯ</w:t>
      </w:r>
    </w:p>
    <w:p w:rsidR="008059BB" w:rsidRPr="00ED2769" w:rsidRDefault="008059BB" w:rsidP="008059B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059BB" w:rsidRDefault="008059BB" w:rsidP="008059BB">
      <w:pPr>
        <w:jc w:val="center"/>
        <w:rPr>
          <w:sz w:val="28"/>
          <w:szCs w:val="28"/>
        </w:rPr>
      </w:pPr>
    </w:p>
    <w:p w:rsidR="008059BB" w:rsidRDefault="008059BB" w:rsidP="008059BB">
      <w:pPr>
        <w:jc w:val="center"/>
        <w:rPr>
          <w:sz w:val="28"/>
          <w:szCs w:val="28"/>
        </w:rPr>
      </w:pPr>
      <w:proofErr w:type="gramStart"/>
      <w:r w:rsidRPr="00BA1D92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З</w:t>
      </w:r>
    </w:p>
    <w:p w:rsidR="008059BB" w:rsidRDefault="008059BB" w:rsidP="008059BB">
      <w:pPr>
        <w:rPr>
          <w:sz w:val="28"/>
          <w:szCs w:val="28"/>
        </w:rPr>
      </w:pPr>
      <w:r>
        <w:rPr>
          <w:sz w:val="28"/>
          <w:szCs w:val="28"/>
        </w:rPr>
        <w:t>19.04.2023</w:t>
      </w:r>
      <w:r w:rsidRPr="00CC7219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CC7219">
        <w:rPr>
          <w:sz w:val="28"/>
          <w:szCs w:val="28"/>
        </w:rPr>
        <w:t xml:space="preserve"> № </w:t>
      </w:r>
      <w:r w:rsidR="00AC449D">
        <w:rPr>
          <w:sz w:val="28"/>
          <w:szCs w:val="28"/>
        </w:rPr>
        <w:t>4</w:t>
      </w:r>
      <w:r w:rsidR="00B966F2">
        <w:rPr>
          <w:sz w:val="28"/>
          <w:szCs w:val="28"/>
        </w:rPr>
        <w:t>2</w:t>
      </w:r>
    </w:p>
    <w:p w:rsidR="008059BB" w:rsidRDefault="008059BB" w:rsidP="008059BB">
      <w:pPr>
        <w:jc w:val="center"/>
        <w:rPr>
          <w:b/>
          <w:sz w:val="28"/>
          <w:szCs w:val="28"/>
        </w:rPr>
      </w:pPr>
      <w:r w:rsidRPr="008B04A4">
        <w:rPr>
          <w:sz w:val="28"/>
          <w:szCs w:val="28"/>
        </w:rPr>
        <w:t>р.п. Тальменка</w:t>
      </w:r>
      <w:r w:rsidRPr="008B04A4">
        <w:rPr>
          <w:b/>
          <w:sz w:val="28"/>
          <w:szCs w:val="28"/>
        </w:rPr>
        <w:t xml:space="preserve">    </w:t>
      </w:r>
    </w:p>
    <w:tbl>
      <w:tblPr>
        <w:tblW w:w="6912" w:type="dxa"/>
        <w:tblLook w:val="01E0"/>
      </w:tblPr>
      <w:tblGrid>
        <w:gridCol w:w="6912"/>
      </w:tblGrid>
      <w:tr w:rsidR="008059BB" w:rsidRPr="00F65940" w:rsidTr="00F65940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9BB" w:rsidRPr="00F65940" w:rsidRDefault="00F65940" w:rsidP="00F65940">
            <w:pPr>
              <w:ind w:right="34"/>
              <w:jc w:val="both"/>
              <w:rPr>
                <w:sz w:val="28"/>
                <w:szCs w:val="28"/>
              </w:rPr>
            </w:pPr>
            <w:proofErr w:type="gramStart"/>
            <w:r w:rsidRPr="00F65940">
              <w:rPr>
                <w:color w:val="000000"/>
                <w:sz w:val="28"/>
                <w:szCs w:val="28"/>
                <w:lang w:bidi="ru-RU"/>
              </w:rPr>
              <w:t xml:space="preserve">Об утверждении  Перечня должностей муниципальной службы в </w:t>
            </w:r>
            <w:r>
              <w:rPr>
                <w:color w:val="000000"/>
                <w:sz w:val="28"/>
                <w:szCs w:val="28"/>
                <w:lang w:bidi="ru-RU"/>
              </w:rPr>
              <w:t>Комитете</w:t>
            </w:r>
            <w:r w:rsidRPr="00F65940">
              <w:rPr>
                <w:color w:val="000000"/>
                <w:sz w:val="28"/>
                <w:szCs w:val="28"/>
                <w:lang w:bidi="ru-RU"/>
              </w:rPr>
              <w:t xml:space="preserve">, в случае замещения которых гражданин в течение двух лет со дня увольнения с муниципальной должности муниципальной службы имеет право замещать должности и выполнять работы на условиях </w:t>
            </w:r>
            <w:proofErr w:type="spellStart"/>
            <w:r w:rsidRPr="00F65940">
              <w:rPr>
                <w:color w:val="000000"/>
                <w:sz w:val="28"/>
                <w:szCs w:val="28"/>
                <w:lang w:bidi="ru-RU"/>
              </w:rPr>
              <w:t>гражданско</w:t>
            </w:r>
            <w:proofErr w:type="spellEnd"/>
            <w:r>
              <w:rPr>
                <w:color w:val="000000"/>
                <w:sz w:val="28"/>
                <w:szCs w:val="28"/>
                <w:lang w:bidi="ru-RU"/>
              </w:rPr>
              <w:t xml:space="preserve"> – </w:t>
            </w:r>
            <w:r w:rsidRPr="00F65940">
              <w:rPr>
                <w:color w:val="000000"/>
                <w:sz w:val="28"/>
                <w:szCs w:val="28"/>
                <w:lang w:bidi="ru-RU"/>
              </w:rPr>
              <w:t>правового договора в коммерческих и некоммерческих организациях, если отдельные функции по муниципальному управлению этими организациями входили в должностные обязанности муниципального служащего</w:t>
            </w:r>
            <w:proofErr w:type="gramEnd"/>
          </w:p>
        </w:tc>
      </w:tr>
    </w:tbl>
    <w:p w:rsidR="008059BB" w:rsidRPr="00F65940" w:rsidRDefault="008059BB" w:rsidP="008059BB">
      <w:pPr>
        <w:rPr>
          <w:sz w:val="28"/>
          <w:szCs w:val="28"/>
        </w:rPr>
      </w:pPr>
    </w:p>
    <w:p w:rsidR="008059BB" w:rsidRDefault="008059BB" w:rsidP="008059BB">
      <w:pPr>
        <w:ind w:firstLine="540"/>
        <w:jc w:val="both"/>
        <w:rPr>
          <w:sz w:val="28"/>
          <w:szCs w:val="28"/>
        </w:rPr>
      </w:pPr>
    </w:p>
    <w:p w:rsidR="00F65940" w:rsidRDefault="00F65940" w:rsidP="00F65940">
      <w:pPr>
        <w:pStyle w:val="1"/>
        <w:shd w:val="clear" w:color="auto" w:fill="auto"/>
        <w:spacing w:before="0" w:after="0" w:line="317" w:lineRule="exact"/>
        <w:ind w:left="20" w:right="20" w:firstLine="54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A4E7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25.12.2008 № 273-ФЗ «О противодействии коррупции», </w:t>
      </w:r>
      <w:r w:rsidRPr="00F65940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Указом Президента Российской Федерации от 21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.07.</w:t>
      </w:r>
      <w:r w:rsidRPr="00F65940">
        <w:rPr>
          <w:rFonts w:ascii="Times New Roman" w:hAnsi="Times New Roman" w:cs="Times New Roman"/>
          <w:color w:val="000000"/>
          <w:sz w:val="28"/>
          <w:szCs w:val="28"/>
          <w:lang w:bidi="ru-RU"/>
        </w:rPr>
        <w:t>2010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</w:t>
      </w:r>
      <w:r w:rsidRPr="00F65940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6594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925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Pr="00F6594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 мерах по реализации отдельных положений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Pr="00F6594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Pr="00F6594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</w:p>
    <w:p w:rsidR="00F65940" w:rsidRDefault="00F65940" w:rsidP="00F65940">
      <w:pPr>
        <w:pStyle w:val="western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5940" w:rsidRDefault="00F65940" w:rsidP="00F65940">
      <w:pPr>
        <w:pStyle w:val="western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ПРИКАЗЫВАЮ</w:t>
      </w:r>
      <w:r w:rsidRPr="00BA4E7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65940" w:rsidRDefault="00F65940" w:rsidP="00F65940">
      <w:pPr>
        <w:pStyle w:val="western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5940" w:rsidRPr="00F65940" w:rsidRDefault="00274396" w:rsidP="00F65940">
      <w:pPr>
        <w:pStyle w:val="1"/>
        <w:shd w:val="clear" w:color="auto" w:fill="auto"/>
        <w:spacing w:before="0" w:after="0" w:line="317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 </w:t>
      </w:r>
      <w:r w:rsidR="00F65940" w:rsidRPr="00F6594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="00F65940" w:rsidRPr="00F6594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еречень должностей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Комитете</w:t>
      </w:r>
      <w:r w:rsidR="00F65940" w:rsidRPr="00F6594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в случае замещения которых гражданин в течение двух лет со дня увольнения с муниципальной должности муниципальной службы имеет право замещать должности и выполнять работу на условиях </w:t>
      </w:r>
      <w:proofErr w:type="spellStart"/>
      <w:r w:rsidR="00F65940" w:rsidRPr="00F65940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гражданско</w:t>
      </w:r>
      <w:proofErr w:type="spellEnd"/>
      <w:r>
        <w:rPr>
          <w:color w:val="000000"/>
          <w:sz w:val="28"/>
          <w:szCs w:val="28"/>
          <w:lang w:bidi="ru-RU"/>
        </w:rPr>
        <w:t xml:space="preserve"> – </w:t>
      </w:r>
      <w:r w:rsidR="00F65940" w:rsidRPr="00F6594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правового договора в коммерческих и некоммерческих организациях, если отдельные функции по муниципальному управлению этими организациями входили в должностные обязанности муниципального служащего (прилагается)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B53806" w:rsidRDefault="00B53806" w:rsidP="00B53806">
      <w:pPr>
        <w:pStyle w:val="1"/>
        <w:shd w:val="clear" w:color="auto" w:fill="auto"/>
        <w:spacing w:before="0" w:after="0" w:line="317" w:lineRule="exact"/>
        <w:ind w:right="2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2. Граждане, указанные в пункте 1 настоящего приказа, обязаны после увольнения при заключении трудовых договоров и (или) гражданско-правовых договоров сообщать работодателю сведения о последнем месте своей службы (работы) с соблюдением законодательства Российской Федерации о государственной тайне.</w:t>
      </w:r>
    </w:p>
    <w:p w:rsidR="003F53E9" w:rsidRPr="003F53E9" w:rsidRDefault="003F53E9" w:rsidP="003F53E9">
      <w:pPr>
        <w:ind w:firstLine="567"/>
        <w:jc w:val="both"/>
        <w:rPr>
          <w:sz w:val="28"/>
          <w:szCs w:val="28"/>
          <w:lang w:eastAsia="hi-IN" w:bidi="hi-IN"/>
        </w:rPr>
      </w:pPr>
      <w:r w:rsidRPr="003F53E9">
        <w:rPr>
          <w:sz w:val="28"/>
          <w:szCs w:val="28"/>
          <w:lang w:eastAsia="hi-IN" w:bidi="hi-IN"/>
        </w:rPr>
        <w:t>3. Опубликовать настоящий приказ на официальном интернет – сайте Администрации Тальменского района.</w:t>
      </w:r>
    </w:p>
    <w:p w:rsidR="00F65940" w:rsidRPr="00A05A0C" w:rsidRDefault="003F53E9" w:rsidP="00F65940">
      <w:pPr>
        <w:pStyle w:val="western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743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F65940" w:rsidRPr="00A05A0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65940" w:rsidRPr="00A05A0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 w:rsidR="00F65940">
        <w:rPr>
          <w:rFonts w:ascii="Times New Roman" w:hAnsi="Times New Roman" w:cs="Times New Roman"/>
          <w:color w:val="000000"/>
          <w:sz w:val="28"/>
          <w:szCs w:val="28"/>
        </w:rPr>
        <w:t>приказа</w:t>
      </w:r>
      <w:r w:rsidR="00F65940" w:rsidRPr="00A05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5940">
        <w:rPr>
          <w:rFonts w:ascii="Times New Roman" w:hAnsi="Times New Roman" w:cs="Times New Roman"/>
          <w:color w:val="000000"/>
          <w:sz w:val="28"/>
          <w:szCs w:val="28"/>
        </w:rPr>
        <w:t>оставлю за собой.</w:t>
      </w:r>
    </w:p>
    <w:p w:rsidR="00F65940" w:rsidRPr="00F65940" w:rsidRDefault="00F65940" w:rsidP="00F65940">
      <w:pPr>
        <w:pStyle w:val="1"/>
        <w:shd w:val="clear" w:color="auto" w:fill="auto"/>
        <w:spacing w:before="0" w:after="0" w:line="240" w:lineRule="auto"/>
        <w:ind w:right="62"/>
        <w:jc w:val="both"/>
        <w:rPr>
          <w:rStyle w:val="Exact"/>
          <w:rFonts w:eastAsiaTheme="minorHAnsi"/>
          <w:sz w:val="28"/>
          <w:szCs w:val="28"/>
        </w:rPr>
      </w:pPr>
    </w:p>
    <w:p w:rsidR="008059BB" w:rsidRDefault="008059BB" w:rsidP="00F078A3">
      <w:pPr>
        <w:tabs>
          <w:tab w:val="left" w:pos="309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Л.Ф. Кононенко</w:t>
      </w:r>
    </w:p>
    <w:p w:rsidR="008059BB" w:rsidRDefault="008059BB" w:rsidP="008059BB"/>
    <w:tbl>
      <w:tblPr>
        <w:tblW w:w="0" w:type="auto"/>
        <w:tblInd w:w="3888" w:type="dxa"/>
        <w:tblLook w:val="01E0"/>
      </w:tblPr>
      <w:tblGrid>
        <w:gridCol w:w="5683"/>
      </w:tblGrid>
      <w:tr w:rsidR="008059BB" w:rsidRPr="00CE5235" w:rsidTr="0075018F"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9BB" w:rsidRPr="00CE5235" w:rsidRDefault="00F078A3" w:rsidP="0075018F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lastRenderedPageBreak/>
              <w:t>У</w:t>
            </w:r>
            <w:r w:rsidR="008059BB" w:rsidRPr="00CE5235">
              <w:rPr>
                <w:sz w:val="28"/>
                <w:szCs w:val="28"/>
              </w:rPr>
              <w:t>ТВЕРЖДЕН</w:t>
            </w:r>
            <w:r w:rsidR="00A254B7">
              <w:rPr>
                <w:sz w:val="28"/>
                <w:szCs w:val="28"/>
              </w:rPr>
              <w:t>О</w:t>
            </w:r>
            <w:r w:rsidR="008059BB" w:rsidRPr="00CE5235">
              <w:rPr>
                <w:sz w:val="28"/>
                <w:szCs w:val="28"/>
              </w:rPr>
              <w:t>:</w:t>
            </w:r>
          </w:p>
          <w:p w:rsidR="008059BB" w:rsidRPr="00CE5235" w:rsidRDefault="008059BB" w:rsidP="0075018F">
            <w:pPr>
              <w:rPr>
                <w:sz w:val="28"/>
                <w:szCs w:val="28"/>
              </w:rPr>
            </w:pPr>
            <w:r w:rsidRPr="00CE5235">
              <w:rPr>
                <w:sz w:val="28"/>
                <w:szCs w:val="28"/>
              </w:rPr>
              <w:t>приказом Комитета по финансам, налоговой и кредитной политике Администрации Тальменского района Алтайского края</w:t>
            </w:r>
          </w:p>
          <w:p w:rsidR="008059BB" w:rsidRPr="00CE5235" w:rsidRDefault="008059BB" w:rsidP="00B966F2">
            <w:pPr>
              <w:rPr>
                <w:sz w:val="28"/>
                <w:szCs w:val="28"/>
              </w:rPr>
            </w:pPr>
            <w:r w:rsidRPr="00CE5235">
              <w:rPr>
                <w:sz w:val="28"/>
                <w:szCs w:val="28"/>
              </w:rPr>
              <w:t xml:space="preserve">от 19.04.2023 № </w:t>
            </w:r>
            <w:r w:rsidR="00AC449D">
              <w:rPr>
                <w:sz w:val="28"/>
                <w:szCs w:val="28"/>
              </w:rPr>
              <w:t>4</w:t>
            </w:r>
            <w:r w:rsidR="00B966F2">
              <w:rPr>
                <w:sz w:val="28"/>
                <w:szCs w:val="28"/>
              </w:rPr>
              <w:t>2</w:t>
            </w:r>
          </w:p>
        </w:tc>
      </w:tr>
    </w:tbl>
    <w:p w:rsidR="006F64AD" w:rsidRDefault="006F64AD" w:rsidP="006F64AD">
      <w:pPr>
        <w:pStyle w:val="ConsPlusDoc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3AA" w:rsidRPr="00E343AA" w:rsidRDefault="00E343AA" w:rsidP="00E343AA">
      <w:pPr>
        <w:rPr>
          <w:lang w:eastAsia="hi-IN" w:bidi="hi-IN"/>
        </w:rPr>
      </w:pPr>
    </w:p>
    <w:p w:rsidR="00274396" w:rsidRPr="00274396" w:rsidRDefault="00274396" w:rsidP="00F078A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27439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Перечень </w:t>
      </w:r>
    </w:p>
    <w:p w:rsidR="00274396" w:rsidRDefault="00274396" w:rsidP="00F078A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27439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должностей муниципальной службы в Комитете, в случае </w:t>
      </w:r>
    </w:p>
    <w:p w:rsidR="00274396" w:rsidRDefault="00274396" w:rsidP="00F078A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proofErr w:type="gramStart"/>
      <w:r w:rsidRPr="0027439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замещения</w:t>
      </w:r>
      <w:proofErr w:type="gramEnd"/>
      <w:r w:rsidRPr="0027439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которых гражданин в течение двух лет со дня увольнения </w:t>
      </w:r>
    </w:p>
    <w:p w:rsidR="00274396" w:rsidRDefault="00274396" w:rsidP="00F078A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27439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с муниципальной должности муниципальной службы имеет право замещать должности и выполнять работу на условиях </w:t>
      </w:r>
      <w:proofErr w:type="spellStart"/>
      <w:r w:rsidRPr="0027439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гражданско</w:t>
      </w:r>
      <w:proofErr w:type="spellEnd"/>
      <w:r w:rsidRPr="00274396">
        <w:rPr>
          <w:b/>
          <w:color w:val="000000"/>
          <w:sz w:val="28"/>
          <w:szCs w:val="28"/>
          <w:lang w:bidi="ru-RU"/>
        </w:rPr>
        <w:t xml:space="preserve"> – </w:t>
      </w:r>
      <w:r w:rsidRPr="0027439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правового договора в коммерческих и некоммерческих организациях, если отдельные функции по муниципальному управлению этими организациями входили в должностные обязанности </w:t>
      </w:r>
    </w:p>
    <w:p w:rsidR="00F078A3" w:rsidRDefault="00274396" w:rsidP="00F078A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27439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муниципального служащего</w:t>
      </w:r>
    </w:p>
    <w:p w:rsidR="00274396" w:rsidRPr="00274396" w:rsidRDefault="00274396" w:rsidP="00F078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396" w:rsidRPr="00C851CE" w:rsidRDefault="00274396" w:rsidP="00B966F2">
      <w:pPr>
        <w:ind w:firstLine="567"/>
        <w:jc w:val="center"/>
        <w:rPr>
          <w:sz w:val="28"/>
          <w:szCs w:val="28"/>
          <w:u w:val="single"/>
        </w:rPr>
      </w:pPr>
      <w:r w:rsidRPr="00C851CE">
        <w:rPr>
          <w:sz w:val="28"/>
          <w:szCs w:val="28"/>
          <w:u w:val="single"/>
        </w:rPr>
        <w:t>Главн</w:t>
      </w:r>
      <w:r w:rsidR="00B966F2">
        <w:rPr>
          <w:sz w:val="28"/>
          <w:szCs w:val="28"/>
          <w:u w:val="single"/>
        </w:rPr>
        <w:t>ая</w:t>
      </w:r>
      <w:r w:rsidRPr="00C851CE">
        <w:rPr>
          <w:sz w:val="28"/>
          <w:szCs w:val="28"/>
          <w:u w:val="single"/>
        </w:rPr>
        <w:t xml:space="preserve"> должност</w:t>
      </w:r>
      <w:r w:rsidR="00B966F2">
        <w:rPr>
          <w:sz w:val="28"/>
          <w:szCs w:val="28"/>
          <w:u w:val="single"/>
        </w:rPr>
        <w:t>ь</w:t>
      </w:r>
      <w:r w:rsidRPr="00C851CE">
        <w:rPr>
          <w:sz w:val="28"/>
          <w:szCs w:val="28"/>
          <w:u w:val="single"/>
        </w:rPr>
        <w:t xml:space="preserve"> муниципальной службы:</w:t>
      </w:r>
    </w:p>
    <w:p w:rsidR="00274396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1. </w:t>
      </w:r>
      <w:r w:rsidR="00274396" w:rsidRPr="00C851CE">
        <w:rPr>
          <w:sz w:val="28"/>
          <w:szCs w:val="28"/>
        </w:rPr>
        <w:t>Председатель Комитета по финансам, налоговой и кредитной политике Администрации Тальменского района Алтайского края;</w:t>
      </w:r>
    </w:p>
    <w:p w:rsidR="00274396" w:rsidRPr="00C851CE" w:rsidRDefault="00274396" w:rsidP="00274396">
      <w:pPr>
        <w:ind w:firstLine="567"/>
        <w:jc w:val="both"/>
        <w:rPr>
          <w:sz w:val="28"/>
          <w:szCs w:val="28"/>
        </w:rPr>
      </w:pPr>
    </w:p>
    <w:p w:rsidR="00274396" w:rsidRPr="00C851CE" w:rsidRDefault="00274396" w:rsidP="00B966F2">
      <w:pPr>
        <w:ind w:firstLine="567"/>
        <w:jc w:val="center"/>
        <w:rPr>
          <w:sz w:val="28"/>
          <w:szCs w:val="28"/>
          <w:u w:val="single"/>
        </w:rPr>
      </w:pPr>
      <w:r w:rsidRPr="00C851CE">
        <w:rPr>
          <w:sz w:val="28"/>
          <w:szCs w:val="28"/>
          <w:u w:val="single"/>
        </w:rPr>
        <w:t>Ведущ</w:t>
      </w:r>
      <w:r w:rsidR="00B966F2">
        <w:rPr>
          <w:sz w:val="28"/>
          <w:szCs w:val="28"/>
          <w:u w:val="single"/>
        </w:rPr>
        <w:t>ая</w:t>
      </w:r>
      <w:r w:rsidRPr="00C851CE">
        <w:rPr>
          <w:sz w:val="28"/>
          <w:szCs w:val="28"/>
          <w:u w:val="single"/>
        </w:rPr>
        <w:t xml:space="preserve"> должност</w:t>
      </w:r>
      <w:r w:rsidR="00B966F2">
        <w:rPr>
          <w:sz w:val="28"/>
          <w:szCs w:val="28"/>
          <w:u w:val="single"/>
        </w:rPr>
        <w:t>ь</w:t>
      </w:r>
      <w:r w:rsidRPr="00C851CE">
        <w:rPr>
          <w:sz w:val="28"/>
          <w:szCs w:val="28"/>
          <w:u w:val="single"/>
        </w:rPr>
        <w:t xml:space="preserve"> муниципальной службы:</w:t>
      </w:r>
    </w:p>
    <w:p w:rsidR="00274396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2. </w:t>
      </w:r>
      <w:r w:rsidR="00274396" w:rsidRPr="00C851CE">
        <w:rPr>
          <w:sz w:val="28"/>
          <w:szCs w:val="28"/>
        </w:rPr>
        <w:t xml:space="preserve">Заместитель </w:t>
      </w:r>
      <w:r w:rsidR="00C852F7" w:rsidRPr="00C851CE">
        <w:rPr>
          <w:sz w:val="28"/>
          <w:szCs w:val="28"/>
        </w:rPr>
        <w:t>председателя, начальник отдела прогнозирования доходов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274396" w:rsidRPr="00C851CE">
        <w:rPr>
          <w:sz w:val="28"/>
          <w:szCs w:val="28"/>
        </w:rPr>
        <w:t>;</w:t>
      </w:r>
    </w:p>
    <w:p w:rsidR="00C852F7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3. </w:t>
      </w:r>
      <w:r w:rsidR="00C852F7" w:rsidRPr="00C851CE">
        <w:rPr>
          <w:sz w:val="28"/>
          <w:szCs w:val="28"/>
        </w:rPr>
        <w:t>Начальник отдела бухгалтерии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;</w:t>
      </w:r>
    </w:p>
    <w:p w:rsidR="00274396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4. </w:t>
      </w:r>
      <w:r w:rsidR="00C852F7" w:rsidRPr="00C851CE">
        <w:rPr>
          <w:sz w:val="28"/>
          <w:szCs w:val="28"/>
        </w:rPr>
        <w:t>Начальник бюджетного отдела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274396" w:rsidRPr="00C851CE">
        <w:rPr>
          <w:sz w:val="28"/>
          <w:szCs w:val="28"/>
        </w:rPr>
        <w:t>;</w:t>
      </w:r>
    </w:p>
    <w:p w:rsidR="00C852F7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5. </w:t>
      </w:r>
      <w:r w:rsidR="00C852F7" w:rsidRPr="00C851CE">
        <w:rPr>
          <w:sz w:val="28"/>
          <w:szCs w:val="28"/>
        </w:rPr>
        <w:t>Начальник информационно – аналитического отдела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;</w:t>
      </w:r>
    </w:p>
    <w:p w:rsidR="00C852F7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6. </w:t>
      </w:r>
      <w:r w:rsidR="00C852F7" w:rsidRPr="00C851CE">
        <w:rPr>
          <w:sz w:val="28"/>
          <w:szCs w:val="28"/>
        </w:rPr>
        <w:t>Заместитель начальника отдела бухгалтерии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;</w:t>
      </w:r>
    </w:p>
    <w:p w:rsidR="00C852F7" w:rsidRPr="00C851CE" w:rsidRDefault="00C852F7" w:rsidP="00274396">
      <w:pPr>
        <w:ind w:firstLine="567"/>
        <w:jc w:val="both"/>
        <w:rPr>
          <w:sz w:val="28"/>
          <w:szCs w:val="28"/>
        </w:rPr>
      </w:pPr>
    </w:p>
    <w:p w:rsidR="00274396" w:rsidRPr="00C851CE" w:rsidRDefault="00274396" w:rsidP="00B966F2">
      <w:pPr>
        <w:ind w:firstLine="567"/>
        <w:jc w:val="center"/>
        <w:rPr>
          <w:sz w:val="28"/>
          <w:szCs w:val="28"/>
          <w:u w:val="single"/>
        </w:rPr>
      </w:pPr>
      <w:r w:rsidRPr="00C851CE">
        <w:rPr>
          <w:sz w:val="28"/>
          <w:szCs w:val="28"/>
          <w:u w:val="single"/>
        </w:rPr>
        <w:t>Старш</w:t>
      </w:r>
      <w:r w:rsidR="00B966F2">
        <w:rPr>
          <w:sz w:val="28"/>
          <w:szCs w:val="28"/>
          <w:u w:val="single"/>
        </w:rPr>
        <w:t>ая</w:t>
      </w:r>
      <w:r w:rsidRPr="00C851CE">
        <w:rPr>
          <w:sz w:val="28"/>
          <w:szCs w:val="28"/>
          <w:u w:val="single"/>
        </w:rPr>
        <w:t xml:space="preserve"> должност</w:t>
      </w:r>
      <w:r w:rsidR="00B966F2">
        <w:rPr>
          <w:sz w:val="28"/>
          <w:szCs w:val="28"/>
          <w:u w:val="single"/>
        </w:rPr>
        <w:t>ь</w:t>
      </w:r>
      <w:r w:rsidRPr="00C851CE">
        <w:rPr>
          <w:sz w:val="28"/>
          <w:szCs w:val="28"/>
          <w:u w:val="single"/>
        </w:rPr>
        <w:t xml:space="preserve"> муниципальной службы:</w:t>
      </w:r>
    </w:p>
    <w:p w:rsidR="00274396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7. </w:t>
      </w:r>
      <w:r w:rsidR="00274396" w:rsidRPr="00C851CE">
        <w:rPr>
          <w:sz w:val="28"/>
          <w:szCs w:val="28"/>
        </w:rPr>
        <w:t xml:space="preserve">Главный специалист </w:t>
      </w:r>
      <w:r w:rsidR="00C852F7" w:rsidRPr="00C851CE">
        <w:rPr>
          <w:sz w:val="28"/>
          <w:szCs w:val="28"/>
        </w:rPr>
        <w:t>контрольно – ревизионного отдела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;</w:t>
      </w:r>
    </w:p>
    <w:p w:rsidR="00C851CE" w:rsidRDefault="00C851CE" w:rsidP="00C851CE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>8. Главный специалист контрольно – ревизионного отдела Комитета по финансам, налоговой и кредитной политике Администрации Тальменского района Алтайского края;</w:t>
      </w:r>
    </w:p>
    <w:p w:rsidR="00274396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9. </w:t>
      </w:r>
      <w:r w:rsidR="00274396" w:rsidRPr="00C851CE">
        <w:rPr>
          <w:sz w:val="28"/>
          <w:szCs w:val="28"/>
        </w:rPr>
        <w:t xml:space="preserve">Главный специалист </w:t>
      </w:r>
      <w:r w:rsidR="00C852F7" w:rsidRPr="00C851CE">
        <w:rPr>
          <w:sz w:val="28"/>
          <w:szCs w:val="28"/>
        </w:rPr>
        <w:t>отдела бухгалтерии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;</w:t>
      </w:r>
    </w:p>
    <w:p w:rsidR="00274396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lastRenderedPageBreak/>
        <w:t xml:space="preserve">10. </w:t>
      </w:r>
      <w:r w:rsidR="00274396" w:rsidRPr="00C851CE">
        <w:rPr>
          <w:sz w:val="28"/>
          <w:szCs w:val="28"/>
        </w:rPr>
        <w:t xml:space="preserve">Главный специалист </w:t>
      </w:r>
      <w:r w:rsidR="00C852F7" w:rsidRPr="00C851CE">
        <w:rPr>
          <w:sz w:val="28"/>
          <w:szCs w:val="28"/>
        </w:rPr>
        <w:t>бюджетного отдела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;</w:t>
      </w:r>
    </w:p>
    <w:p w:rsidR="00C851CE" w:rsidRPr="00C851CE" w:rsidRDefault="00C851CE" w:rsidP="00C851CE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>11. Главный специалист бюджетного отдела Комитета по финансам, налоговой и кредитной политике Администрации Тальменского района Алтайского края;</w:t>
      </w:r>
    </w:p>
    <w:p w:rsidR="00274396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12. </w:t>
      </w:r>
      <w:r w:rsidR="00274396" w:rsidRPr="00C851CE">
        <w:rPr>
          <w:sz w:val="28"/>
          <w:szCs w:val="28"/>
        </w:rPr>
        <w:t xml:space="preserve">Главный специалист отдела </w:t>
      </w:r>
      <w:r w:rsidR="00C852F7" w:rsidRPr="00C851CE">
        <w:rPr>
          <w:sz w:val="28"/>
          <w:szCs w:val="28"/>
        </w:rPr>
        <w:t>прогнозирования доходов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;</w:t>
      </w:r>
    </w:p>
    <w:p w:rsidR="00274396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13. </w:t>
      </w:r>
      <w:r w:rsidR="00C852F7" w:rsidRPr="00C851CE">
        <w:rPr>
          <w:sz w:val="28"/>
          <w:szCs w:val="28"/>
        </w:rPr>
        <w:t>Главный специалист информационно – аналитического отдела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;</w:t>
      </w:r>
    </w:p>
    <w:p w:rsidR="00C852F7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14. </w:t>
      </w:r>
      <w:r w:rsidR="00C852F7" w:rsidRPr="00C851CE">
        <w:rPr>
          <w:sz w:val="28"/>
          <w:szCs w:val="28"/>
        </w:rPr>
        <w:t>Ведущий специалист бюджетного отдела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;</w:t>
      </w:r>
    </w:p>
    <w:p w:rsidR="00274396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15. </w:t>
      </w:r>
      <w:r w:rsidR="00C852F7" w:rsidRPr="00C851CE">
        <w:rPr>
          <w:sz w:val="28"/>
          <w:szCs w:val="28"/>
        </w:rPr>
        <w:t>Ведущий специалист отдела прогнозирования доходов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;</w:t>
      </w:r>
    </w:p>
    <w:p w:rsidR="00C851CE" w:rsidRPr="00C851CE" w:rsidRDefault="00C851CE" w:rsidP="00C851CE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>16. Ведущий специалист отдела прогнозирования доходов Комитета по финансам, налоговой и кредитной политике Администрации Тальменского района Алтайского края;</w:t>
      </w:r>
    </w:p>
    <w:p w:rsidR="00356FD6" w:rsidRPr="00C851CE" w:rsidRDefault="00C851CE" w:rsidP="00C852F7">
      <w:pPr>
        <w:ind w:firstLine="567"/>
        <w:rPr>
          <w:sz w:val="28"/>
          <w:szCs w:val="28"/>
        </w:rPr>
      </w:pPr>
      <w:r w:rsidRPr="00C851CE">
        <w:rPr>
          <w:sz w:val="28"/>
          <w:szCs w:val="28"/>
        </w:rPr>
        <w:t xml:space="preserve">17. </w:t>
      </w:r>
      <w:r w:rsidR="00C852F7" w:rsidRPr="00C851CE">
        <w:rPr>
          <w:sz w:val="28"/>
          <w:szCs w:val="28"/>
        </w:rPr>
        <w:t>Ведущий специалист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.</w:t>
      </w:r>
    </w:p>
    <w:p w:rsidR="00C852F7" w:rsidRPr="00C851CE" w:rsidRDefault="00C852F7" w:rsidP="00C852F7">
      <w:pPr>
        <w:ind w:firstLine="567"/>
        <w:rPr>
          <w:sz w:val="28"/>
          <w:szCs w:val="28"/>
        </w:rPr>
      </w:pPr>
    </w:p>
    <w:p w:rsidR="00C852F7" w:rsidRPr="00C851CE" w:rsidRDefault="00C852F7" w:rsidP="00C852F7">
      <w:pPr>
        <w:ind w:firstLine="567"/>
        <w:rPr>
          <w:sz w:val="28"/>
          <w:szCs w:val="28"/>
        </w:rPr>
      </w:pPr>
    </w:p>
    <w:p w:rsidR="00C852F7" w:rsidRDefault="00C852F7" w:rsidP="00C852F7">
      <w:pPr>
        <w:ind w:firstLine="567"/>
        <w:rPr>
          <w:sz w:val="28"/>
          <w:szCs w:val="28"/>
        </w:rPr>
      </w:pPr>
    </w:p>
    <w:p w:rsidR="00C852F7" w:rsidRDefault="00C852F7" w:rsidP="00C852F7">
      <w:pPr>
        <w:ind w:firstLine="567"/>
        <w:rPr>
          <w:sz w:val="28"/>
          <w:szCs w:val="28"/>
        </w:rPr>
      </w:pPr>
    </w:p>
    <w:p w:rsidR="00C852F7" w:rsidRDefault="00C852F7" w:rsidP="00C852F7">
      <w:pPr>
        <w:ind w:firstLine="567"/>
        <w:rPr>
          <w:sz w:val="28"/>
          <w:szCs w:val="28"/>
        </w:rPr>
      </w:pPr>
    </w:p>
    <w:p w:rsidR="00C852F7" w:rsidRDefault="00C852F7" w:rsidP="00C852F7">
      <w:pPr>
        <w:ind w:firstLine="567"/>
        <w:rPr>
          <w:sz w:val="28"/>
          <w:szCs w:val="28"/>
        </w:rPr>
      </w:pPr>
    </w:p>
    <w:p w:rsidR="00C852F7" w:rsidRDefault="00C852F7" w:rsidP="00C852F7">
      <w:pPr>
        <w:ind w:firstLine="567"/>
        <w:rPr>
          <w:sz w:val="28"/>
          <w:szCs w:val="28"/>
        </w:rPr>
      </w:pPr>
    </w:p>
    <w:p w:rsidR="00C852F7" w:rsidRDefault="00C852F7" w:rsidP="00C852F7">
      <w:pPr>
        <w:ind w:firstLine="567"/>
        <w:rPr>
          <w:sz w:val="28"/>
          <w:szCs w:val="28"/>
        </w:rPr>
      </w:pPr>
    </w:p>
    <w:p w:rsidR="00C852F7" w:rsidRDefault="00C852F7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356FD6" w:rsidRDefault="00356FD6" w:rsidP="00597F34">
      <w:pPr>
        <w:jc w:val="center"/>
        <w:rPr>
          <w:sz w:val="28"/>
          <w:szCs w:val="28"/>
        </w:rPr>
      </w:pPr>
    </w:p>
    <w:sectPr w:rsidR="00356FD6" w:rsidSect="000D79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895"/>
    <w:multiLevelType w:val="hybridMultilevel"/>
    <w:tmpl w:val="4BE64B94"/>
    <w:lvl w:ilvl="0" w:tplc="441C63BA">
      <w:start w:val="10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D27287"/>
    <w:multiLevelType w:val="multilevel"/>
    <w:tmpl w:val="D3E0F7C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1629A"/>
    <w:multiLevelType w:val="hybridMultilevel"/>
    <w:tmpl w:val="081210BC"/>
    <w:lvl w:ilvl="0" w:tplc="EA8A45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B64F6"/>
    <w:multiLevelType w:val="hybridMultilevel"/>
    <w:tmpl w:val="CF5CBCF4"/>
    <w:lvl w:ilvl="0" w:tplc="252665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873B4"/>
    <w:multiLevelType w:val="multilevel"/>
    <w:tmpl w:val="19BE0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1308C2"/>
    <w:multiLevelType w:val="multilevel"/>
    <w:tmpl w:val="520C2672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2B3734"/>
    <w:multiLevelType w:val="multilevel"/>
    <w:tmpl w:val="1F6E36A8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B7985"/>
    <w:multiLevelType w:val="multilevel"/>
    <w:tmpl w:val="7E6EC0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804303"/>
    <w:multiLevelType w:val="hybridMultilevel"/>
    <w:tmpl w:val="938E4F98"/>
    <w:lvl w:ilvl="0" w:tplc="DE0278E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6C579A8"/>
    <w:multiLevelType w:val="multilevel"/>
    <w:tmpl w:val="14544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F62AB9"/>
    <w:multiLevelType w:val="multilevel"/>
    <w:tmpl w:val="428C564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55E"/>
    <w:rsid w:val="00042F94"/>
    <w:rsid w:val="000D795A"/>
    <w:rsid w:val="000E5797"/>
    <w:rsid w:val="00114CD8"/>
    <w:rsid w:val="001478ED"/>
    <w:rsid w:val="00151A02"/>
    <w:rsid w:val="00166EC2"/>
    <w:rsid w:val="00171685"/>
    <w:rsid w:val="0017600E"/>
    <w:rsid w:val="001816E0"/>
    <w:rsid w:val="001B2BED"/>
    <w:rsid w:val="001C7914"/>
    <w:rsid w:val="001E6FAF"/>
    <w:rsid w:val="00260E1A"/>
    <w:rsid w:val="00274396"/>
    <w:rsid w:val="00274E2F"/>
    <w:rsid w:val="002754C3"/>
    <w:rsid w:val="00275621"/>
    <w:rsid w:val="00290DA0"/>
    <w:rsid w:val="002C0CC3"/>
    <w:rsid w:val="002E3940"/>
    <w:rsid w:val="00351C63"/>
    <w:rsid w:val="00356FD6"/>
    <w:rsid w:val="003B6DC9"/>
    <w:rsid w:val="003E2648"/>
    <w:rsid w:val="003E547A"/>
    <w:rsid w:val="003F53E9"/>
    <w:rsid w:val="00453C13"/>
    <w:rsid w:val="00477EC9"/>
    <w:rsid w:val="004973D0"/>
    <w:rsid w:val="004B24D3"/>
    <w:rsid w:val="004C481B"/>
    <w:rsid w:val="004D4ECB"/>
    <w:rsid w:val="004E05A9"/>
    <w:rsid w:val="004E56F7"/>
    <w:rsid w:val="00511796"/>
    <w:rsid w:val="00526C8E"/>
    <w:rsid w:val="00564A68"/>
    <w:rsid w:val="00597F34"/>
    <w:rsid w:val="00625A52"/>
    <w:rsid w:val="00630382"/>
    <w:rsid w:val="0064257C"/>
    <w:rsid w:val="00665B4C"/>
    <w:rsid w:val="00674431"/>
    <w:rsid w:val="00675B4F"/>
    <w:rsid w:val="00692908"/>
    <w:rsid w:val="006A7FB9"/>
    <w:rsid w:val="006F64AD"/>
    <w:rsid w:val="00746977"/>
    <w:rsid w:val="007730A8"/>
    <w:rsid w:val="0078385C"/>
    <w:rsid w:val="00797A0C"/>
    <w:rsid w:val="007B5990"/>
    <w:rsid w:val="007B6CE3"/>
    <w:rsid w:val="007D05CF"/>
    <w:rsid w:val="007E455E"/>
    <w:rsid w:val="007F3B13"/>
    <w:rsid w:val="007F610A"/>
    <w:rsid w:val="008059BB"/>
    <w:rsid w:val="00821B9C"/>
    <w:rsid w:val="008434D1"/>
    <w:rsid w:val="008460E0"/>
    <w:rsid w:val="00846893"/>
    <w:rsid w:val="00857936"/>
    <w:rsid w:val="008B03F4"/>
    <w:rsid w:val="008C496F"/>
    <w:rsid w:val="008F666D"/>
    <w:rsid w:val="009117A0"/>
    <w:rsid w:val="00924034"/>
    <w:rsid w:val="00953C45"/>
    <w:rsid w:val="00975809"/>
    <w:rsid w:val="009765A2"/>
    <w:rsid w:val="00976A82"/>
    <w:rsid w:val="009772B5"/>
    <w:rsid w:val="0098087B"/>
    <w:rsid w:val="00991B13"/>
    <w:rsid w:val="009B3CAA"/>
    <w:rsid w:val="009C0F25"/>
    <w:rsid w:val="009E2D4F"/>
    <w:rsid w:val="00A131ED"/>
    <w:rsid w:val="00A2089B"/>
    <w:rsid w:val="00A254B7"/>
    <w:rsid w:val="00A36283"/>
    <w:rsid w:val="00AB4C23"/>
    <w:rsid w:val="00AC449D"/>
    <w:rsid w:val="00B00592"/>
    <w:rsid w:val="00B022B6"/>
    <w:rsid w:val="00B02B07"/>
    <w:rsid w:val="00B11481"/>
    <w:rsid w:val="00B53806"/>
    <w:rsid w:val="00B64E4F"/>
    <w:rsid w:val="00B966F2"/>
    <w:rsid w:val="00BF592F"/>
    <w:rsid w:val="00BF6DAA"/>
    <w:rsid w:val="00C04FB5"/>
    <w:rsid w:val="00C7091D"/>
    <w:rsid w:val="00C851CE"/>
    <w:rsid w:val="00C852F7"/>
    <w:rsid w:val="00CB298A"/>
    <w:rsid w:val="00CD7F0F"/>
    <w:rsid w:val="00CE122F"/>
    <w:rsid w:val="00CE5235"/>
    <w:rsid w:val="00D06E06"/>
    <w:rsid w:val="00D15CF5"/>
    <w:rsid w:val="00D706C1"/>
    <w:rsid w:val="00D87E76"/>
    <w:rsid w:val="00D9117A"/>
    <w:rsid w:val="00DA1381"/>
    <w:rsid w:val="00E2271B"/>
    <w:rsid w:val="00E31AC5"/>
    <w:rsid w:val="00E343AA"/>
    <w:rsid w:val="00E559D2"/>
    <w:rsid w:val="00E71D0B"/>
    <w:rsid w:val="00E92543"/>
    <w:rsid w:val="00ED7587"/>
    <w:rsid w:val="00EE3719"/>
    <w:rsid w:val="00EF137B"/>
    <w:rsid w:val="00F078A3"/>
    <w:rsid w:val="00F07E39"/>
    <w:rsid w:val="00F10C38"/>
    <w:rsid w:val="00F61038"/>
    <w:rsid w:val="00F65338"/>
    <w:rsid w:val="00F65940"/>
    <w:rsid w:val="00FB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0E57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8059BB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ConsPlusDocList">
    <w:name w:val="ConsPlusDocList"/>
    <w:next w:val="a"/>
    <w:rsid w:val="008059B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3">
    <w:name w:val="Hyperlink"/>
    <w:rsid w:val="008059BB"/>
    <w:rPr>
      <w:color w:val="000080"/>
      <w:u w:val="single"/>
    </w:rPr>
  </w:style>
  <w:style w:type="paragraph" w:customStyle="1" w:styleId="ConsPlusNormal">
    <w:name w:val="ConsPlusNormal"/>
    <w:rsid w:val="008468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">
    <w:name w:val="Основной текст (2)_"/>
    <w:basedOn w:val="a0"/>
    <w:link w:val="20"/>
    <w:rsid w:val="007838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385C"/>
    <w:pPr>
      <w:widowControl w:val="0"/>
      <w:shd w:val="clear" w:color="auto" w:fill="FFFFFF"/>
      <w:spacing w:line="326" w:lineRule="exact"/>
      <w:jc w:val="both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rsid w:val="00783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D87E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7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F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65B4C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E57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E5797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F078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nformat">
    <w:name w:val="ConsPlusNonformat"/>
    <w:rsid w:val="00F078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7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Основной текст_"/>
    <w:basedOn w:val="a0"/>
    <w:link w:val="1"/>
    <w:rsid w:val="00F65940"/>
    <w:rPr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F65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customStyle="1" w:styleId="1">
    <w:name w:val="Основной текст1"/>
    <w:basedOn w:val="a"/>
    <w:link w:val="a8"/>
    <w:rsid w:val="00F65940"/>
    <w:pPr>
      <w:widowControl w:val="0"/>
      <w:shd w:val="clear" w:color="auto" w:fill="FFFFFF"/>
      <w:spacing w:before="60"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274396"/>
    <w:rPr>
      <w:b/>
      <w:bCs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74396"/>
    <w:pPr>
      <w:widowControl w:val="0"/>
      <w:shd w:val="clear" w:color="auto" w:fill="FFFFFF"/>
      <w:spacing w:before="300" w:after="600" w:line="370" w:lineRule="exact"/>
      <w:jc w:val="center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0FAD8-4524-497A-9E82-D374E351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2023-05-03T08:33:00Z</cp:lastPrinted>
  <dcterms:created xsi:type="dcterms:W3CDTF">2023-04-18T13:40:00Z</dcterms:created>
  <dcterms:modified xsi:type="dcterms:W3CDTF">2024-06-16T15:18:00Z</dcterms:modified>
</cp:coreProperties>
</file>