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E4" w:rsidRPr="001933D2" w:rsidRDefault="00D105E4" w:rsidP="001933D2">
      <w:pPr>
        <w:pStyle w:val="a6"/>
        <w:ind w:firstLine="709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РОССИЙСКАЯ ФЕДЕРАЦИЯ</w:t>
      </w:r>
    </w:p>
    <w:p w:rsidR="00D105E4" w:rsidRPr="001933D2" w:rsidRDefault="00D105E4" w:rsidP="001933D2">
      <w:pPr>
        <w:pStyle w:val="a6"/>
        <w:ind w:firstLine="709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АДМИНИСТРАЦИЯ ТАЛЬМЕНСКОГО РАЙОНА</w:t>
      </w:r>
    </w:p>
    <w:p w:rsidR="00D105E4" w:rsidRPr="001933D2" w:rsidRDefault="00D105E4" w:rsidP="001933D2">
      <w:pPr>
        <w:pStyle w:val="a6"/>
        <w:ind w:firstLine="709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АЛТАЙСКОГО КРАЯ</w:t>
      </w:r>
    </w:p>
    <w:p w:rsidR="00D105E4" w:rsidRPr="001933D2" w:rsidRDefault="00D105E4" w:rsidP="001933D2">
      <w:pPr>
        <w:pStyle w:val="a6"/>
        <w:ind w:firstLine="709"/>
        <w:jc w:val="center"/>
        <w:rPr>
          <w:rFonts w:ascii="Arial" w:hAnsi="Arial" w:cs="Arial"/>
          <w:b/>
          <w:szCs w:val="24"/>
        </w:rPr>
      </w:pPr>
    </w:p>
    <w:p w:rsidR="00D105E4" w:rsidRPr="001933D2" w:rsidRDefault="00D105E4" w:rsidP="001933D2">
      <w:pPr>
        <w:pStyle w:val="a6"/>
        <w:ind w:firstLine="709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ПОСТАНОВЛЕНИЕ</w:t>
      </w:r>
    </w:p>
    <w:p w:rsidR="00D105E4" w:rsidRPr="001933D2" w:rsidRDefault="00D105E4" w:rsidP="001933D2">
      <w:pPr>
        <w:pStyle w:val="a6"/>
        <w:ind w:firstLine="709"/>
        <w:jc w:val="both"/>
        <w:rPr>
          <w:rFonts w:ascii="Arial" w:hAnsi="Arial" w:cs="Arial"/>
          <w:b/>
          <w:szCs w:val="24"/>
        </w:rPr>
      </w:pPr>
    </w:p>
    <w:p w:rsidR="00D105E4" w:rsidRPr="001933D2" w:rsidRDefault="001933D2" w:rsidP="001933D2">
      <w:pPr>
        <w:pStyle w:val="a6"/>
        <w:jc w:val="both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21.08.</w:t>
      </w:r>
      <w:r w:rsidR="00D105E4" w:rsidRPr="001933D2">
        <w:rPr>
          <w:rFonts w:ascii="Arial" w:hAnsi="Arial" w:cs="Arial"/>
          <w:b/>
          <w:szCs w:val="24"/>
        </w:rPr>
        <w:t>201</w:t>
      </w:r>
      <w:r w:rsidR="009F3C03" w:rsidRPr="001933D2">
        <w:rPr>
          <w:rFonts w:ascii="Arial" w:hAnsi="Arial" w:cs="Arial"/>
          <w:b/>
          <w:szCs w:val="24"/>
        </w:rPr>
        <w:t>9</w:t>
      </w:r>
      <w:r w:rsidR="00D105E4" w:rsidRPr="001933D2">
        <w:rPr>
          <w:rFonts w:ascii="Arial" w:hAnsi="Arial" w:cs="Arial"/>
          <w:b/>
          <w:szCs w:val="24"/>
        </w:rPr>
        <w:t xml:space="preserve"> </w:t>
      </w:r>
      <w:r w:rsidR="0064678A" w:rsidRPr="001933D2">
        <w:rPr>
          <w:rFonts w:ascii="Arial" w:hAnsi="Arial" w:cs="Arial"/>
          <w:b/>
          <w:szCs w:val="24"/>
        </w:rPr>
        <w:t>г.</w:t>
      </w:r>
      <w:r w:rsidR="00D105E4" w:rsidRPr="001933D2">
        <w:rPr>
          <w:rFonts w:ascii="Arial" w:hAnsi="Arial" w:cs="Arial"/>
          <w:b/>
          <w:szCs w:val="24"/>
        </w:rPr>
        <w:t xml:space="preserve">                                                   </w:t>
      </w:r>
      <w:r w:rsidR="00F52567" w:rsidRPr="001933D2">
        <w:rPr>
          <w:rFonts w:ascii="Arial" w:hAnsi="Arial" w:cs="Arial"/>
          <w:b/>
          <w:szCs w:val="24"/>
        </w:rPr>
        <w:t xml:space="preserve">            </w:t>
      </w:r>
      <w:r w:rsidR="00782843" w:rsidRPr="001933D2">
        <w:rPr>
          <w:rFonts w:ascii="Arial" w:hAnsi="Arial" w:cs="Arial"/>
          <w:b/>
          <w:szCs w:val="24"/>
        </w:rPr>
        <w:t xml:space="preserve">       </w:t>
      </w:r>
      <w:r w:rsidR="00F52567" w:rsidRPr="001933D2">
        <w:rPr>
          <w:rFonts w:ascii="Arial" w:hAnsi="Arial" w:cs="Arial"/>
          <w:b/>
          <w:szCs w:val="24"/>
        </w:rPr>
        <w:t xml:space="preserve">       </w:t>
      </w:r>
      <w:r w:rsidRPr="001933D2">
        <w:rPr>
          <w:rFonts w:ascii="Arial" w:hAnsi="Arial" w:cs="Arial"/>
          <w:b/>
          <w:szCs w:val="24"/>
        </w:rPr>
        <w:t xml:space="preserve">                                        </w:t>
      </w:r>
      <w:r w:rsidR="00D105E4" w:rsidRPr="001933D2">
        <w:rPr>
          <w:rFonts w:ascii="Arial" w:hAnsi="Arial" w:cs="Arial"/>
          <w:b/>
          <w:szCs w:val="24"/>
        </w:rPr>
        <w:t>№</w:t>
      </w:r>
      <w:r w:rsidR="00015B71" w:rsidRPr="001933D2">
        <w:rPr>
          <w:rFonts w:ascii="Arial" w:hAnsi="Arial" w:cs="Arial"/>
          <w:b/>
          <w:szCs w:val="24"/>
        </w:rPr>
        <w:t xml:space="preserve"> </w:t>
      </w:r>
      <w:r w:rsidRPr="001933D2">
        <w:rPr>
          <w:rFonts w:ascii="Arial" w:hAnsi="Arial" w:cs="Arial"/>
          <w:b/>
          <w:szCs w:val="24"/>
        </w:rPr>
        <w:t>699</w:t>
      </w:r>
    </w:p>
    <w:p w:rsidR="0064678A" w:rsidRPr="001933D2" w:rsidRDefault="0064678A" w:rsidP="001933D2">
      <w:pPr>
        <w:pStyle w:val="a6"/>
        <w:ind w:firstLine="709"/>
        <w:jc w:val="both"/>
        <w:rPr>
          <w:rFonts w:ascii="Arial" w:hAnsi="Arial" w:cs="Arial"/>
          <w:b/>
          <w:szCs w:val="24"/>
        </w:rPr>
      </w:pPr>
    </w:p>
    <w:p w:rsidR="00D105E4" w:rsidRPr="001933D2" w:rsidRDefault="00D105E4" w:rsidP="001933D2">
      <w:pPr>
        <w:pStyle w:val="a6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р.п. Тальменка</w:t>
      </w:r>
    </w:p>
    <w:p w:rsidR="00D105E4" w:rsidRPr="001933D2" w:rsidRDefault="00D105E4" w:rsidP="001933D2">
      <w:pPr>
        <w:pStyle w:val="a6"/>
        <w:ind w:firstLine="709"/>
        <w:jc w:val="both"/>
        <w:rPr>
          <w:rFonts w:ascii="Arial" w:hAnsi="Arial" w:cs="Arial"/>
          <w:i/>
          <w:szCs w:val="24"/>
        </w:rPr>
      </w:pPr>
    </w:p>
    <w:p w:rsidR="00477418" w:rsidRPr="001933D2" w:rsidRDefault="00477418" w:rsidP="001933D2">
      <w:pPr>
        <w:pStyle w:val="a6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Об утверждении положения</w:t>
      </w:r>
      <w:r w:rsidR="001933D2" w:rsidRPr="001933D2">
        <w:rPr>
          <w:rFonts w:ascii="Arial" w:hAnsi="Arial" w:cs="Arial"/>
          <w:b/>
          <w:szCs w:val="24"/>
        </w:rPr>
        <w:t xml:space="preserve"> </w:t>
      </w:r>
      <w:r w:rsidRPr="001933D2">
        <w:rPr>
          <w:rFonts w:ascii="Arial" w:hAnsi="Arial" w:cs="Arial"/>
          <w:b/>
          <w:szCs w:val="24"/>
        </w:rPr>
        <w:t>о приемном эвакуационном пункте</w:t>
      </w:r>
    </w:p>
    <w:p w:rsidR="00D105E4" w:rsidRPr="001933D2" w:rsidRDefault="00D105E4" w:rsidP="001933D2">
      <w:pPr>
        <w:pStyle w:val="a6"/>
        <w:jc w:val="center"/>
        <w:rPr>
          <w:rFonts w:ascii="Arial" w:hAnsi="Arial" w:cs="Arial"/>
          <w:szCs w:val="24"/>
        </w:rPr>
      </w:pPr>
      <w:r w:rsidRPr="001933D2">
        <w:rPr>
          <w:rFonts w:ascii="Arial" w:hAnsi="Arial" w:cs="Arial"/>
          <w:b/>
          <w:szCs w:val="24"/>
        </w:rPr>
        <w:t>на территории Тальменского района</w:t>
      </w:r>
    </w:p>
    <w:p w:rsidR="00D105E4" w:rsidRPr="001933D2" w:rsidRDefault="00D105E4" w:rsidP="001933D2">
      <w:pPr>
        <w:pStyle w:val="a6"/>
        <w:jc w:val="center"/>
        <w:rPr>
          <w:rFonts w:ascii="Arial" w:hAnsi="Arial" w:cs="Arial"/>
          <w:szCs w:val="24"/>
        </w:rPr>
      </w:pPr>
    </w:p>
    <w:p w:rsidR="009F3C03" w:rsidRPr="001933D2" w:rsidRDefault="00477418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proofErr w:type="gramStart"/>
      <w:r w:rsidRPr="001933D2">
        <w:rPr>
          <w:rFonts w:ascii="Arial" w:hAnsi="Arial" w:cs="Arial"/>
          <w:szCs w:val="24"/>
        </w:rPr>
        <w:t xml:space="preserve">В соответствии с постановлением Правительства Российской Федерации от 03.02.2016г. № 61 ДСП «О внесении изменений в правила эвакуации населения, материальных и культурных ценностей в безопасные районы», постановлением Администрации Алтайского края от 23.09.2016г. № 325-13с «Об организации планирования и проведения эвакуационных мероприятий в Алтайском крае», в целях корректировки плана гражданской обороны Тальменского района, </w:t>
      </w:r>
      <w:r w:rsidR="009F3C03" w:rsidRPr="001933D2">
        <w:rPr>
          <w:rFonts w:ascii="Arial" w:hAnsi="Arial" w:cs="Arial"/>
          <w:szCs w:val="24"/>
        </w:rPr>
        <w:t xml:space="preserve">Администрация района </w:t>
      </w:r>
      <w:proofErr w:type="gramEnd"/>
    </w:p>
    <w:p w:rsidR="009F3C03" w:rsidRPr="001933D2" w:rsidRDefault="009F3C03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</w:rPr>
      </w:pPr>
      <w:r w:rsidRPr="001933D2">
        <w:rPr>
          <w:rFonts w:ascii="Arial" w:hAnsi="Arial" w:cs="Arial"/>
          <w:color w:val="000000"/>
          <w:szCs w:val="24"/>
        </w:rPr>
        <w:t>ПОСТАНОВЛЯЕТ:</w:t>
      </w:r>
    </w:p>
    <w:p w:rsidR="00477418" w:rsidRPr="001933D2" w:rsidRDefault="00477418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1.Утвердить положение о приемном эвакуационном пункте на территории Тальменского района Алтайского края.</w:t>
      </w:r>
    </w:p>
    <w:p w:rsidR="00477418" w:rsidRPr="001933D2" w:rsidRDefault="00477418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2.Контроль исполнения настоящего постановления возложить на заместителя Главы Администрации района по социальным вопросам Сидорову Е.П.</w:t>
      </w:r>
    </w:p>
    <w:p w:rsidR="00397338" w:rsidRPr="001933D2" w:rsidRDefault="00397338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p w:rsidR="00477418" w:rsidRPr="001933D2" w:rsidRDefault="00477418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p w:rsidR="00D105E4" w:rsidRPr="001933D2" w:rsidRDefault="00425C96" w:rsidP="001933D2">
      <w:pPr>
        <w:pStyle w:val="a6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Глава района                                                                            </w:t>
      </w:r>
      <w:r w:rsidR="001933D2">
        <w:rPr>
          <w:rFonts w:ascii="Arial" w:hAnsi="Arial" w:cs="Arial"/>
          <w:szCs w:val="24"/>
        </w:rPr>
        <w:t xml:space="preserve">                      </w:t>
      </w:r>
      <w:r w:rsidRPr="001933D2">
        <w:rPr>
          <w:rFonts w:ascii="Arial" w:hAnsi="Arial" w:cs="Arial"/>
          <w:szCs w:val="24"/>
        </w:rPr>
        <w:t xml:space="preserve"> С.Д. Самсоненко</w:t>
      </w:r>
    </w:p>
    <w:p w:rsidR="00D105E4" w:rsidRPr="001933D2" w:rsidRDefault="00D105E4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p w:rsidR="00D105E4" w:rsidRPr="001933D2" w:rsidRDefault="00D105E4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p w:rsidR="00AE37E5" w:rsidRPr="001933D2" w:rsidRDefault="00AE37E5" w:rsidP="001933D2">
      <w:pPr>
        <w:pStyle w:val="a6"/>
        <w:jc w:val="both"/>
        <w:rPr>
          <w:rFonts w:ascii="Arial" w:eastAsia="Calibri" w:hAnsi="Arial" w:cs="Arial"/>
          <w:szCs w:val="24"/>
        </w:rPr>
      </w:pPr>
      <w:r w:rsidRPr="001933D2">
        <w:rPr>
          <w:rFonts w:ascii="Arial" w:eastAsia="Calibri" w:hAnsi="Arial" w:cs="Arial"/>
          <w:szCs w:val="24"/>
        </w:rPr>
        <w:t>УТВЕРЖДЕНО</w:t>
      </w:r>
    </w:p>
    <w:p w:rsidR="00AE37E5" w:rsidRPr="001933D2" w:rsidRDefault="00AE37E5" w:rsidP="001933D2">
      <w:pPr>
        <w:pStyle w:val="a6"/>
        <w:jc w:val="both"/>
        <w:rPr>
          <w:rFonts w:ascii="Arial" w:eastAsia="Calibri" w:hAnsi="Arial" w:cs="Arial"/>
          <w:szCs w:val="24"/>
        </w:rPr>
      </w:pPr>
      <w:r w:rsidRPr="001933D2">
        <w:rPr>
          <w:rFonts w:ascii="Arial" w:eastAsia="Calibri" w:hAnsi="Arial" w:cs="Arial"/>
          <w:szCs w:val="24"/>
        </w:rPr>
        <w:t>Постановлением Администрации Тальменского  района</w:t>
      </w:r>
    </w:p>
    <w:p w:rsidR="00AE37E5" w:rsidRPr="001933D2" w:rsidRDefault="001933D2" w:rsidP="001933D2">
      <w:pPr>
        <w:pStyle w:val="a6"/>
        <w:rPr>
          <w:rFonts w:ascii="Arial" w:hAnsi="Arial" w:cs="Arial"/>
          <w:b/>
          <w:szCs w:val="24"/>
        </w:rPr>
      </w:pPr>
      <w:r>
        <w:rPr>
          <w:rFonts w:ascii="Arial" w:eastAsia="Calibri" w:hAnsi="Arial" w:cs="Arial"/>
          <w:szCs w:val="24"/>
        </w:rPr>
        <w:t>от 21.08.2019г. №699 «</w:t>
      </w:r>
      <w:r w:rsidRPr="001933D2">
        <w:rPr>
          <w:rFonts w:ascii="Arial" w:hAnsi="Arial" w:cs="Arial"/>
          <w:szCs w:val="24"/>
        </w:rPr>
        <w:t>Об утверждении положения о приемном эвакуационном пункте на территории Тальменского района</w:t>
      </w:r>
      <w:r>
        <w:rPr>
          <w:rFonts w:ascii="Arial" w:hAnsi="Arial" w:cs="Arial"/>
          <w:szCs w:val="24"/>
        </w:rPr>
        <w:t>»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szCs w:val="24"/>
        </w:rPr>
      </w:pPr>
    </w:p>
    <w:p w:rsidR="00AE37E5" w:rsidRPr="001933D2" w:rsidRDefault="00AE37E5" w:rsidP="001933D2">
      <w:pPr>
        <w:pStyle w:val="a6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eastAsia="Times New Roman" w:hAnsi="Arial" w:cs="Arial"/>
          <w:b/>
          <w:szCs w:val="24"/>
        </w:rPr>
        <w:t>ПОЛОЖЕНИЕ</w:t>
      </w:r>
    </w:p>
    <w:p w:rsidR="00AE37E5" w:rsidRPr="001933D2" w:rsidRDefault="00AE37E5" w:rsidP="001933D2">
      <w:pPr>
        <w:pStyle w:val="a6"/>
        <w:jc w:val="center"/>
        <w:rPr>
          <w:rFonts w:ascii="Arial" w:hAnsi="Arial" w:cs="Arial"/>
          <w:b/>
          <w:szCs w:val="24"/>
        </w:rPr>
      </w:pPr>
      <w:r w:rsidRPr="001933D2">
        <w:rPr>
          <w:rFonts w:ascii="Arial" w:hAnsi="Arial" w:cs="Arial"/>
          <w:b/>
          <w:szCs w:val="24"/>
        </w:rPr>
        <w:t>о приемном эвакуационном пункте на территории Тальменского района</w:t>
      </w:r>
    </w:p>
    <w:p w:rsidR="00AE37E5" w:rsidRPr="001933D2" w:rsidRDefault="00AE37E5" w:rsidP="001933D2">
      <w:pPr>
        <w:pStyle w:val="a6"/>
        <w:jc w:val="center"/>
        <w:rPr>
          <w:rFonts w:ascii="Arial" w:hAnsi="Arial" w:cs="Arial"/>
          <w:szCs w:val="24"/>
        </w:rPr>
      </w:pPr>
      <w:r w:rsidRPr="001933D2">
        <w:rPr>
          <w:rFonts w:ascii="Arial" w:hAnsi="Arial" w:cs="Arial"/>
          <w:b/>
          <w:szCs w:val="24"/>
        </w:rPr>
        <w:t>Алтайского края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szCs w:val="24"/>
        </w:rPr>
      </w:pPr>
      <w:r w:rsidRPr="001933D2">
        <w:rPr>
          <w:rFonts w:ascii="Arial" w:eastAsia="Times New Roman" w:hAnsi="Arial" w:cs="Arial"/>
          <w:szCs w:val="24"/>
        </w:rPr>
        <w:t>1. Общие положения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1.1.Настоящее Положение определяет порядок создания, состав и основные задачи приемного эвакуационного пункта на территории Тальменского района (далее – ПЭП) в мирное и военное время.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1.2.ПЭП создаются в мирное время постановлением Администрации Тальменского района и обеспечиваются всем необходимым для его работы.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1.3.ПЭП предназначены для приема, отправки и расселения прибывающего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в места постоянного размещения.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1.4.Начальник и администрация ПЭП утверждаются председателем эвакуационной (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эвакоприемной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) комиссией района.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1.5.Под ПЭП отводятся общественные и административные здания, которые обеспечиваются средствами проводной и громкоговорящей связи, транспортными </w:t>
      </w:r>
      <w:r w:rsidRPr="001933D2">
        <w:rPr>
          <w:rFonts w:ascii="Arial" w:eastAsia="Times New Roman" w:hAnsi="Arial" w:cs="Arial"/>
          <w:color w:val="000000"/>
          <w:szCs w:val="24"/>
        </w:rPr>
        <w:lastRenderedPageBreak/>
        <w:t xml:space="preserve">средствами для перевозки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1.6.Эваконаселение вывозится (выводится) с ПЭП в места постоянного размещения транспортом или пешими колоннами.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proofErr w:type="gramStart"/>
      <w:r w:rsidRPr="001933D2">
        <w:rPr>
          <w:rFonts w:ascii="Arial" w:eastAsia="Times New Roman" w:hAnsi="Arial" w:cs="Arial"/>
          <w:color w:val="000000"/>
          <w:szCs w:val="24"/>
        </w:rPr>
        <w:t xml:space="preserve">1.7.Администрация ПЭП в практической деятельности руководствуется Федеральными законами от 31.05.1996г. № 61-ФЗ «Об обороне», </w:t>
      </w:r>
      <w:r w:rsidRPr="001933D2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1933D2">
        <w:rPr>
          <w:rFonts w:ascii="Arial" w:hAnsi="Arial" w:cs="Arial"/>
          <w:szCs w:val="24"/>
          <w:shd w:val="clear" w:color="auto" w:fill="FFFFFF"/>
        </w:rPr>
        <w:t>от  26.02.1997г. № 31-ФЗ</w:t>
      </w:r>
      <w:r w:rsidRPr="001933D2">
        <w:rPr>
          <w:rFonts w:ascii="Arial" w:eastAsia="Times New Roman" w:hAnsi="Arial" w:cs="Arial"/>
          <w:color w:val="000000"/>
          <w:szCs w:val="24"/>
        </w:rPr>
        <w:t xml:space="preserve"> «О мобилизационной подготовке и мобилизации в Российской Федерации», </w:t>
      </w:r>
      <w:r w:rsidRPr="001933D2">
        <w:rPr>
          <w:rFonts w:ascii="Arial" w:hAnsi="Arial" w:cs="Arial"/>
          <w:szCs w:val="24"/>
          <w:shd w:val="clear" w:color="auto" w:fill="FFFFFF"/>
        </w:rPr>
        <w:t>от 21.12.1994г. № 68-ФЗ</w:t>
      </w:r>
      <w:r w:rsidRPr="001933D2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1933D2">
        <w:rPr>
          <w:rFonts w:ascii="Arial" w:eastAsia="Times New Roman" w:hAnsi="Arial" w:cs="Arial"/>
          <w:color w:val="000000"/>
          <w:szCs w:val="24"/>
        </w:rPr>
        <w:t xml:space="preserve"> «О защите населения и территории от чрезвычайных ситуаций природного и техногенного характера», другими нормативными актами Российской Федерации и муниципальными правовыми актами.</w:t>
      </w:r>
      <w:proofErr w:type="gramEnd"/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2. Основные задачи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2.1.Основными задачами ПЭП являются: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2.1.1.Встреча </w:t>
      </w:r>
      <w:proofErr w:type="gramStart"/>
      <w:r w:rsidRPr="001933D2">
        <w:rPr>
          <w:rFonts w:ascii="Arial" w:eastAsia="Times New Roman" w:hAnsi="Arial" w:cs="Arial"/>
          <w:color w:val="000000"/>
          <w:szCs w:val="24"/>
        </w:rPr>
        <w:t>прибывающего</w:t>
      </w:r>
      <w:proofErr w:type="gramEnd"/>
      <w:r w:rsidRPr="001933D2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2.1.2.Организация отправки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в пункты его постоянного размещения автомобильным и пешим порядком;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2.1.3.Доклады начальника ПЭП в районную эвакуационную (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эвакоприемную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) комиссию о времени прибытия, количестве прибывшего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и отправке его в места расселения;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2.1.4.Организация  оказания медицинской помощи </w:t>
      </w:r>
      <w:proofErr w:type="gramStart"/>
      <w:r w:rsidRPr="001933D2">
        <w:rPr>
          <w:rFonts w:ascii="Arial" w:eastAsia="Times New Roman" w:hAnsi="Arial" w:cs="Arial"/>
          <w:color w:val="000000"/>
          <w:szCs w:val="24"/>
        </w:rPr>
        <w:t>заболевшим</w:t>
      </w:r>
      <w:proofErr w:type="gramEnd"/>
      <w:r w:rsidRPr="001933D2">
        <w:rPr>
          <w:rFonts w:ascii="Arial" w:eastAsia="Times New Roman" w:hAnsi="Arial" w:cs="Arial"/>
          <w:color w:val="000000"/>
          <w:szCs w:val="24"/>
        </w:rPr>
        <w:t xml:space="preserve">  из числа прибывшего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2.1.5.Обеспечение поддержания общественного порядка в районе пункта высадки и укрытие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по сигналам гражданской обороны.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3. Обязанности администрации ПЭП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3.1.Начальник ПЭП несет персональную ответственность за выполнение возложенных на ПЭП задач и функций, распределяет функциональные обязанности между членами ПЭП и организует его работу и обучение личного состава ПЭП.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3.2.Члены ПЭП обязаны: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3.2.1.Принимать непосредственное участие в организации планирования и проведения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эвакомероприятий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в мирное и военное время;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3.2.2.Иметь разработанные документы по профилю своей основной деятельности, позволяющие решать задачи по эвакуации, приему, размещению и жизнеобеспечению эвакуируемого населения;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3.2.3.Давать предложения начальнику ПЭП по вопросам планирования и проведения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эвакомероприятий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, подготовки и обучению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эвакоорганов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, обеспечения жизнедеятельности эвакуируемого населения;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3.2.4.Постоянно корректировать документы и расчеты на размещение населения, материальных, культурных и других ценностей в безопасном районе.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4. Структура ПЭП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4.1. В структуру ПЭП входят: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4.1.1.Группа встречи, приема и размещения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4.1.2.Группа учета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4.1.3.Группа отправки и сопровождения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4.1.4.Стол справок;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4.1.5.Группа охраны общественного порядка;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4.1.6.Медицинский пункт;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4.1.7.Комната матери и ребенка;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4.1.8.Комендантская служба.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 Организация работы ПЭП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color w:val="000000"/>
          <w:szCs w:val="24"/>
        </w:rPr>
        <w:t xml:space="preserve">5.1. </w:t>
      </w:r>
      <w:r w:rsidRPr="001933D2">
        <w:rPr>
          <w:rFonts w:ascii="Arial" w:eastAsia="Times New Roman" w:hAnsi="Arial" w:cs="Arial"/>
          <w:color w:val="000000"/>
          <w:szCs w:val="24"/>
        </w:rPr>
        <w:t>В мирное время: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lastRenderedPageBreak/>
        <w:t xml:space="preserve">5.1.1.Изучается положение о ПЭП, распределяются обязанности, разрабатываются и корректируются документы ПЭП; 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5.1.2.Определяются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5.1.3.С личным составом проводятся занятия, инструктажи и тренировки по выполнению функциональных обязанностей, по сбору в рабочее и нерабочее время.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hAnsi="Arial" w:cs="Arial"/>
          <w:color w:val="000000"/>
          <w:szCs w:val="24"/>
        </w:rPr>
        <w:t xml:space="preserve">5.2. </w:t>
      </w:r>
      <w:r w:rsidRPr="001933D2">
        <w:rPr>
          <w:rFonts w:ascii="Arial" w:eastAsia="Times New Roman" w:hAnsi="Arial" w:cs="Arial"/>
          <w:color w:val="000000"/>
          <w:szCs w:val="24"/>
        </w:rPr>
        <w:t xml:space="preserve">При переводе гражданской обороны с </w:t>
      </w:r>
      <w:proofErr w:type="gramStart"/>
      <w:r w:rsidRPr="001933D2">
        <w:rPr>
          <w:rFonts w:ascii="Arial" w:eastAsia="Times New Roman" w:hAnsi="Arial" w:cs="Arial"/>
          <w:color w:val="000000"/>
          <w:szCs w:val="24"/>
        </w:rPr>
        <w:t>мирного</w:t>
      </w:r>
      <w:proofErr w:type="gramEnd"/>
      <w:r w:rsidRPr="001933D2">
        <w:rPr>
          <w:rFonts w:ascii="Arial" w:eastAsia="Times New Roman" w:hAnsi="Arial" w:cs="Arial"/>
          <w:color w:val="000000"/>
          <w:szCs w:val="24"/>
        </w:rPr>
        <w:t xml:space="preserve"> на военное время: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5.2.1.По распоряжению районной эвакуационной (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эвакоприемной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) комиссии проводятся подготовительные мероприятия;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5.2.2.Уточняется порядок развертывания ПЭП  и укомплектованность</w:t>
      </w:r>
      <w:r w:rsidRPr="001933D2">
        <w:rPr>
          <w:rFonts w:ascii="Arial" w:eastAsia="Times New Roman" w:hAnsi="Arial" w:cs="Arial"/>
          <w:color w:val="000000"/>
          <w:szCs w:val="24"/>
        </w:rPr>
        <w:t xml:space="preserve"> </w:t>
      </w: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администрации;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5.2.3.Уточняется порядок приема и размещения эвакуируемого населения;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5.2.4.Оповещается, собирается личный состав ПЭП и обеспечивается средствами защиты и рабочими документами;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5.2.5.Принимается и оборудуется помещение для работы и сбора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5.2.6.Уточняются документы, проводятся занятия и тренировки с личным составом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5.2.7.Организуется круглосуточное дежурство;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5.2.8.Представляются донесения в районную эвакуационную комиссию о ходе выполнения подготовительных мероприятий.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5.3. С получением распоряжения о проведении эвакуации: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5.3.1.По распоряжению районной эвакуационной (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эвакоприемной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) комиссии, ПЭП полностью развертывается и приступает к работе;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proofErr w:type="gramStart"/>
      <w:r w:rsidRPr="001933D2">
        <w:rPr>
          <w:rFonts w:ascii="Arial" w:eastAsia="Times New Roman" w:hAnsi="Arial" w:cs="Arial"/>
          <w:color w:val="000000"/>
          <w:szCs w:val="24"/>
        </w:rPr>
        <w:t>5.3.2.Свою работу ПЭП организует при непосредственном руководстве по распоряжению районной эвакуационной (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эвакоприемной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) комиссией, у которой уточняется время прибытия и количество людей, подлежащих расселению;</w:t>
      </w:r>
      <w:proofErr w:type="gramEnd"/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5.3.3.С представителями объектов экономики, прибывшими с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эваконаселением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5.3.4.Эвакоколонна с населением отправляется к месту расселения только после получения задачи от начальника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5.3.5.Представляют донесения в районную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эвакуационну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(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эвакоприемную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) комиссию о ходе выполнения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эвакомероприятий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Приемные эвакуационные пункты развертывается не позднее чем через    4 часа после получения распоряжения от районной</w:t>
      </w:r>
      <w:r w:rsidRPr="001933D2">
        <w:rPr>
          <w:rFonts w:ascii="Arial" w:eastAsia="Times New Roman" w:hAnsi="Arial" w:cs="Arial"/>
          <w:color w:val="000000"/>
          <w:szCs w:val="24"/>
        </w:rPr>
        <w:t xml:space="preserve"> эвакуационной (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эвакоприемной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) комиссии</w:t>
      </w:r>
      <w:r w:rsidRPr="001933D2">
        <w:rPr>
          <w:rFonts w:ascii="Arial" w:hAnsi="Arial" w:cs="Arial"/>
          <w:color w:val="000000"/>
          <w:szCs w:val="24"/>
          <w:shd w:val="clear" w:color="auto" w:fill="FFFFFF"/>
        </w:rPr>
        <w:t xml:space="preserve"> и работают до окончания отправки всего прибывающего по эвакуации населения в места размещения.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 Требования к организации ПЭП и его оборудование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 Перечень служебных помещений: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6.1.1.Начальника ПЭП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6.1.2.Заместителя начальника и секретаря ПЭП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6.1.3.Руководителя группы и группы встречи, приема и размещения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зваконаселения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6.1.4.Руководителя группы и группы учета прибывающего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 xml:space="preserve">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 xml:space="preserve">6.1.5.Руководителя группы и группы отправки и сопровождения </w:t>
      </w:r>
      <w:proofErr w:type="spellStart"/>
      <w:r w:rsidRPr="001933D2">
        <w:rPr>
          <w:rFonts w:ascii="Arial" w:eastAsia="Times New Roman" w:hAnsi="Arial" w:cs="Arial"/>
          <w:color w:val="000000"/>
          <w:szCs w:val="24"/>
        </w:rPr>
        <w:t>эваконаселения</w:t>
      </w:r>
      <w:proofErr w:type="spellEnd"/>
      <w:r w:rsidRPr="001933D2">
        <w:rPr>
          <w:rFonts w:ascii="Arial" w:eastAsia="Times New Roman" w:hAnsi="Arial" w:cs="Arial"/>
          <w:color w:val="000000"/>
          <w:szCs w:val="24"/>
        </w:rPr>
        <w:t>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6.1.6.Стола справок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6.1.7.Начальника поста и поста охраны общественного порядка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lastRenderedPageBreak/>
        <w:t>6.1.8.Медицинского пункта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6.1.9.Матери и ребенка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6.1.10.Комендантской службы – 1;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6.1.11.Залы ожидания и приема эвакуируемого населения – 1-2.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eastAsia="Times New Roman" w:hAnsi="Arial" w:cs="Arial"/>
          <w:color w:val="000000"/>
          <w:szCs w:val="24"/>
        </w:rPr>
        <w:t>6.2. Перечень оборудования: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6.2.1.Указатели расположения элементов ПЭП и передвижения эвакуируемых;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6.2.2.Перечень сигналов оповещения ГО и порядок действий по ним;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 xml:space="preserve">6.2.3.Флажки для обеспечения передвижения </w:t>
      </w:r>
      <w:proofErr w:type="gramStart"/>
      <w:r w:rsidRPr="001933D2">
        <w:rPr>
          <w:rFonts w:ascii="Arial" w:hAnsi="Arial" w:cs="Arial"/>
          <w:color w:val="000000"/>
          <w:szCs w:val="24"/>
          <w:shd w:val="clear" w:color="auto" w:fill="FFFFFF"/>
        </w:rPr>
        <w:t>эвакуируемых</w:t>
      </w:r>
      <w:proofErr w:type="gramEnd"/>
      <w:r w:rsidRPr="001933D2">
        <w:rPr>
          <w:rFonts w:ascii="Arial" w:hAnsi="Arial" w:cs="Arial"/>
          <w:color w:val="000000"/>
          <w:szCs w:val="24"/>
          <w:shd w:val="clear" w:color="auto" w:fill="FFFFFF"/>
        </w:rPr>
        <w:t xml:space="preserve"> пешим порядком;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6.2.4.Электрические фонари;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6.2.5.Электромегафоны;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6.2.6.Инвентарь для уборки помещений и территории.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Весь личный состав администрации ПЭП должен иметь на груди бирки с указанием должности, фамилии, имени и отчества.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1933D2">
        <w:rPr>
          <w:rFonts w:ascii="Arial" w:hAnsi="Arial" w:cs="Arial"/>
          <w:color w:val="000000"/>
          <w:szCs w:val="24"/>
          <w:shd w:val="clear" w:color="auto" w:fill="FFFFFF"/>
        </w:rPr>
        <w:t>Все помещения и вся прилегающая к ПЭП территория должны быть хорошо освещены.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Перечень основных документов, разрабатываемых на ПЭП: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6.3.1.Выписка из постановления Администрации </w:t>
      </w:r>
      <w:r w:rsidRPr="001933D2">
        <w:rPr>
          <w:rFonts w:ascii="Arial" w:hAnsi="Arial" w:cs="Arial"/>
          <w:color w:val="000000"/>
          <w:szCs w:val="24"/>
        </w:rPr>
        <w:t xml:space="preserve">Тальменского </w:t>
      </w:r>
      <w:r w:rsidRPr="001933D2">
        <w:rPr>
          <w:rFonts w:ascii="Arial" w:hAnsi="Arial" w:cs="Arial"/>
          <w:szCs w:val="24"/>
        </w:rPr>
        <w:t>района о создании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6.3.2.Положение об организации работы приемного эвакуационного пункта;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6.3.3.Состав приёмного эвакуационного пункта;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6.3.4.Функциональные обязанности администрации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6.3.5.План работы ПЭП на год;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6.3.6.Календарный план основных мероприятий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6.3.7.Схема оповещения и сбора личного состава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6.3.8.Схема организации управления и связи;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6.3.9.Схема размещения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6.3.10.Расчеты по занятию и оборудованию служебных и жилых помещений;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6.3.11.Выписка из Плана рассредоточения и эвакуации населения района;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6.3.12.Расчет  и схема размещения </w:t>
      </w:r>
      <w:proofErr w:type="spellStart"/>
      <w:r w:rsidRPr="001933D2">
        <w:rPr>
          <w:rFonts w:ascii="Arial" w:hAnsi="Arial" w:cs="Arial"/>
          <w:szCs w:val="24"/>
        </w:rPr>
        <w:t>эваконаселения</w:t>
      </w:r>
      <w:proofErr w:type="spellEnd"/>
      <w:r w:rsidRPr="001933D2">
        <w:rPr>
          <w:rFonts w:ascii="Arial" w:hAnsi="Arial" w:cs="Arial"/>
          <w:szCs w:val="24"/>
        </w:rPr>
        <w:t>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6.3.13.Журнал учета занятий с личным составом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6.3.14.Журнал отданных и принятых распоряжений, донесений;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6.3.15.Графики прибытия и отправки </w:t>
      </w:r>
      <w:proofErr w:type="spellStart"/>
      <w:r w:rsidRPr="001933D2">
        <w:rPr>
          <w:rFonts w:ascii="Arial" w:hAnsi="Arial" w:cs="Arial"/>
          <w:szCs w:val="24"/>
        </w:rPr>
        <w:t>эваконаселения</w:t>
      </w:r>
      <w:proofErr w:type="spellEnd"/>
      <w:r w:rsidRPr="001933D2">
        <w:rPr>
          <w:rFonts w:ascii="Arial" w:hAnsi="Arial" w:cs="Arial"/>
          <w:szCs w:val="24"/>
        </w:rPr>
        <w:t xml:space="preserve"> с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6.3.16.Журнал учёта прибывающего </w:t>
      </w:r>
      <w:proofErr w:type="spellStart"/>
      <w:r w:rsidRPr="001933D2">
        <w:rPr>
          <w:rFonts w:ascii="Arial" w:hAnsi="Arial" w:cs="Arial"/>
          <w:szCs w:val="24"/>
        </w:rPr>
        <w:t>эваконаселения</w:t>
      </w:r>
      <w:proofErr w:type="spellEnd"/>
      <w:r w:rsidRPr="001933D2">
        <w:rPr>
          <w:rFonts w:ascii="Arial" w:hAnsi="Arial" w:cs="Arial"/>
          <w:szCs w:val="24"/>
        </w:rPr>
        <w:t xml:space="preserve"> на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6.3.17.Журнал регистрации приёма и места </w:t>
      </w:r>
      <w:proofErr w:type="gramStart"/>
      <w:r w:rsidRPr="001933D2">
        <w:rPr>
          <w:rFonts w:ascii="Arial" w:hAnsi="Arial" w:cs="Arial"/>
          <w:szCs w:val="24"/>
        </w:rPr>
        <w:t>расселения</w:t>
      </w:r>
      <w:proofErr w:type="gramEnd"/>
      <w:r w:rsidRPr="001933D2">
        <w:rPr>
          <w:rFonts w:ascii="Arial" w:hAnsi="Arial" w:cs="Arial"/>
          <w:szCs w:val="24"/>
        </w:rPr>
        <w:t xml:space="preserve"> поступивших в комнату матери и ребёнка на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6.3.18.Журнал учёта больных, поступивших в медицинский пункт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6.3.19.Расчёт размещения </w:t>
      </w:r>
      <w:proofErr w:type="spellStart"/>
      <w:r w:rsidRPr="001933D2">
        <w:rPr>
          <w:rFonts w:ascii="Arial" w:hAnsi="Arial" w:cs="Arial"/>
          <w:szCs w:val="24"/>
        </w:rPr>
        <w:t>эваконаселения</w:t>
      </w:r>
      <w:proofErr w:type="spellEnd"/>
      <w:r w:rsidRPr="001933D2">
        <w:rPr>
          <w:rFonts w:ascii="Arial" w:hAnsi="Arial" w:cs="Arial"/>
          <w:szCs w:val="24"/>
        </w:rPr>
        <w:t xml:space="preserve"> на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>6.3.20.Расчёт приёма эвакуируемого населения, прибывающего по плану заблаговременной (частичной) эвакуации на ПЭП;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1933D2">
        <w:rPr>
          <w:rFonts w:ascii="Arial" w:hAnsi="Arial" w:cs="Arial"/>
          <w:szCs w:val="24"/>
        </w:rPr>
        <w:t xml:space="preserve">6.3.21.Расчёт транспортного обеспечения </w:t>
      </w:r>
      <w:proofErr w:type="spellStart"/>
      <w:r w:rsidRPr="001933D2">
        <w:rPr>
          <w:rFonts w:ascii="Arial" w:hAnsi="Arial" w:cs="Arial"/>
          <w:szCs w:val="24"/>
        </w:rPr>
        <w:t>эвакомероприятий</w:t>
      </w:r>
      <w:proofErr w:type="spellEnd"/>
      <w:r w:rsidRPr="001933D2">
        <w:rPr>
          <w:rFonts w:ascii="Arial" w:hAnsi="Arial" w:cs="Arial"/>
          <w:szCs w:val="24"/>
        </w:rPr>
        <w:t xml:space="preserve"> на ПЭП.</w:t>
      </w: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p w:rsidR="00AE37E5" w:rsidRPr="001933D2" w:rsidRDefault="00AE37E5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p w:rsidR="008E1693" w:rsidRPr="001933D2" w:rsidRDefault="008E1693" w:rsidP="001933D2">
      <w:pPr>
        <w:pStyle w:val="a6"/>
        <w:ind w:firstLine="709"/>
        <w:jc w:val="both"/>
        <w:rPr>
          <w:rFonts w:ascii="Arial" w:hAnsi="Arial" w:cs="Arial"/>
          <w:szCs w:val="24"/>
        </w:rPr>
      </w:pPr>
    </w:p>
    <w:sectPr w:rsidR="008E1693" w:rsidRPr="001933D2" w:rsidSect="001933D2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D58"/>
    <w:multiLevelType w:val="hybridMultilevel"/>
    <w:tmpl w:val="1FE276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6685344"/>
    <w:multiLevelType w:val="multilevel"/>
    <w:tmpl w:val="1FE84C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9502A5"/>
    <w:multiLevelType w:val="hybridMultilevel"/>
    <w:tmpl w:val="247064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2956B5C"/>
    <w:multiLevelType w:val="hybridMultilevel"/>
    <w:tmpl w:val="F4E0C4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CAD04EE"/>
    <w:multiLevelType w:val="multilevel"/>
    <w:tmpl w:val="9A46E7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677874"/>
    <w:rsid w:val="00011638"/>
    <w:rsid w:val="00015B71"/>
    <w:rsid w:val="0002336A"/>
    <w:rsid w:val="00031C8C"/>
    <w:rsid w:val="000355EC"/>
    <w:rsid w:val="0004547B"/>
    <w:rsid w:val="00054121"/>
    <w:rsid w:val="0007491B"/>
    <w:rsid w:val="0008006E"/>
    <w:rsid w:val="00087CB9"/>
    <w:rsid w:val="00093CF8"/>
    <w:rsid w:val="00094393"/>
    <w:rsid w:val="000A4EB6"/>
    <w:rsid w:val="000B32EA"/>
    <w:rsid w:val="000C7606"/>
    <w:rsid w:val="000D03B5"/>
    <w:rsid w:val="000D1138"/>
    <w:rsid w:val="000D1DF9"/>
    <w:rsid w:val="000E038D"/>
    <w:rsid w:val="000F24D0"/>
    <w:rsid w:val="000F437D"/>
    <w:rsid w:val="00100130"/>
    <w:rsid w:val="00102B3F"/>
    <w:rsid w:val="001116E8"/>
    <w:rsid w:val="00113916"/>
    <w:rsid w:val="00114EF2"/>
    <w:rsid w:val="00120063"/>
    <w:rsid w:val="00141CFE"/>
    <w:rsid w:val="001535AF"/>
    <w:rsid w:val="00155DA0"/>
    <w:rsid w:val="00167389"/>
    <w:rsid w:val="001713B3"/>
    <w:rsid w:val="00183FEE"/>
    <w:rsid w:val="0018757C"/>
    <w:rsid w:val="001933D2"/>
    <w:rsid w:val="001A4A59"/>
    <w:rsid w:val="001D2288"/>
    <w:rsid w:val="001D6263"/>
    <w:rsid w:val="001D72BF"/>
    <w:rsid w:val="001E495C"/>
    <w:rsid w:val="001F173C"/>
    <w:rsid w:val="001F550B"/>
    <w:rsid w:val="00202214"/>
    <w:rsid w:val="00230C46"/>
    <w:rsid w:val="00247173"/>
    <w:rsid w:val="0025309E"/>
    <w:rsid w:val="002673AA"/>
    <w:rsid w:val="00270B42"/>
    <w:rsid w:val="002726E2"/>
    <w:rsid w:val="00276A94"/>
    <w:rsid w:val="00281E8B"/>
    <w:rsid w:val="002A15AA"/>
    <w:rsid w:val="002A6B10"/>
    <w:rsid w:val="002B22FA"/>
    <w:rsid w:val="002C5511"/>
    <w:rsid w:val="002E5F16"/>
    <w:rsid w:val="002F426F"/>
    <w:rsid w:val="00306905"/>
    <w:rsid w:val="00315F59"/>
    <w:rsid w:val="003252B4"/>
    <w:rsid w:val="00352A1B"/>
    <w:rsid w:val="00356FC0"/>
    <w:rsid w:val="00361C1D"/>
    <w:rsid w:val="003632F4"/>
    <w:rsid w:val="003709EA"/>
    <w:rsid w:val="003728D0"/>
    <w:rsid w:val="00387E15"/>
    <w:rsid w:val="0039568E"/>
    <w:rsid w:val="00397338"/>
    <w:rsid w:val="003A0264"/>
    <w:rsid w:val="003D1589"/>
    <w:rsid w:val="003F00E2"/>
    <w:rsid w:val="00402C6A"/>
    <w:rsid w:val="004032D7"/>
    <w:rsid w:val="00406ED1"/>
    <w:rsid w:val="00412489"/>
    <w:rsid w:val="00423C17"/>
    <w:rsid w:val="00425C96"/>
    <w:rsid w:val="004339AD"/>
    <w:rsid w:val="00452005"/>
    <w:rsid w:val="004520E0"/>
    <w:rsid w:val="004614FD"/>
    <w:rsid w:val="00477418"/>
    <w:rsid w:val="00480CF6"/>
    <w:rsid w:val="00483235"/>
    <w:rsid w:val="004B40F4"/>
    <w:rsid w:val="004B7CF1"/>
    <w:rsid w:val="004C4B5C"/>
    <w:rsid w:val="004C6225"/>
    <w:rsid w:val="004E2BE0"/>
    <w:rsid w:val="004F00BE"/>
    <w:rsid w:val="004F6AA6"/>
    <w:rsid w:val="0051064B"/>
    <w:rsid w:val="00512AE3"/>
    <w:rsid w:val="0052207E"/>
    <w:rsid w:val="00522F7B"/>
    <w:rsid w:val="00524162"/>
    <w:rsid w:val="00524C55"/>
    <w:rsid w:val="005253A0"/>
    <w:rsid w:val="005310BA"/>
    <w:rsid w:val="00533D5B"/>
    <w:rsid w:val="0054139C"/>
    <w:rsid w:val="00551CB4"/>
    <w:rsid w:val="0055304E"/>
    <w:rsid w:val="00553E50"/>
    <w:rsid w:val="005675DE"/>
    <w:rsid w:val="00567EC5"/>
    <w:rsid w:val="005752B3"/>
    <w:rsid w:val="005765FC"/>
    <w:rsid w:val="0058108E"/>
    <w:rsid w:val="00582655"/>
    <w:rsid w:val="005959C5"/>
    <w:rsid w:val="005A7772"/>
    <w:rsid w:val="005D1C2B"/>
    <w:rsid w:val="005E2CA0"/>
    <w:rsid w:val="005E7CCD"/>
    <w:rsid w:val="0064389C"/>
    <w:rsid w:val="00646383"/>
    <w:rsid w:val="0064678A"/>
    <w:rsid w:val="00661316"/>
    <w:rsid w:val="00677874"/>
    <w:rsid w:val="00684833"/>
    <w:rsid w:val="006A2BB7"/>
    <w:rsid w:val="006B278E"/>
    <w:rsid w:val="006B3509"/>
    <w:rsid w:val="006B40FB"/>
    <w:rsid w:val="006D2830"/>
    <w:rsid w:val="006D2C8C"/>
    <w:rsid w:val="006E3E4C"/>
    <w:rsid w:val="00704687"/>
    <w:rsid w:val="007054F9"/>
    <w:rsid w:val="00712EF8"/>
    <w:rsid w:val="0073187E"/>
    <w:rsid w:val="00732448"/>
    <w:rsid w:val="00734F30"/>
    <w:rsid w:val="00747343"/>
    <w:rsid w:val="0076243D"/>
    <w:rsid w:val="00771738"/>
    <w:rsid w:val="00776A22"/>
    <w:rsid w:val="00782843"/>
    <w:rsid w:val="0078402E"/>
    <w:rsid w:val="007A639F"/>
    <w:rsid w:val="007D78C0"/>
    <w:rsid w:val="007E3CFE"/>
    <w:rsid w:val="007F777A"/>
    <w:rsid w:val="00806D23"/>
    <w:rsid w:val="00810D47"/>
    <w:rsid w:val="008307DB"/>
    <w:rsid w:val="00834C5E"/>
    <w:rsid w:val="008429C8"/>
    <w:rsid w:val="00861E1E"/>
    <w:rsid w:val="0088082E"/>
    <w:rsid w:val="00881010"/>
    <w:rsid w:val="0089113E"/>
    <w:rsid w:val="00893B96"/>
    <w:rsid w:val="00895627"/>
    <w:rsid w:val="008A3B01"/>
    <w:rsid w:val="008B5CF4"/>
    <w:rsid w:val="008B6936"/>
    <w:rsid w:val="008D1B61"/>
    <w:rsid w:val="008D7561"/>
    <w:rsid w:val="008E1693"/>
    <w:rsid w:val="00921911"/>
    <w:rsid w:val="009357AD"/>
    <w:rsid w:val="009370CF"/>
    <w:rsid w:val="00945E04"/>
    <w:rsid w:val="009714E0"/>
    <w:rsid w:val="009836D1"/>
    <w:rsid w:val="00990B8F"/>
    <w:rsid w:val="00992D95"/>
    <w:rsid w:val="009939C0"/>
    <w:rsid w:val="009C4699"/>
    <w:rsid w:val="009F2F31"/>
    <w:rsid w:val="009F3C03"/>
    <w:rsid w:val="00A07DBC"/>
    <w:rsid w:val="00A12173"/>
    <w:rsid w:val="00A240F2"/>
    <w:rsid w:val="00A27689"/>
    <w:rsid w:val="00A27F0C"/>
    <w:rsid w:val="00A32F7E"/>
    <w:rsid w:val="00A3435D"/>
    <w:rsid w:val="00A34815"/>
    <w:rsid w:val="00A406B9"/>
    <w:rsid w:val="00A411F1"/>
    <w:rsid w:val="00A41761"/>
    <w:rsid w:val="00A418AA"/>
    <w:rsid w:val="00A4283A"/>
    <w:rsid w:val="00A45FC0"/>
    <w:rsid w:val="00A47518"/>
    <w:rsid w:val="00A5711F"/>
    <w:rsid w:val="00A77401"/>
    <w:rsid w:val="00A8202F"/>
    <w:rsid w:val="00A8724F"/>
    <w:rsid w:val="00A93F8B"/>
    <w:rsid w:val="00AB254E"/>
    <w:rsid w:val="00AB45A7"/>
    <w:rsid w:val="00AC0C3C"/>
    <w:rsid w:val="00AD5B0A"/>
    <w:rsid w:val="00AD62A7"/>
    <w:rsid w:val="00AE37E5"/>
    <w:rsid w:val="00AE7A1E"/>
    <w:rsid w:val="00B006B3"/>
    <w:rsid w:val="00B04FAA"/>
    <w:rsid w:val="00B10F45"/>
    <w:rsid w:val="00B226A1"/>
    <w:rsid w:val="00B23E83"/>
    <w:rsid w:val="00B328D9"/>
    <w:rsid w:val="00B37048"/>
    <w:rsid w:val="00B55F0F"/>
    <w:rsid w:val="00B60F38"/>
    <w:rsid w:val="00B82346"/>
    <w:rsid w:val="00B960F3"/>
    <w:rsid w:val="00BA7B2B"/>
    <w:rsid w:val="00BC2D95"/>
    <w:rsid w:val="00BE10A4"/>
    <w:rsid w:val="00BE564D"/>
    <w:rsid w:val="00C16629"/>
    <w:rsid w:val="00C219DE"/>
    <w:rsid w:val="00C33BFE"/>
    <w:rsid w:val="00C353AA"/>
    <w:rsid w:val="00C40608"/>
    <w:rsid w:val="00C531FF"/>
    <w:rsid w:val="00C56F1A"/>
    <w:rsid w:val="00C93995"/>
    <w:rsid w:val="00CD0673"/>
    <w:rsid w:val="00CE5266"/>
    <w:rsid w:val="00CE5F33"/>
    <w:rsid w:val="00D105E4"/>
    <w:rsid w:val="00D108BD"/>
    <w:rsid w:val="00D118BA"/>
    <w:rsid w:val="00D133F6"/>
    <w:rsid w:val="00D15BE4"/>
    <w:rsid w:val="00D2562D"/>
    <w:rsid w:val="00D30915"/>
    <w:rsid w:val="00D50050"/>
    <w:rsid w:val="00D524B3"/>
    <w:rsid w:val="00D60325"/>
    <w:rsid w:val="00D640B8"/>
    <w:rsid w:val="00D67572"/>
    <w:rsid w:val="00D71CC8"/>
    <w:rsid w:val="00D91457"/>
    <w:rsid w:val="00D97343"/>
    <w:rsid w:val="00DB5310"/>
    <w:rsid w:val="00DB6A11"/>
    <w:rsid w:val="00DC31CB"/>
    <w:rsid w:val="00DD1704"/>
    <w:rsid w:val="00DD5ECD"/>
    <w:rsid w:val="00DE46BE"/>
    <w:rsid w:val="00DE6ED5"/>
    <w:rsid w:val="00DF0D4E"/>
    <w:rsid w:val="00DF40BA"/>
    <w:rsid w:val="00DF6379"/>
    <w:rsid w:val="00E06B7C"/>
    <w:rsid w:val="00E12D06"/>
    <w:rsid w:val="00E20EC0"/>
    <w:rsid w:val="00E24B9D"/>
    <w:rsid w:val="00E2666C"/>
    <w:rsid w:val="00E30082"/>
    <w:rsid w:val="00E337CC"/>
    <w:rsid w:val="00E41A14"/>
    <w:rsid w:val="00E43D49"/>
    <w:rsid w:val="00E57FA4"/>
    <w:rsid w:val="00E606EE"/>
    <w:rsid w:val="00E67F75"/>
    <w:rsid w:val="00E74B7F"/>
    <w:rsid w:val="00E7782F"/>
    <w:rsid w:val="00E95DB8"/>
    <w:rsid w:val="00EC5C0F"/>
    <w:rsid w:val="00EE3CD3"/>
    <w:rsid w:val="00F14F41"/>
    <w:rsid w:val="00F20CC7"/>
    <w:rsid w:val="00F27566"/>
    <w:rsid w:val="00F3065E"/>
    <w:rsid w:val="00F33759"/>
    <w:rsid w:val="00F403A6"/>
    <w:rsid w:val="00F45029"/>
    <w:rsid w:val="00F52567"/>
    <w:rsid w:val="00F53127"/>
    <w:rsid w:val="00F65E5C"/>
    <w:rsid w:val="00F80FB7"/>
    <w:rsid w:val="00F81C3D"/>
    <w:rsid w:val="00F861D2"/>
    <w:rsid w:val="00F930E5"/>
    <w:rsid w:val="00F95259"/>
    <w:rsid w:val="00FA6CE1"/>
    <w:rsid w:val="00FB0522"/>
    <w:rsid w:val="00FB0538"/>
    <w:rsid w:val="00FB3AA5"/>
    <w:rsid w:val="00FC29A8"/>
    <w:rsid w:val="00FC68F0"/>
    <w:rsid w:val="00FD1802"/>
    <w:rsid w:val="00FF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5E4"/>
    <w:pPr>
      <w:widowControl w:val="0"/>
      <w:suppressAutoHyphens/>
    </w:pPr>
    <w:rPr>
      <w:rFonts w:eastAsia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68F0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F3C0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5">
    <w:name w:val="List Paragraph"/>
    <w:basedOn w:val="a"/>
    <w:uiPriority w:val="34"/>
    <w:qFormat/>
    <w:rsid w:val="009F3C03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inStyl">
    <w:name w:val="MainStyl"/>
    <w:basedOn w:val="a"/>
    <w:rsid w:val="00477418"/>
    <w:pPr>
      <w:widowControl/>
      <w:suppressAutoHyphens w:val="0"/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eastAsia="Times New Roman" w:hAnsi="NewtonC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AE37E5"/>
  </w:style>
  <w:style w:type="paragraph" w:customStyle="1" w:styleId="1">
    <w:name w:val="Обычный1"/>
    <w:rsid w:val="00AE37E5"/>
    <w:pPr>
      <w:widowControl w:val="0"/>
    </w:pPr>
    <w:rPr>
      <w:snapToGrid w:val="0"/>
    </w:rPr>
  </w:style>
  <w:style w:type="paragraph" w:styleId="a6">
    <w:name w:val="No Spacing"/>
    <w:uiPriority w:val="1"/>
    <w:qFormat/>
    <w:rsid w:val="001933D2"/>
    <w:pPr>
      <w:widowControl w:val="0"/>
      <w:suppressAutoHyphens/>
    </w:pPr>
    <w:rPr>
      <w:rFonts w:eastAsia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3;&#1054;&#1063;&#1057;\&#1087;&#1086;&#1089;&#1090;&#1072;&#1085;&#1086;&#1074;&#1083;&#1077;&#1085;&#1080;&#1077;%20&#1086;%20&#1074;&#1074;&#1077;&#1076;&#1077;&#1085;&#1080;&#1080;%20&#1088;&#1077;&#1078;&#108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введении режима</Template>
  <TotalTime>8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Литвинов</dc:creator>
  <cp:lastModifiedBy>Александр</cp:lastModifiedBy>
  <cp:revision>3</cp:revision>
  <cp:lastPrinted>2019-08-19T09:08:00Z</cp:lastPrinted>
  <dcterms:created xsi:type="dcterms:W3CDTF">2019-09-18T02:00:00Z</dcterms:created>
  <dcterms:modified xsi:type="dcterms:W3CDTF">2019-09-18T02:07:00Z</dcterms:modified>
</cp:coreProperties>
</file>