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pacing w:val="20"/>
          <w:sz w:val="24"/>
          <w:szCs w:val="24"/>
          <w:bdr w:val="none" w:sz="0" w:space="0" w:color="auto" w:frame="1"/>
          <w:lang w:eastAsia="ru-RU"/>
        </w:rPr>
        <w:t>АДМИНИСТРАЦИЯ ТАЛЬМЕНСКОГО РАЙОНА</w:t>
      </w:r>
    </w:p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pacing w:val="20"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936D76" w:rsidRPr="00936D76" w:rsidRDefault="00936D76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E91545" w:rsidRPr="00936D76" w:rsidRDefault="00936D76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21.05.2019</w:t>
      </w:r>
      <w:r w:rsidR="00E91545"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E91545"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</w:t>
      </w:r>
      <w:r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  <w:r w:rsidR="00E91545"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408</w:t>
      </w:r>
    </w:p>
    <w:p w:rsidR="00936D76" w:rsidRPr="00936D76" w:rsidRDefault="00936D76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936D76" w:rsidRDefault="00E91545" w:rsidP="00E91545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р.п. Тальменка</w:t>
      </w: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aps/>
          <w:color w:val="000000" w:themeColor="text1"/>
          <w:spacing w:val="30"/>
          <w:kern w:val="36"/>
          <w:sz w:val="24"/>
          <w:szCs w:val="24"/>
          <w:lang w:eastAsia="ru-RU"/>
        </w:rPr>
      </w:pPr>
    </w:p>
    <w:p w:rsidR="00E91545" w:rsidRPr="00936D76" w:rsidRDefault="00E91545" w:rsidP="00936D76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 создании Комиссии по проведению</w:t>
      </w:r>
      <w:r w:rsidR="00936D76" w:rsidRPr="00936D76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Всероссийской переписи</w:t>
      </w:r>
      <w:r w:rsidR="00936D76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населения 2020 года на территории</w:t>
      </w:r>
      <w:r w:rsidR="00936D76" w:rsidRPr="00936D76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 </w:t>
      </w:r>
      <w:r w:rsidRP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района</w:t>
      </w:r>
      <w:r w:rsidR="00936D76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Алтайского края</w:t>
      </w: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 целях организации и проведения на территории Тальменского района Алтайского края в 2020 году Всероссийской переписи населения, в соответствии с Федеральным законом от 25.01.2002 № 8-ФЗ «О Всероссийской переписи»,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постановления Правительства Алтайского края от 26.03.2019 № 100 «О создании Комиссии по проведению</w:t>
      </w:r>
      <w:proofErr w:type="gramEnd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Всероссийской переписи населения 2020 года на территории Алтайского края»,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pacing w:val="40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1. Создать Комиссию по проведению Всероссийской переписи населения 2020 года на территории Тальменского района Алтайского края.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2. Утвердить прилагаемое Положение о Комиссии по проведению Всероссийской переписи населения 2020 года на территории Тальменского района Алтайского края.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 Утвердить состав Комиссии по проведению Всероссийской переписи населения 2020 года на территории Тальменского района Алтайского края согласно приложению№1 к настоящему постановлению.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4. Обнародовать настоящее постановление на официальном сайте Администрации Тальменского района.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возложить на первого заместителя главы Администрации Тальменского района по экономическим вопросам </w:t>
      </w:r>
      <w:proofErr w:type="spell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Белькова</w:t>
      </w:r>
      <w:proofErr w:type="spellEnd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П.И.</w:t>
      </w: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Глава района                                                     </w:t>
      </w:r>
      <w:r w:rsidR="00936D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С.Д. Самсоненко</w:t>
      </w:r>
    </w:p>
    <w:p w:rsidR="00E91545" w:rsidRP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E91545" w:rsidRP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br w:type="textWrapping" w:clear="all"/>
        <w:t>УТВЕРЖДЕНО</w:t>
      </w:r>
    </w:p>
    <w:p w:rsidR="00E91545" w:rsidRPr="003B6F90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постановлением Администрации</w:t>
      </w:r>
      <w:r w:rsid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 района</w:t>
      </w:r>
      <w:r w:rsid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от 21.05.2019 г. № 408</w:t>
      </w:r>
      <w:r w:rsid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 создании Комиссии по проведению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Всероссийской переписи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населения 2020 года на территории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 района Алтайского края»</w:t>
      </w: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pacing w:val="2"/>
          <w:sz w:val="24"/>
          <w:szCs w:val="24"/>
          <w:bdr w:val="none" w:sz="0" w:space="0" w:color="auto" w:frame="1"/>
          <w:lang w:eastAsia="ru-RU"/>
        </w:rPr>
      </w:pPr>
      <w:r w:rsidRPr="00E91545">
        <w:rPr>
          <w:rFonts w:ascii="Arial" w:hAnsi="Arial" w:cs="Arial"/>
          <w:color w:val="000000" w:themeColor="text1"/>
          <w:spacing w:val="2"/>
          <w:sz w:val="24"/>
          <w:szCs w:val="24"/>
          <w:bdr w:val="none" w:sz="0" w:space="0" w:color="auto" w:frame="1"/>
          <w:lang w:eastAsia="ru-RU"/>
        </w:rPr>
        <w:t>о Комиссии по проведению Всероссийской переписи населения 2020 года на территории 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</w:t>
      </w:r>
      <w:r w:rsidR="00936D76">
        <w:rPr>
          <w:rFonts w:ascii="Arial" w:hAnsi="Arial" w:cs="Arial"/>
          <w:color w:val="000000" w:themeColor="text1"/>
          <w:spacing w:val="2"/>
          <w:sz w:val="24"/>
          <w:szCs w:val="24"/>
          <w:bdr w:val="none" w:sz="0" w:space="0" w:color="auto" w:frame="1"/>
          <w:lang w:eastAsia="ru-RU"/>
        </w:rPr>
        <w:t> района Алтайского края</w:t>
      </w: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1.1. Комиссия по проведению Всероссийской переписи населения </w:t>
      </w:r>
      <w:r w:rsidRPr="00E91545">
        <w:rPr>
          <w:rFonts w:ascii="Arial" w:hAnsi="Arial" w:cs="Arial"/>
          <w:color w:val="000000" w:themeColor="text1"/>
          <w:spacing w:val="-4"/>
          <w:sz w:val="24"/>
          <w:szCs w:val="24"/>
          <w:bdr w:val="none" w:sz="0" w:space="0" w:color="auto" w:frame="1"/>
          <w:lang w:eastAsia="ru-RU"/>
        </w:rPr>
        <w:t>2020 года на территории 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</w:t>
      </w:r>
      <w:r w:rsidRPr="00E91545">
        <w:rPr>
          <w:rFonts w:ascii="Arial" w:hAnsi="Arial" w:cs="Arial"/>
          <w:color w:val="000000" w:themeColor="text1"/>
          <w:spacing w:val="-4"/>
          <w:sz w:val="24"/>
          <w:szCs w:val="24"/>
          <w:bdr w:val="none" w:sz="0" w:space="0" w:color="auto" w:frame="1"/>
          <w:lang w:eastAsia="ru-RU"/>
        </w:rPr>
        <w:t> района Алтайского края (далее - «Комиссия») образована </w:t>
      </w:r>
      <w:r w:rsidRPr="00E91545">
        <w:rPr>
          <w:rFonts w:ascii="Arial" w:hAnsi="Arial" w:cs="Arial"/>
          <w:color w:val="000000" w:themeColor="text1"/>
          <w:spacing w:val="-7"/>
          <w:sz w:val="24"/>
          <w:szCs w:val="24"/>
          <w:bdr w:val="none" w:sz="0" w:space="0" w:color="auto" w:frame="1"/>
          <w:lang w:eastAsia="ru-RU"/>
        </w:rPr>
        <w:t xml:space="preserve">для </w:t>
      </w:r>
      <w:r w:rsidRPr="00E91545">
        <w:rPr>
          <w:rFonts w:ascii="Arial" w:hAnsi="Arial" w:cs="Arial"/>
          <w:color w:val="000000" w:themeColor="text1"/>
          <w:spacing w:val="-7"/>
          <w:sz w:val="24"/>
          <w:szCs w:val="24"/>
          <w:bdr w:val="none" w:sz="0" w:space="0" w:color="auto" w:frame="1"/>
          <w:lang w:eastAsia="ru-RU"/>
        </w:rPr>
        <w:lastRenderedPageBreak/>
        <w:t>обеспечения взаимодействия территориальных органов федеральных ор</w:t>
      </w:r>
      <w:r w:rsidRPr="00E91545">
        <w:rPr>
          <w:rFonts w:ascii="Arial" w:hAnsi="Arial" w:cs="Arial"/>
          <w:color w:val="000000" w:themeColor="text1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E91545"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  <w:t>ганов государственной власти, органов исполнительной власти и органов </w:t>
      </w:r>
      <w:r w:rsidRPr="00E91545">
        <w:rPr>
          <w:rFonts w:ascii="Arial" w:hAnsi="Arial" w:cs="Arial"/>
          <w:color w:val="000000" w:themeColor="text1"/>
          <w:spacing w:val="-6"/>
          <w:sz w:val="24"/>
          <w:szCs w:val="24"/>
          <w:bdr w:val="none" w:sz="0" w:space="0" w:color="auto" w:frame="1"/>
          <w:lang w:eastAsia="ru-RU"/>
        </w:rPr>
        <w:t>местного самоуправления (далее – «органы власти») по под</w:t>
      </w:r>
      <w:r w:rsidRPr="00E91545">
        <w:rPr>
          <w:rFonts w:ascii="Arial" w:hAnsi="Arial" w:cs="Arial"/>
          <w:color w:val="000000" w:themeColor="text1"/>
          <w:spacing w:val="-6"/>
          <w:sz w:val="24"/>
          <w:szCs w:val="24"/>
          <w:bdr w:val="none" w:sz="0" w:space="0" w:color="auto" w:frame="1"/>
          <w:lang w:eastAsia="ru-RU"/>
        </w:rPr>
        <w:softHyphen/>
        <w:t>готовке и проведению Всероссийской переписи населения 2020 года.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gram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 в своей деятельности руководствуется Конституцией Рос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сийской Федерации, федеральными конституционными законами, федераль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ными законами, указами и распоряжениями Президента Российской Федера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ции, постановлениями и распоряжениями Правительства Российской Федера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ции, соответствующими инструктивными, методическими материалами и пра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вовыми актами Федеральной службы государственной статистики Российской Федерации, постановлениями и распоряжениями Губернатора Алтайского края, постановлениями и распоряжениями Правительства Алтайского края, а также настоящим Положением.</w:t>
      </w:r>
      <w:proofErr w:type="gramEnd"/>
    </w:p>
    <w:p w:rsidR="003B6F90" w:rsidRDefault="003B6F90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  <w:t>2. Полномочия Комиссии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2.1. Основными задачами Комиссии являются: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организация взаимодействия органов государственной власти и местного самоуправления в целях подготовки и проведения переписи населения;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оперативное решение вопросов, связанных с подготовкой и проведением Всероссийской переписи населения 2020 года на территории Тальменского района Алтайского края.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2.2. Комиссия для реализации возложенных на нее задач: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осуществляет </w:t>
      </w:r>
      <w:proofErr w:type="gram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ходом подготовки и проведения Всероссийской переписи населения 2020 года в Тальменского районе;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рассматривает вопрос о готовности к Всероссийской переписи населе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ния 2020 года в Тальменского районе;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утверждает организационный план проведения Всероссийской переписи населения 2020 года на территории Тальменского района Алтайского края;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решения по вопросам: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размещения печатных агитационных материалов, касающихся Всерос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сийской переписи населения 2020 года в газете « Тальменская жизнь»;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организации проведения информационно-разъяснительной работы на территории Тальменского района Алтайского края;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иным вопросам, возникающим в ходе подготовки и проведения Все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российской переписи населения 2020 года в Тальменском районе.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2.3. Комиссия в целях реализации своих полномочий в установленном порядке имеет право: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запрашивать в органах государственной власти информацию по вопросам подготовки и проведения Всероссийской переписи населения 2020 года;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заслушивать на своих заседаниях информацию глав Сельсоветов о ходе подготовки и проведения Всероссийской пе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реписи населения 2020 года;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направлять в органы власти (по согласованию) предложения по вопро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сам подготовки и проведения Всероссийской переписи населения 2020 года;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привлекать в установленном порядке к работе Комиссии представителей органов государственной власти (по согласованию), представителей общественных объединений</w:t>
      </w:r>
      <w:proofErr w:type="gramStart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 также средств массовой информации (по согласованию);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создавать рабочие группы для проработки предложений по вопросам, связанным с решением возложенных на Комиссию задач.</w:t>
      </w:r>
    </w:p>
    <w:p w:rsidR="003B6F90" w:rsidRDefault="003B6F90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pacing w:val="-8"/>
          <w:sz w:val="24"/>
          <w:szCs w:val="24"/>
          <w:bdr w:val="none" w:sz="0" w:space="0" w:color="auto" w:frame="1"/>
          <w:lang w:eastAsia="ru-RU"/>
        </w:rPr>
        <w:t>3. Состав и организация работы Комиссии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3.1. Комиссия состоит из председателя Комиссии, заместителя председателя Комиссии, секретаря Комиссии и членов Комиссии.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 состав Комиссии входят представители органов государственной власти (по согласова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нию). В состав Комиссии могут включаться представители обще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ственных объединений, религиозных организаций (по согласованию) и средств массовой информации, которые имеют право сове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щательного голоса.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Персональный состав Комиссии утверждается постановлением главы Тальменского района.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3.2. Председатель Комиссии: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определяет место и время проведения заседаний Комиссии, а также по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вестку дня;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председательствует на заседаниях Комиссии;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дает поручения членам Комиссии;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представляет Комиссию во взаимодействии с органами власти, обще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ственными организациями.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 отсутствие председателя Комиссии его полномочия исполняет заме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ститель председателя Комиссии.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3.3. Секретарь Комиссии: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 контроль исполнения решений Комиссии;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обеспечивает подготовку проектов планов работы Комиссии, формирует повестку дня ее заседаний, координирует работу по подготовке материалов к заседаниям Комиссии, а также проектов ее решений;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информирует членов Комиссии и приглашенных лиц о месте, времени проведения и повестке дня заседания Комиссии, обеспечивает их необходи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мыми материалами;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 организацию и ведение делопроизводства Комиссии, яв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ляется ответственным за сохранность материалов Комиссии и подготовку дан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ных документов к сдаче в архив.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Заседания Комиссии проводятся не реже одного раза в квартал, в III квартале 2020 года - не реже 1 раза в месяц в соответствии с планом работы Комиссии.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3.5. Заседание Комиссии считается правомочным, если на нем присутствует не менее половины ее членов.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Члены Комиссии лично участвуют в ее заседаниях.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Материалы к заседанию Комиссии представляются секретарю от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ветственными за их подготовку лицами не позднее, чем за 10 дней до даты про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ведения заседания.</w:t>
      </w:r>
    </w:p>
    <w:p w:rsidR="00E91545" w:rsidRPr="00E91545" w:rsidRDefault="00E91545" w:rsidP="00E91545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председательствующего. Решения Комиссии оформляются протоколами, которые подписываются председателем Комис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сии или его заместителем, председательствующим на заседании и направляются членам комиссии и главам Сельсоветов.</w:t>
      </w:r>
    </w:p>
    <w:p w:rsidR="00E91545" w:rsidRP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E91545" w:rsidRP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Приложение№1</w:t>
      </w:r>
    </w:p>
    <w:p w:rsidR="00E91545" w:rsidRPr="003B6F90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  <w:r w:rsid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 района</w:t>
      </w:r>
      <w:r w:rsid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от 21.05. 2019 № 408</w:t>
      </w:r>
      <w:r w:rsid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 создании Комиссии по проведению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Всероссийской переписи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населения 2020 года на территории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B6F90" w:rsidRPr="003B6F9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 района Алтайского края»</w:t>
      </w:r>
    </w:p>
    <w:p w:rsidR="00E91545" w:rsidRDefault="00E91545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</w:t>
      </w: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Комиссии по проведению Всероссийской переписи населения 2020 года</w:t>
      </w:r>
    </w:p>
    <w:p w:rsidR="00E91545" w:rsidRPr="00E91545" w:rsidRDefault="00E91545" w:rsidP="00E9154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9154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территории Тальменского района Алтайского края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2"/>
        <w:gridCol w:w="296"/>
        <w:gridCol w:w="7222"/>
      </w:tblGrid>
      <w:tr w:rsidR="00E91545" w:rsidRPr="00E91545" w:rsidTr="00E9154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Бельков Павел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Иванович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первый заместитель главы Администрации района по экономическим вопросам</w:t>
            </w:r>
            <w:proofErr w:type="gram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председатель Комиссии;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Сидорова Елена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Петровна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главы Администрации района по социальным </w:t>
            </w: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вопросам, заместитель председателя Комиссии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Мартынова Ирина Алексеевна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заведующая отделом по работе с представительными органами местного самоуправления Администрации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района, секретарь Комиссии;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Антипова Марина Петровна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 – эксперт отдела сводных статистических работ (Тальменский район) (по согласованию);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Юзюк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Лидия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Иосифовна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уполномоченный по подготовке и проведению ВПН – 2020 в Тальменском районе (по согласованию)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Ковешников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Олег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Юрьевич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заместитель главы Администрации района</w:t>
            </w:r>
            <w:proofErr w:type="gram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комитета по агропромышленному комплексу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Денисова Татьяна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Васильевна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управляющий делами Администрации района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Карпушкина Ирина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Гертовна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заведующая экономическим отделом Администрации   района</w:t>
            </w:r>
            <w:proofErr w:type="gram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,;</w:t>
            </w:r>
            <w:proofErr w:type="gramEnd"/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Киктенко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финансового отдела Администрации района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Пыхтин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Виктор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ОМВД России по Тальменскому району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Сапрыгин Михаил 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ОВМ ОМВД России по Тальменскому району (по согласованию);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Карел Любовь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КГУ «Центр занятости населения УСЗН по Тальменскому району» (по согласованию);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Одиноков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Юрий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Семенович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Глава Администрации Поссовета р.п. Тальменка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Кузякин Сергей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глава Озерского сельсовета (по согласованию);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Кузнецов Владимир Григорьевич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</w:t>
            </w: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Новоозерского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(по согласованию)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Эрмиш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Яковлевич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Глава Среднесибирского сельсовета (по согласованию);</w:t>
            </w:r>
          </w:p>
        </w:tc>
      </w:tr>
      <w:tr w:rsidR="00E91545" w:rsidRPr="00E91545" w:rsidTr="00E91545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Цицилина</w:t>
            </w:r>
            <w:proofErr w:type="spellEnd"/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</w:t>
            </w:r>
          </w:p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Геннадьевна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1545" w:rsidRPr="00E91545" w:rsidRDefault="00E91545" w:rsidP="00E9154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91545">
              <w:rPr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Главный редактор газеты «Тальменская жизнь»</w:t>
            </w:r>
          </w:p>
        </w:tc>
      </w:tr>
    </w:tbl>
    <w:p w:rsidR="009F3A3D" w:rsidRPr="00E91545" w:rsidRDefault="009F3A3D" w:rsidP="00E91545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F3A3D" w:rsidRPr="00E91545" w:rsidSect="00E9154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545"/>
    <w:rsid w:val="003B6F90"/>
    <w:rsid w:val="003D1DD4"/>
    <w:rsid w:val="00936D76"/>
    <w:rsid w:val="009F3A3D"/>
    <w:rsid w:val="00E9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3D"/>
  </w:style>
  <w:style w:type="paragraph" w:styleId="1">
    <w:name w:val="heading 1"/>
    <w:basedOn w:val="a"/>
    <w:link w:val="10"/>
    <w:uiPriority w:val="9"/>
    <w:qFormat/>
    <w:rsid w:val="00E9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15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15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1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15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1">
    <w:name w:val="Верхний колонтитул1"/>
    <w:basedOn w:val="a"/>
    <w:rsid w:val="00E9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1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2020-11-27T03:26:00Z</dcterms:created>
  <dcterms:modified xsi:type="dcterms:W3CDTF">2020-12-08T06:34:00Z</dcterms:modified>
</cp:coreProperties>
</file>