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РОССИЙСКАЯ ФЕДЕРАЦИЯ</w:t>
      </w: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АДМИНИСТРАЦИЯ ТАЛЬМЕНСКОГО РАЙОНА</w:t>
      </w: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pacing w:val="84"/>
          <w:sz w:val="36"/>
          <w:szCs w:val="36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pacing w:val="84"/>
          <w:sz w:val="36"/>
          <w:szCs w:val="36"/>
          <w:bdr w:val="none" w:sz="0" w:space="0" w:color="auto" w:frame="1"/>
          <w:lang w:eastAsia="ru-RU"/>
        </w:rPr>
        <w:t>ПОСТАНОВЛЕНИЕ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10.12.2021                                                                                                   № 968</w:t>
      </w: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р.п. Тальменка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tabs>
          <w:tab w:val="left" w:pos="5103"/>
        </w:tabs>
        <w:ind w:right="4536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 утверждении программы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«Профилактика рисков причинения вреда (ущерба)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охраняемым законом ценностям по муниципальному контролю на территории Тальменского района на 2022 год»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ценностям»,</w:t>
      </w:r>
    </w:p>
    <w:p w:rsidR="0062525F" w:rsidRPr="0062525F" w:rsidRDefault="0062525F" w:rsidP="0062525F">
      <w:pPr>
        <w:pStyle w:val="a5"/>
        <w:ind w:firstLine="567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 ПОСТАНОВЛЯЮ: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Утвердить программу «Профилактика рисков причинения вреда (ущерба) охраняемым законом ценностям по муниципальному контролю на территории Тальменского района на 2022 год» согласно приложению.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возложить на заместителя главы Администрации Тальменского района по экономическим вопросам Борисову В.Ю..</w:t>
      </w:r>
    </w:p>
    <w:p w:rsid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Глава района                                                                            </w:t>
      </w:r>
      <w:proofErr w:type="spellStart"/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С.Д.Самсоненко</w:t>
      </w:r>
      <w:proofErr w:type="spellEnd"/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Баженов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bdr w:val="none" w:sz="0" w:space="0" w:color="auto" w:frame="1"/>
          <w:lang w:eastAsia="ru-RU"/>
        </w:rPr>
        <w:t>2 71 90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ind w:left="510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62525F" w:rsidRPr="0062525F" w:rsidRDefault="0062525F" w:rsidP="0062525F">
      <w:pPr>
        <w:pStyle w:val="a5"/>
        <w:ind w:left="510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62525F" w:rsidRPr="0062525F" w:rsidRDefault="0062525F" w:rsidP="0062525F">
      <w:pPr>
        <w:pStyle w:val="a5"/>
        <w:ind w:left="510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Тальменского района</w:t>
      </w:r>
    </w:p>
    <w:p w:rsidR="0062525F" w:rsidRPr="0062525F" w:rsidRDefault="0062525F" w:rsidP="0062525F">
      <w:pPr>
        <w:pStyle w:val="a5"/>
        <w:ind w:left="510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10.12.2021г. № 968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ПРОГРАММА (ПЛАН)</w:t>
      </w: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профилактики рисков причинения вреда (ущерба) охраняемым законом ценностям по муниципальному контролю</w:t>
      </w: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на территории Тальменского района на 2022 год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Администрация Тальменского района (далее – контрольный (надзорный) орган) реализует полномочия по контрольной деятельности в сфере         муниципального земельного контроля в границах сельских поселений, муниципального жилищного контроля на территории сельских поселений</w:t>
      </w:r>
      <w:proofErr w:type="gramStart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,</w:t>
      </w:r>
      <w:proofErr w:type="gramEnd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муниципального контроля </w:t>
      </w:r>
      <w:r w:rsidRPr="0062525F">
        <w:rPr>
          <w:rFonts w:ascii="Times New Roman" w:hAnsi="Times New Roman" w:cs="Times New Roman"/>
          <w:color w:val="000000" w:themeColor="text1"/>
          <w:spacing w:val="2"/>
          <w:sz w:val="26"/>
          <w:szCs w:val="26"/>
          <w:bdr w:val="none" w:sz="0" w:space="0" w:color="auto" w:frame="1"/>
          <w:lang w:eastAsia="ru-RU"/>
        </w:rPr>
        <w:t>на автомобильном транспорте и в дорожном хозяйстве на</w:t>
      </w: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территориях сельских поселений ,муниципального контроля в области использования и охраны особо охраняемых природных территорий местного значения Тальменского района ,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</w:t>
      </w:r>
      <w:proofErr w:type="gramStart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,</w:t>
      </w:r>
      <w:proofErr w:type="gramEnd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муниципального лесного контроля на территории сельских поселений Тальменского района .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 Контрольным (надзорным) органом в рамках реализации Программы профилактики нарушений юридическими лицами и индивидуальными предпринимателями обязательных требований законодательства, соблюдение которых является предметом муниципального контроля, осуществляемого </w:t>
      </w:r>
      <w:r w:rsidRPr="0062525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bdr w:val="none" w:sz="0" w:space="0" w:color="auto" w:frame="1"/>
          <w:lang w:eastAsia="ru-RU"/>
        </w:rPr>
        <w:t>Администрацией Тальменского района, на 2021 год</w:t>
      </w: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в первом полугодии 2021 г. регулярно публиковалась информация в сфере муниципального контроля в средствах массовой информации</w:t>
      </w:r>
      <w:proofErr w:type="gramStart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,</w:t>
      </w:r>
      <w:proofErr w:type="gramEnd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проводилась работа с населением по вопросам соблюдения требований законодательства в сфере муниципального контроля.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 сайте Администрации Тальменского района, аккумулируется необходимая поднадзорным субъектам информация в части муниципального контроля</w:t>
      </w:r>
      <w:proofErr w:type="gramStart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.</w:t>
      </w:r>
      <w:proofErr w:type="gramEnd"/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Основными проблемами, которые по своей сути являются причинами основной части нарушений требований о законодательства Российской Федерации, выявляемых контрольным (надзорным) органом, являются: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1. Низкие знания субъектами подконтрольных правоотношений, предъявляемых к ним законодательством Российской Федерации требований.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 Сознательное бездействие правообладателей земельных участков, жилых помещений, транспортных средств.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качестве решения данной проблемы может в части земельного контроля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</w:t>
      </w:r>
      <w:proofErr w:type="gramEnd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</w:t>
      </w:r>
      <w:proofErr w:type="spellStart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Федерации</w:t>
      </w:r>
      <w:proofErr w:type="gramStart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,в</w:t>
      </w:r>
      <w:proofErr w:type="spellEnd"/>
      <w:proofErr w:type="gramEnd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части иных видов контроля - усиление информационной профилактической работы.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Раздел II. Цели и задачи </w:t>
      </w:r>
      <w:proofErr w:type="gramStart"/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реализации программы профилактики рисков причинения вреда</w:t>
      </w:r>
      <w:proofErr w:type="gramEnd"/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 Цели разработки Программы и проведение профилактической работы: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 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повышение прозрачности системы муниципального контроля;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мотивация подконтрольных субъектов к добросовестному поведению.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 Проведение профилактических мероприятий Программы позволяет решить следующие задачи: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     - установление и оценка зависимости видов, форм и интенсивности профилактических мероприятий от особенностей конкретных подконтрольных </w:t>
      </w: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субъектов (объектов) и присвоенного им уровня риска, проведение профилактических мероприятий с учетом данных факторов;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определение перечня видов и сбор статистических данных, необходимых для организации профилактической работы;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повышение квалификации кадрового состава контрольно-надзорного органа;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снижение уровня административной нагрузки на организации и граждан, осуществляющих предпринимательскую деятельность;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 - другие задачи в зависимости от выявленных проблем в регулируемой сфере и текущего состояния профилактической работы.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 Сроки реализации Программы приведены в перечне основных профилактических мероприятий – в течение 2022 года.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 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Перечень основных профилактических мероприятий Программы на 2022 год приведен в таблице №1.</w:t>
      </w:r>
    </w:p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   </w:t>
      </w:r>
      <w:r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</w:t>
      </w: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Таблица № 1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1"/>
        <w:gridCol w:w="4323"/>
        <w:gridCol w:w="2191"/>
        <w:gridCol w:w="2410"/>
      </w:tblGrid>
      <w:tr w:rsidR="0062525F" w:rsidRPr="0062525F" w:rsidTr="0062525F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Адресат мероприятия</w:t>
            </w:r>
          </w:p>
        </w:tc>
      </w:tr>
    </w:tbl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3"/>
        <w:gridCol w:w="4289"/>
        <w:gridCol w:w="2239"/>
        <w:gridCol w:w="2404"/>
      </w:tblGrid>
      <w:tr w:rsidR="0062525F" w:rsidRPr="0062525F" w:rsidTr="0062525F">
        <w:trPr>
          <w:trHeight w:val="28"/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</w:tr>
      <w:tr w:rsidR="0062525F" w:rsidRPr="0062525F" w:rsidTr="0062525F"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Размещ</w:t>
            </w:r>
            <w:r w:rsidR="00470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ение на официальном сайте Админ</w:t>
            </w: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="00470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</w:t>
            </w: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трации Тальменского района актуальной информации: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2525F" w:rsidRPr="0062525F" w:rsidTr="006252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самоуправления</w:t>
            </w:r>
          </w:p>
        </w:tc>
      </w:tr>
      <w:tr w:rsidR="0062525F" w:rsidRPr="0062525F" w:rsidTr="006252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4" w:history="1">
              <w:r w:rsidRPr="0062525F">
                <w:rPr>
                  <w:rFonts w:ascii="Times New Roman" w:hAnsi="Times New Roman" w:cs="Times New Roman"/>
                  <w:color w:val="000000" w:themeColor="text1"/>
                  <w:sz w:val="26"/>
                  <w:lang w:eastAsia="ru-RU"/>
                </w:rPr>
                <w:t>перечень</w:t>
              </w:r>
            </w:hyperlink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1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1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2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1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срок до 3 дней со дня утверждения доклада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ежегодный доклад о муниципальном контроле;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18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8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Программы профилактики на 2023 г.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 позднее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 октября 2022 г.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(проект Программы для общественного обсуждения);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5 рабочих дней со дня их утверждения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20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1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2022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публикаций на официальном сайте Администрации Тальменского района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течение 2022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21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ежегодно, не позднее 1 марта 2022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10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34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видео-конференц-связи</w:t>
            </w:r>
            <w:proofErr w:type="spellEnd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proofErr w:type="gramEnd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2022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2525F" w:rsidRPr="0062525F" w:rsidTr="0062525F">
        <w:trPr>
          <w:trHeight w:val="20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Тальменского района на 2023 год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 позднее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 октября 2022 г. (разработка);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 позднее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 декабря 2022 г.</w:t>
            </w:r>
          </w:p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(утверждение)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Раздел IV. Показатели результативности и эффективности </w:t>
      </w:r>
      <w:proofErr w:type="gramStart"/>
      <w:r w:rsidRPr="0062525F">
        <w:rPr>
          <w:rFonts w:ascii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программы профилактики рисков причинения вреда</w:t>
      </w:r>
      <w:proofErr w:type="gramEnd"/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Финансирование исполнения функций по осуществлению муниципального контроля осуществляется в рамках бюджетных средств администрацией Тальменского района, выделяемых на обеспечение ее деятельности на 2022 году.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2022 год приведен в таблице № 2.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Текущее управление и </w:t>
      </w:r>
      <w:proofErr w:type="gramStart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ходом реализации Программы осуществляет Администрация Тальменского района.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Мониторинг реализации Программы осуществляется на регулярной основе.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</w:t>
      </w: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сообщения размещаются на официальном сайте Администрации Тальменского района в информационно-коммуникационной сети «Интернет».</w:t>
      </w:r>
    </w:p>
    <w:p w:rsidR="0062525F" w:rsidRDefault="0062525F" w:rsidP="0062525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2525F" w:rsidRPr="0062525F" w:rsidRDefault="0062525F" w:rsidP="0062525F">
      <w:pPr>
        <w:pStyle w:val="a5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Таблица№</w:t>
      </w:r>
      <w:proofErr w:type="spellEnd"/>
      <w:r w:rsidRPr="0062525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2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62525F" w:rsidRPr="0062525F" w:rsidTr="0062525F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Контакты</w:t>
            </w:r>
          </w:p>
        </w:tc>
      </w:tr>
    </w:tbl>
    <w:p w:rsidR="0062525F" w:rsidRPr="0062525F" w:rsidRDefault="0062525F" w:rsidP="0062525F">
      <w:pPr>
        <w:pStyle w:val="a5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"/>
        <w:gridCol w:w="2247"/>
        <w:gridCol w:w="2493"/>
        <w:gridCol w:w="1950"/>
        <w:gridCol w:w="2331"/>
      </w:tblGrid>
      <w:tr w:rsidR="0062525F" w:rsidRPr="0062525F" w:rsidTr="0062525F">
        <w:trPr>
          <w:trHeight w:val="28"/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Борисова В.Ю.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Заместитель главы Администрации Тальменского района по экономическим вопросам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83859122861</w:t>
            </w:r>
          </w:p>
        </w:tc>
      </w:tr>
      <w:tr w:rsidR="0062525F" w:rsidRPr="0062525F" w:rsidTr="0062525F">
        <w:trPr>
          <w:trHeight w:val="28"/>
          <w:tblHeader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Баженов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Начальник юридического отдела Администрации Тальменского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83859127190</w:t>
            </w:r>
          </w:p>
        </w:tc>
      </w:tr>
      <w:tr w:rsidR="0062525F" w:rsidRPr="0062525F" w:rsidTr="0062525F">
        <w:trPr>
          <w:trHeight w:val="28"/>
          <w:tblHeader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Пешкова И.В.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Председатель Комитета по управлению муниципальным имуществом Тальменского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83859122475</w:t>
            </w:r>
          </w:p>
        </w:tc>
      </w:tr>
      <w:tr w:rsidR="0062525F" w:rsidRPr="0062525F" w:rsidTr="0062525F">
        <w:trPr>
          <w:trHeight w:val="28"/>
          <w:tblHeader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Кондауров Н.И.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Заместитель главы Администрации Тальменского района, заведующий отделом по капитальному строительству и архитектуре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83859122864</w:t>
            </w:r>
          </w:p>
        </w:tc>
      </w:tr>
      <w:tr w:rsidR="0062525F" w:rsidRPr="0062525F" w:rsidTr="0062525F">
        <w:trPr>
          <w:trHeight w:val="28"/>
          <w:tblHeader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Тертищев</w:t>
            </w:r>
            <w:proofErr w:type="spellEnd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В.И.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Председатель комитета по агропромышленному комплексу Администрации Тальменского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83859122432</w:t>
            </w:r>
          </w:p>
        </w:tc>
      </w:tr>
      <w:tr w:rsidR="0062525F" w:rsidRPr="0062525F" w:rsidTr="0062525F">
        <w:trPr>
          <w:trHeight w:val="28"/>
          <w:tblHeader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Рейзвих</w:t>
            </w:r>
            <w:proofErr w:type="spellEnd"/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О.Л.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Заведующий отделом жилищно-коммунального хозяйства Администрации Тальменского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83859122360</w:t>
            </w:r>
          </w:p>
        </w:tc>
      </w:tr>
      <w:tr w:rsidR="0062525F" w:rsidRPr="0062525F" w:rsidTr="0062525F">
        <w:trPr>
          <w:trHeight w:val="28"/>
          <w:tblHeader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Карпушкина И.Г.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Заведующий экономическим отделом     Администрации Тальменского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2525F" w:rsidRPr="0062525F" w:rsidRDefault="0062525F" w:rsidP="0062525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83859121389</w:t>
            </w:r>
          </w:p>
        </w:tc>
      </w:tr>
    </w:tbl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Целевые показатели результативности мероприятий Программы по муниципальному контролю: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1) Количество выявленных нарушений требований законодательства, шт.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Показатели эффективности: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3) Доля профилактических мероприятий в объеме контрольно-надзорных мероприятий, %.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Отчетным периодом для определения значений показателей является календарный год.</w:t>
      </w:r>
    </w:p>
    <w:p w:rsidR="0062525F" w:rsidRPr="0062525F" w:rsidRDefault="0062525F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2525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C556D8" w:rsidRPr="0062525F" w:rsidRDefault="00C556D8" w:rsidP="0062525F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62525F" w:rsidRPr="0062525F" w:rsidRDefault="0062525F">
      <w:pPr>
        <w:pStyle w:val="a5"/>
        <w:jc w:val="both"/>
        <w:rPr>
          <w:rFonts w:ascii="Times New Roman" w:hAnsi="Times New Roman" w:cs="Times New Roman"/>
          <w:color w:val="000000" w:themeColor="text1"/>
        </w:rPr>
      </w:pPr>
    </w:p>
    <w:sectPr w:rsidR="0062525F" w:rsidRPr="0062525F" w:rsidSect="006252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25F"/>
    <w:rsid w:val="004704B5"/>
    <w:rsid w:val="0062525F"/>
    <w:rsid w:val="00C556D8"/>
    <w:rsid w:val="00FC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D8"/>
  </w:style>
  <w:style w:type="paragraph" w:styleId="4">
    <w:name w:val="heading 4"/>
    <w:basedOn w:val="a"/>
    <w:link w:val="40"/>
    <w:uiPriority w:val="9"/>
    <w:qFormat/>
    <w:rsid w:val="006252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252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252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5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52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252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6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25F"/>
    <w:rPr>
      <w:color w:val="0000FF"/>
      <w:u w:val="single"/>
    </w:rPr>
  </w:style>
  <w:style w:type="paragraph" w:styleId="a5">
    <w:name w:val="No Spacing"/>
    <w:uiPriority w:val="1"/>
    <w:qFormat/>
    <w:rsid w:val="00625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2023-02-09T03:28:00Z</dcterms:created>
  <dcterms:modified xsi:type="dcterms:W3CDTF">2023-02-09T05:32:00Z</dcterms:modified>
</cp:coreProperties>
</file>