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13AE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13AEE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i/>
          <w:spacing w:val="14"/>
          <w:sz w:val="24"/>
          <w:szCs w:val="24"/>
        </w:rPr>
      </w:pPr>
      <w:r w:rsidRPr="00213AEE">
        <w:rPr>
          <w:rFonts w:ascii="Arial" w:hAnsi="Arial" w:cs="Arial"/>
          <w:b/>
          <w:sz w:val="24"/>
          <w:szCs w:val="24"/>
        </w:rPr>
        <w:t>АЛТАЙСКОГО КРАЯ</w:t>
      </w: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i/>
          <w:spacing w:val="84"/>
          <w:sz w:val="24"/>
          <w:szCs w:val="24"/>
        </w:rPr>
      </w:pPr>
      <w:r w:rsidRPr="00213AEE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31A19" w:rsidRPr="00213AEE" w:rsidRDefault="00F90F18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13AEE">
        <w:rPr>
          <w:rFonts w:ascii="Arial" w:hAnsi="Arial" w:cs="Arial"/>
          <w:b/>
          <w:sz w:val="24"/>
          <w:szCs w:val="24"/>
        </w:rPr>
        <w:t>29.10.</w:t>
      </w:r>
      <w:r w:rsidR="00F31A19" w:rsidRPr="00213AEE">
        <w:rPr>
          <w:rFonts w:ascii="Arial" w:hAnsi="Arial" w:cs="Arial"/>
          <w:b/>
          <w:sz w:val="24"/>
          <w:szCs w:val="24"/>
        </w:rPr>
        <w:t xml:space="preserve"> 2021                                                                                                  № </w:t>
      </w:r>
      <w:r w:rsidR="003A4833" w:rsidRPr="00213AEE">
        <w:rPr>
          <w:rFonts w:ascii="Arial" w:hAnsi="Arial" w:cs="Arial"/>
          <w:b/>
          <w:sz w:val="24"/>
          <w:szCs w:val="24"/>
        </w:rPr>
        <w:t>852</w:t>
      </w: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31A19" w:rsidRPr="00213AEE" w:rsidRDefault="00F31A19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13AEE">
        <w:rPr>
          <w:rFonts w:ascii="Arial" w:hAnsi="Arial" w:cs="Arial"/>
          <w:b/>
          <w:sz w:val="24"/>
          <w:szCs w:val="24"/>
        </w:rPr>
        <w:t>р.п. Тальменка</w:t>
      </w:r>
    </w:p>
    <w:p w:rsidR="008269AB" w:rsidRPr="00213AEE" w:rsidRDefault="008269AB" w:rsidP="00213AE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8269AB" w:rsidRPr="00213AEE" w:rsidTr="00213AEE">
        <w:trPr>
          <w:trHeight w:val="1135"/>
        </w:trPr>
        <w:tc>
          <w:tcPr>
            <w:tcW w:w="10173" w:type="dxa"/>
          </w:tcPr>
          <w:p w:rsidR="00163FA8" w:rsidRPr="00213AEE" w:rsidRDefault="00163FA8" w:rsidP="00213AE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AEE">
              <w:rPr>
                <w:rFonts w:ascii="Arial" w:hAnsi="Arial" w:cs="Arial"/>
                <w:b/>
                <w:sz w:val="24"/>
                <w:szCs w:val="24"/>
              </w:rPr>
              <w:t>О призн</w:t>
            </w:r>
            <w:r w:rsidR="00E862F4" w:rsidRPr="00213AEE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213AEE">
              <w:rPr>
                <w:rFonts w:ascii="Arial" w:hAnsi="Arial" w:cs="Arial"/>
                <w:b/>
                <w:sz w:val="24"/>
                <w:szCs w:val="24"/>
              </w:rPr>
              <w:t>нии утратившими силу</w:t>
            </w:r>
            <w:r w:rsidR="00213A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3AEE">
              <w:rPr>
                <w:rFonts w:ascii="Arial" w:hAnsi="Arial" w:cs="Arial"/>
                <w:b/>
                <w:sz w:val="24"/>
                <w:szCs w:val="24"/>
              </w:rPr>
              <w:t>постановлений Администрации</w:t>
            </w:r>
          </w:p>
          <w:p w:rsidR="00205F44" w:rsidRPr="00213AEE" w:rsidRDefault="00163FA8" w:rsidP="00213AE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AEE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</w:p>
          <w:p w:rsidR="008269AB" w:rsidRPr="00213AEE" w:rsidRDefault="008269AB" w:rsidP="00213AE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1968" w:rsidRPr="00213AEE" w:rsidRDefault="00163FA8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>В соответствии с протоколом поручений от 15.07.2021 г.</w:t>
      </w:r>
    </w:p>
    <w:p w:rsidR="008269AB" w:rsidRPr="00213AEE" w:rsidRDefault="008269AB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>ПОСТАНОВЛЯЮ:</w:t>
      </w:r>
    </w:p>
    <w:p w:rsidR="006C4C2B" w:rsidRPr="00213AEE" w:rsidRDefault="006C4C2B" w:rsidP="003E2E9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>Признать утратившими силу постановления Администрации Тальменского района:</w:t>
      </w:r>
    </w:p>
    <w:p w:rsidR="00420817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C2B" w:rsidRPr="00213AEE">
        <w:rPr>
          <w:rFonts w:ascii="Arial" w:hAnsi="Arial" w:cs="Arial"/>
          <w:sz w:val="24"/>
          <w:szCs w:val="24"/>
        </w:rPr>
        <w:t xml:space="preserve">от 04.03.2005 г. №56 «О порядке привлечения пожарной техники ГПС и других транспортных средств хозяйств и организаций для тушения пожаров и ликвидации аварий»;     </w:t>
      </w:r>
    </w:p>
    <w:p w:rsidR="006C4C2B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C2B" w:rsidRPr="00213AEE">
        <w:rPr>
          <w:rFonts w:ascii="Arial" w:hAnsi="Arial" w:cs="Arial"/>
          <w:sz w:val="24"/>
          <w:szCs w:val="24"/>
        </w:rPr>
        <w:t>от 20.01.2006 г. №</w:t>
      </w:r>
      <w:r w:rsidR="001D6BA3" w:rsidRPr="00213AEE">
        <w:rPr>
          <w:rFonts w:ascii="Arial" w:hAnsi="Arial" w:cs="Arial"/>
          <w:sz w:val="24"/>
          <w:szCs w:val="24"/>
        </w:rPr>
        <w:t xml:space="preserve"> </w:t>
      </w:r>
      <w:r w:rsidR="006C4C2B" w:rsidRPr="00213AEE">
        <w:rPr>
          <w:rFonts w:ascii="Arial" w:hAnsi="Arial" w:cs="Arial"/>
          <w:sz w:val="24"/>
          <w:szCs w:val="24"/>
        </w:rPr>
        <w:t xml:space="preserve">10 «Об утверждении перечня потенциально опасных объектов и объектов жизнеобеспечения»; </w:t>
      </w:r>
    </w:p>
    <w:p w:rsidR="006C4C2B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C2B" w:rsidRPr="00213AEE">
        <w:rPr>
          <w:rFonts w:ascii="Arial" w:hAnsi="Arial" w:cs="Arial"/>
          <w:sz w:val="24"/>
          <w:szCs w:val="24"/>
        </w:rPr>
        <w:t>от 27.01.2006 г. № 17 «О создании территориальной группировки сил и средств предназначенной для оперативного реагирования на ЧС и проведения работ по их ликвидации»;</w:t>
      </w:r>
    </w:p>
    <w:p w:rsidR="006C4C2B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C2B" w:rsidRPr="00213AEE">
        <w:rPr>
          <w:rFonts w:ascii="Arial" w:hAnsi="Arial" w:cs="Arial"/>
          <w:sz w:val="24"/>
          <w:szCs w:val="24"/>
        </w:rPr>
        <w:t>от 01.02.2006 г. №</w:t>
      </w:r>
      <w:r w:rsidR="001D6BA3" w:rsidRPr="00213AEE">
        <w:rPr>
          <w:rFonts w:ascii="Arial" w:hAnsi="Arial" w:cs="Arial"/>
          <w:sz w:val="24"/>
          <w:szCs w:val="24"/>
        </w:rPr>
        <w:t xml:space="preserve"> 2</w:t>
      </w:r>
      <w:r w:rsidR="006C4C2B" w:rsidRPr="00213AEE">
        <w:rPr>
          <w:rFonts w:ascii="Arial" w:hAnsi="Arial" w:cs="Arial"/>
          <w:sz w:val="24"/>
          <w:szCs w:val="24"/>
        </w:rPr>
        <w:t>2 «О создании в районе чрезвычайных резервных, финансовых, продовольственных и материально- технических ресурсов для ликвидации чрезвычайных ситуаций  на территории района»;</w:t>
      </w:r>
    </w:p>
    <w:p w:rsidR="006C4C2B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D6EE9" w:rsidRPr="00213AEE">
        <w:rPr>
          <w:rFonts w:ascii="Arial" w:hAnsi="Arial" w:cs="Arial"/>
          <w:sz w:val="24"/>
          <w:szCs w:val="24"/>
        </w:rPr>
        <w:t>о</w:t>
      </w:r>
      <w:r w:rsidR="006C4C2B" w:rsidRPr="00213AEE">
        <w:rPr>
          <w:rFonts w:ascii="Arial" w:hAnsi="Arial" w:cs="Arial"/>
          <w:sz w:val="24"/>
          <w:szCs w:val="24"/>
        </w:rPr>
        <w:t>т 13.02.2006 г. №</w:t>
      </w:r>
      <w:r w:rsidR="001D6BA3" w:rsidRPr="00213AEE">
        <w:rPr>
          <w:rFonts w:ascii="Arial" w:hAnsi="Arial" w:cs="Arial"/>
          <w:sz w:val="24"/>
          <w:szCs w:val="24"/>
        </w:rPr>
        <w:t xml:space="preserve"> 33</w:t>
      </w:r>
      <w:r w:rsidR="00AD6EE9" w:rsidRPr="00213AEE">
        <w:rPr>
          <w:rFonts w:ascii="Arial" w:hAnsi="Arial" w:cs="Arial"/>
          <w:sz w:val="24"/>
          <w:szCs w:val="24"/>
        </w:rPr>
        <w:t xml:space="preserve"> «Об утверждении перечня защитных сооружений гражданской обороны»;</w:t>
      </w:r>
    </w:p>
    <w:p w:rsidR="001D6BA3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6BA3" w:rsidRPr="00213AEE">
        <w:rPr>
          <w:rFonts w:ascii="Arial" w:hAnsi="Arial" w:cs="Arial"/>
          <w:sz w:val="24"/>
          <w:szCs w:val="24"/>
        </w:rPr>
        <w:t>от 17.01.2007 г. № 53 «О комиссии по предупреждению и ликвидации чрезвычайных ситуаций и обеспечению пожарной безопасности района»;</w:t>
      </w:r>
    </w:p>
    <w:p w:rsidR="001D6BA3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6BA3" w:rsidRPr="00213AEE">
        <w:rPr>
          <w:rFonts w:ascii="Arial" w:hAnsi="Arial" w:cs="Arial"/>
          <w:sz w:val="24"/>
          <w:szCs w:val="24"/>
        </w:rPr>
        <w:t>от 24.05.2007 г. № 637 «Об организации обучения населения района мерам пожарной безопасности»:</w:t>
      </w:r>
    </w:p>
    <w:p w:rsidR="002051D4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051D4" w:rsidRPr="00213AEE">
        <w:rPr>
          <w:rFonts w:ascii="Arial" w:hAnsi="Arial" w:cs="Arial"/>
          <w:sz w:val="24"/>
          <w:szCs w:val="24"/>
        </w:rPr>
        <w:t>от 16.02.2010 г. №</w:t>
      </w:r>
      <w:r>
        <w:rPr>
          <w:rFonts w:ascii="Arial" w:hAnsi="Arial" w:cs="Arial"/>
          <w:sz w:val="24"/>
          <w:szCs w:val="24"/>
        </w:rPr>
        <w:t xml:space="preserve"> </w:t>
      </w:r>
      <w:r w:rsidR="002051D4" w:rsidRPr="00213AEE">
        <w:rPr>
          <w:rFonts w:ascii="Arial" w:hAnsi="Arial" w:cs="Arial"/>
          <w:sz w:val="24"/>
          <w:szCs w:val="24"/>
        </w:rPr>
        <w:t>135 «Об утверждении положения о накоплении и использовании в целях гражданской обороны материально-технических, продовольственных, медицинских средств в районе»;</w:t>
      </w:r>
    </w:p>
    <w:p w:rsidR="002051D4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051D4" w:rsidRPr="00213AEE">
        <w:rPr>
          <w:rFonts w:ascii="Arial" w:hAnsi="Arial" w:cs="Arial"/>
          <w:sz w:val="24"/>
          <w:szCs w:val="24"/>
        </w:rPr>
        <w:t>от 16.02.2010 г. №</w:t>
      </w:r>
      <w:r>
        <w:rPr>
          <w:rFonts w:ascii="Arial" w:hAnsi="Arial" w:cs="Arial"/>
          <w:sz w:val="24"/>
          <w:szCs w:val="24"/>
        </w:rPr>
        <w:t xml:space="preserve"> </w:t>
      </w:r>
      <w:r w:rsidR="002051D4" w:rsidRPr="00213AEE">
        <w:rPr>
          <w:rFonts w:ascii="Arial" w:hAnsi="Arial" w:cs="Arial"/>
          <w:sz w:val="24"/>
          <w:szCs w:val="24"/>
        </w:rPr>
        <w:t>142 «Об обеспечении населения и нештатных аварийно-спасательных формирований имуществом гражданской обороны»;</w:t>
      </w:r>
    </w:p>
    <w:p w:rsid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865DD" w:rsidRPr="00213AEE">
        <w:rPr>
          <w:rFonts w:ascii="Arial" w:hAnsi="Arial" w:cs="Arial"/>
          <w:sz w:val="24"/>
          <w:szCs w:val="24"/>
        </w:rPr>
        <w:t>от 16.02.2010 г. № 146 «О поддержании устойчивого функционирования организаций в военное время»;</w:t>
      </w:r>
    </w:p>
    <w:p w:rsidR="004865DD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D0ECA" w:rsidRPr="00213AEE">
        <w:rPr>
          <w:rFonts w:ascii="Arial" w:hAnsi="Arial" w:cs="Arial"/>
          <w:sz w:val="24"/>
          <w:szCs w:val="24"/>
        </w:rPr>
        <w:t>от 15.06.2010 г. № 694 «</w:t>
      </w:r>
      <w:r w:rsidR="00395DFF" w:rsidRPr="00213AEE">
        <w:rPr>
          <w:rFonts w:ascii="Arial" w:hAnsi="Arial" w:cs="Arial"/>
          <w:sz w:val="24"/>
          <w:szCs w:val="24"/>
        </w:rPr>
        <w:t>О состоянии имущества гражданской обороны и мерах по его накоплению и использованию</w:t>
      </w:r>
      <w:r w:rsidR="009D0ECA" w:rsidRPr="00213AEE">
        <w:rPr>
          <w:rFonts w:ascii="Arial" w:hAnsi="Arial" w:cs="Arial"/>
          <w:sz w:val="24"/>
          <w:szCs w:val="24"/>
        </w:rPr>
        <w:t>»</w:t>
      </w:r>
      <w:r w:rsidR="00395DFF" w:rsidRPr="00213AEE">
        <w:rPr>
          <w:rFonts w:ascii="Arial" w:hAnsi="Arial" w:cs="Arial"/>
          <w:sz w:val="24"/>
          <w:szCs w:val="24"/>
        </w:rPr>
        <w:t>;</w:t>
      </w:r>
    </w:p>
    <w:p w:rsidR="00395DFF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5DFF" w:rsidRPr="00213AEE">
        <w:rPr>
          <w:rFonts w:ascii="Arial" w:hAnsi="Arial" w:cs="Arial"/>
          <w:sz w:val="24"/>
          <w:szCs w:val="24"/>
        </w:rPr>
        <w:t>от 04.04.2012 № 500 «Об обеспечении проведения мобилизации людских и транспортных ресурсов на территории района»;</w:t>
      </w:r>
    </w:p>
    <w:p w:rsidR="00395DFF" w:rsidRPr="00213AEE" w:rsidRDefault="00213AEE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5DFF" w:rsidRPr="00213AEE">
        <w:rPr>
          <w:rFonts w:ascii="Arial" w:hAnsi="Arial" w:cs="Arial"/>
          <w:sz w:val="24"/>
          <w:szCs w:val="24"/>
        </w:rPr>
        <w:t>от 06.08.2013 г. № 1115 «Об утверждении положения об отделе  по делам гражданской обороны и чрезвычайным ситуациям Администрации Тальменского района».</w:t>
      </w:r>
    </w:p>
    <w:p w:rsidR="00E704B9" w:rsidRPr="00213AEE" w:rsidRDefault="009E312D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>2</w:t>
      </w:r>
      <w:r w:rsidR="00E704B9" w:rsidRPr="00213AEE">
        <w:rPr>
          <w:rFonts w:ascii="Arial" w:hAnsi="Arial" w:cs="Arial"/>
          <w:sz w:val="24"/>
          <w:szCs w:val="24"/>
        </w:rPr>
        <w:t xml:space="preserve">. </w:t>
      </w:r>
      <w:r w:rsidRPr="00213AEE">
        <w:rPr>
          <w:rFonts w:ascii="Arial" w:hAnsi="Arial" w:cs="Arial"/>
          <w:sz w:val="24"/>
          <w:szCs w:val="24"/>
        </w:rPr>
        <w:t>Опубликовать</w:t>
      </w:r>
      <w:r w:rsidR="00E704B9" w:rsidRPr="00213AEE">
        <w:rPr>
          <w:rFonts w:ascii="Arial" w:hAnsi="Arial" w:cs="Arial"/>
          <w:sz w:val="24"/>
          <w:szCs w:val="24"/>
        </w:rPr>
        <w:t xml:space="preserve"> настоящее постановление в установленном порядке.</w:t>
      </w:r>
    </w:p>
    <w:p w:rsidR="008269AB" w:rsidRPr="00213AEE" w:rsidRDefault="008269AB" w:rsidP="00213AE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 xml:space="preserve">3. Контроль за исполнением постановления возложить на </w:t>
      </w:r>
      <w:r w:rsidR="009E312D" w:rsidRPr="00213AEE">
        <w:rPr>
          <w:rFonts w:ascii="Arial" w:hAnsi="Arial" w:cs="Arial"/>
          <w:sz w:val="24"/>
          <w:szCs w:val="24"/>
        </w:rPr>
        <w:t xml:space="preserve">первого </w:t>
      </w:r>
      <w:r w:rsidRPr="00213AEE">
        <w:rPr>
          <w:rFonts w:ascii="Arial" w:hAnsi="Arial" w:cs="Arial"/>
          <w:sz w:val="24"/>
          <w:szCs w:val="24"/>
        </w:rPr>
        <w:t>заместителя главы Администрации</w:t>
      </w:r>
      <w:r w:rsidR="00795EBA" w:rsidRPr="00213AEE">
        <w:rPr>
          <w:rFonts w:ascii="Arial" w:hAnsi="Arial" w:cs="Arial"/>
          <w:sz w:val="24"/>
          <w:szCs w:val="24"/>
        </w:rPr>
        <w:t xml:space="preserve"> Тальменского</w:t>
      </w:r>
      <w:r w:rsidRPr="00213AEE">
        <w:rPr>
          <w:rFonts w:ascii="Arial" w:hAnsi="Arial" w:cs="Arial"/>
          <w:sz w:val="24"/>
          <w:szCs w:val="24"/>
        </w:rPr>
        <w:t xml:space="preserve"> района по </w:t>
      </w:r>
      <w:r w:rsidR="009E312D" w:rsidRPr="00213AEE">
        <w:rPr>
          <w:rFonts w:ascii="Arial" w:hAnsi="Arial" w:cs="Arial"/>
          <w:sz w:val="24"/>
          <w:szCs w:val="24"/>
        </w:rPr>
        <w:t>оперативному управлению</w:t>
      </w:r>
      <w:r w:rsidR="00795EBA" w:rsidRPr="00213AEE">
        <w:rPr>
          <w:rFonts w:ascii="Arial" w:hAnsi="Arial" w:cs="Arial"/>
          <w:sz w:val="24"/>
          <w:szCs w:val="24"/>
        </w:rPr>
        <w:t xml:space="preserve"> (</w:t>
      </w:r>
      <w:r w:rsidR="009E312D" w:rsidRPr="00213AEE">
        <w:rPr>
          <w:rFonts w:ascii="Arial" w:hAnsi="Arial" w:cs="Arial"/>
          <w:sz w:val="24"/>
          <w:szCs w:val="24"/>
        </w:rPr>
        <w:t>Щербакова И</w:t>
      </w:r>
      <w:r w:rsidR="00966A74" w:rsidRPr="00213AEE">
        <w:rPr>
          <w:rFonts w:ascii="Arial" w:hAnsi="Arial" w:cs="Arial"/>
          <w:sz w:val="24"/>
          <w:szCs w:val="24"/>
        </w:rPr>
        <w:t>.</w:t>
      </w:r>
      <w:r w:rsidR="009E312D" w:rsidRPr="00213AEE">
        <w:rPr>
          <w:rFonts w:ascii="Arial" w:hAnsi="Arial" w:cs="Arial"/>
          <w:sz w:val="24"/>
          <w:szCs w:val="24"/>
        </w:rPr>
        <w:t>А.</w:t>
      </w:r>
      <w:r w:rsidR="00E704B9" w:rsidRPr="00213AEE">
        <w:rPr>
          <w:rFonts w:ascii="Arial" w:hAnsi="Arial" w:cs="Arial"/>
          <w:sz w:val="24"/>
          <w:szCs w:val="24"/>
        </w:rPr>
        <w:t>).</w:t>
      </w:r>
    </w:p>
    <w:p w:rsidR="008269AB" w:rsidRPr="00213AEE" w:rsidRDefault="008269AB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862F4" w:rsidRPr="00213AEE" w:rsidRDefault="00E862F4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69AB" w:rsidRPr="00213AEE" w:rsidRDefault="00795EBA" w:rsidP="00213AEE">
      <w:pPr>
        <w:pStyle w:val="a7"/>
        <w:jc w:val="both"/>
        <w:rPr>
          <w:rFonts w:ascii="Arial" w:hAnsi="Arial" w:cs="Arial"/>
          <w:sz w:val="24"/>
          <w:szCs w:val="24"/>
        </w:rPr>
      </w:pPr>
      <w:r w:rsidRPr="00213AEE">
        <w:rPr>
          <w:rFonts w:ascii="Arial" w:hAnsi="Arial" w:cs="Arial"/>
          <w:sz w:val="24"/>
          <w:szCs w:val="24"/>
        </w:rPr>
        <w:t>Глава</w:t>
      </w:r>
      <w:r w:rsidR="009E312D" w:rsidRPr="00213AEE">
        <w:rPr>
          <w:rFonts w:ascii="Arial" w:hAnsi="Arial" w:cs="Arial"/>
          <w:sz w:val="24"/>
          <w:szCs w:val="24"/>
        </w:rPr>
        <w:t xml:space="preserve"> </w:t>
      </w:r>
      <w:r w:rsidRPr="00213AEE">
        <w:rPr>
          <w:rFonts w:ascii="Arial" w:hAnsi="Arial" w:cs="Arial"/>
          <w:sz w:val="24"/>
          <w:szCs w:val="24"/>
        </w:rPr>
        <w:t>Тальменского</w:t>
      </w:r>
      <w:r w:rsidR="009E312D" w:rsidRPr="00213AEE">
        <w:rPr>
          <w:rFonts w:ascii="Arial" w:hAnsi="Arial" w:cs="Arial"/>
          <w:sz w:val="24"/>
          <w:szCs w:val="24"/>
        </w:rPr>
        <w:t xml:space="preserve"> </w:t>
      </w:r>
      <w:r w:rsidR="008269AB" w:rsidRPr="00213AEE">
        <w:rPr>
          <w:rFonts w:ascii="Arial" w:hAnsi="Arial" w:cs="Arial"/>
          <w:sz w:val="24"/>
          <w:szCs w:val="24"/>
        </w:rPr>
        <w:t xml:space="preserve">района                                 </w:t>
      </w:r>
      <w:r w:rsidR="00741676" w:rsidRPr="00213AEE">
        <w:rPr>
          <w:rFonts w:ascii="Arial" w:hAnsi="Arial" w:cs="Arial"/>
          <w:sz w:val="24"/>
          <w:szCs w:val="24"/>
        </w:rPr>
        <w:t xml:space="preserve"> </w:t>
      </w:r>
      <w:r w:rsidR="00213AEE">
        <w:rPr>
          <w:rFonts w:ascii="Arial" w:hAnsi="Arial" w:cs="Arial"/>
          <w:sz w:val="24"/>
          <w:szCs w:val="24"/>
        </w:rPr>
        <w:t xml:space="preserve">             </w:t>
      </w:r>
      <w:r w:rsidR="00741676" w:rsidRPr="00213AEE">
        <w:rPr>
          <w:rFonts w:ascii="Arial" w:hAnsi="Arial" w:cs="Arial"/>
          <w:sz w:val="24"/>
          <w:szCs w:val="24"/>
        </w:rPr>
        <w:t xml:space="preserve">    </w:t>
      </w:r>
      <w:r w:rsidR="00213AEE">
        <w:rPr>
          <w:rFonts w:ascii="Arial" w:hAnsi="Arial" w:cs="Arial"/>
          <w:sz w:val="24"/>
          <w:szCs w:val="24"/>
        </w:rPr>
        <w:t xml:space="preserve">  </w:t>
      </w:r>
      <w:r w:rsidR="00741676" w:rsidRPr="00213AEE">
        <w:rPr>
          <w:rFonts w:ascii="Arial" w:hAnsi="Arial" w:cs="Arial"/>
          <w:sz w:val="24"/>
          <w:szCs w:val="24"/>
        </w:rPr>
        <w:t xml:space="preserve">         </w:t>
      </w:r>
      <w:r w:rsidR="008269AB" w:rsidRPr="00213AEE">
        <w:rPr>
          <w:rFonts w:ascii="Arial" w:hAnsi="Arial" w:cs="Arial"/>
          <w:sz w:val="24"/>
          <w:szCs w:val="24"/>
        </w:rPr>
        <w:t xml:space="preserve">          </w:t>
      </w:r>
      <w:r w:rsidRPr="00213AEE">
        <w:rPr>
          <w:rFonts w:ascii="Arial" w:hAnsi="Arial" w:cs="Arial"/>
          <w:sz w:val="24"/>
          <w:szCs w:val="24"/>
        </w:rPr>
        <w:t xml:space="preserve">   С.Д.Самсоненко</w:t>
      </w:r>
    </w:p>
    <w:p w:rsidR="00E704B9" w:rsidRPr="00213AEE" w:rsidRDefault="00E704B9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95DFF" w:rsidRPr="00213AEE" w:rsidRDefault="00395DFF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E312D" w:rsidRPr="00213AEE" w:rsidRDefault="009E312D" w:rsidP="00213AEE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9E312D" w:rsidRPr="00213AEE" w:rsidSect="0074167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60" w:rsidRDefault="00A52560" w:rsidP="00FB3D21">
      <w:r>
        <w:separator/>
      </w:r>
    </w:p>
  </w:endnote>
  <w:endnote w:type="continuationSeparator" w:id="1">
    <w:p w:rsidR="00A52560" w:rsidRDefault="00A52560" w:rsidP="00FB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60" w:rsidRDefault="00A52560" w:rsidP="00FB3D21">
      <w:r>
        <w:separator/>
      </w:r>
    </w:p>
  </w:footnote>
  <w:footnote w:type="continuationSeparator" w:id="1">
    <w:p w:rsidR="00A52560" w:rsidRDefault="00A52560" w:rsidP="00FB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739"/>
    <w:multiLevelType w:val="hybridMultilevel"/>
    <w:tmpl w:val="153E3198"/>
    <w:lvl w:ilvl="0" w:tplc="73AC2BA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4C035AE"/>
    <w:multiLevelType w:val="hybridMultilevel"/>
    <w:tmpl w:val="B0B8396A"/>
    <w:lvl w:ilvl="0" w:tplc="1F263AA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25B10"/>
    <w:multiLevelType w:val="hybridMultilevel"/>
    <w:tmpl w:val="39C47FCC"/>
    <w:lvl w:ilvl="0" w:tplc="9C5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D40F7"/>
    <w:multiLevelType w:val="hybridMultilevel"/>
    <w:tmpl w:val="EDAC79A6"/>
    <w:lvl w:ilvl="0" w:tplc="3A60FAFA">
      <w:start w:val="1"/>
      <w:numFmt w:val="decimal"/>
      <w:lvlText w:val="%1)"/>
      <w:lvlJc w:val="left"/>
      <w:pPr>
        <w:ind w:left="9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AB"/>
    <w:rsid w:val="00067461"/>
    <w:rsid w:val="000B12CB"/>
    <w:rsid w:val="000C03C5"/>
    <w:rsid w:val="0010162D"/>
    <w:rsid w:val="001433CF"/>
    <w:rsid w:val="00163FA8"/>
    <w:rsid w:val="0018174B"/>
    <w:rsid w:val="001B7BA1"/>
    <w:rsid w:val="001D081A"/>
    <w:rsid w:val="001D0A3F"/>
    <w:rsid w:val="001D6BA3"/>
    <w:rsid w:val="002051D4"/>
    <w:rsid w:val="00205F44"/>
    <w:rsid w:val="00213AEE"/>
    <w:rsid w:val="00231959"/>
    <w:rsid w:val="00240D75"/>
    <w:rsid w:val="00244115"/>
    <w:rsid w:val="002B1CBF"/>
    <w:rsid w:val="0036065E"/>
    <w:rsid w:val="00395DFF"/>
    <w:rsid w:val="003A4833"/>
    <w:rsid w:val="003B2386"/>
    <w:rsid w:val="003E2E90"/>
    <w:rsid w:val="00405DBA"/>
    <w:rsid w:val="00420817"/>
    <w:rsid w:val="004271A5"/>
    <w:rsid w:val="004865DD"/>
    <w:rsid w:val="004968E8"/>
    <w:rsid w:val="004A3FF9"/>
    <w:rsid w:val="004E25AC"/>
    <w:rsid w:val="005253D7"/>
    <w:rsid w:val="005265CF"/>
    <w:rsid w:val="0053105D"/>
    <w:rsid w:val="00545263"/>
    <w:rsid w:val="005676B3"/>
    <w:rsid w:val="00577127"/>
    <w:rsid w:val="00582FD6"/>
    <w:rsid w:val="005861D8"/>
    <w:rsid w:val="005A508A"/>
    <w:rsid w:val="005D4E34"/>
    <w:rsid w:val="005F5E44"/>
    <w:rsid w:val="00650C21"/>
    <w:rsid w:val="0066244B"/>
    <w:rsid w:val="00696540"/>
    <w:rsid w:val="006A40E5"/>
    <w:rsid w:val="006C269D"/>
    <w:rsid w:val="006C4C2B"/>
    <w:rsid w:val="006E105E"/>
    <w:rsid w:val="00733955"/>
    <w:rsid w:val="00741676"/>
    <w:rsid w:val="00795EBA"/>
    <w:rsid w:val="007E7ECA"/>
    <w:rsid w:val="008269AB"/>
    <w:rsid w:val="00856E7E"/>
    <w:rsid w:val="00857BB3"/>
    <w:rsid w:val="00902155"/>
    <w:rsid w:val="0093703E"/>
    <w:rsid w:val="00951E84"/>
    <w:rsid w:val="00966A74"/>
    <w:rsid w:val="009A798E"/>
    <w:rsid w:val="009B200E"/>
    <w:rsid w:val="009D0ECA"/>
    <w:rsid w:val="009E312D"/>
    <w:rsid w:val="009F0201"/>
    <w:rsid w:val="00A41968"/>
    <w:rsid w:val="00A52560"/>
    <w:rsid w:val="00AC1903"/>
    <w:rsid w:val="00AC4CCD"/>
    <w:rsid w:val="00AD6EE9"/>
    <w:rsid w:val="00B52EBE"/>
    <w:rsid w:val="00B65202"/>
    <w:rsid w:val="00B91A0C"/>
    <w:rsid w:val="00BE37C3"/>
    <w:rsid w:val="00BE6D67"/>
    <w:rsid w:val="00C9154F"/>
    <w:rsid w:val="00CF4FAB"/>
    <w:rsid w:val="00D378AB"/>
    <w:rsid w:val="00DB6A71"/>
    <w:rsid w:val="00E11A72"/>
    <w:rsid w:val="00E20539"/>
    <w:rsid w:val="00E67392"/>
    <w:rsid w:val="00E704B9"/>
    <w:rsid w:val="00E862F4"/>
    <w:rsid w:val="00F31A19"/>
    <w:rsid w:val="00F76688"/>
    <w:rsid w:val="00F855AF"/>
    <w:rsid w:val="00F90F18"/>
    <w:rsid w:val="00FB3D21"/>
    <w:rsid w:val="00FC2C7B"/>
    <w:rsid w:val="00FD03EB"/>
    <w:rsid w:val="00FF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21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3D21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AB"/>
    <w:pPr>
      <w:ind w:left="720"/>
      <w:contextualSpacing/>
    </w:pPr>
  </w:style>
  <w:style w:type="paragraph" w:styleId="a4">
    <w:name w:val="Plain Text"/>
    <w:basedOn w:val="a"/>
    <w:link w:val="a5"/>
    <w:rsid w:val="008269AB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269A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rsid w:val="00826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05F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semiHidden/>
    <w:unhideWhenUsed/>
    <w:rsid w:val="00FB3D21"/>
    <w:rPr>
      <w:color w:val="074592"/>
      <w:u w:val="single"/>
    </w:rPr>
  </w:style>
  <w:style w:type="character" w:styleId="a9">
    <w:name w:val="FollowedHyperlink"/>
    <w:semiHidden/>
    <w:unhideWhenUsed/>
    <w:rsid w:val="00FB3D21"/>
    <w:rPr>
      <w:color w:val="800080"/>
      <w:u w:val="single"/>
    </w:rPr>
  </w:style>
  <w:style w:type="paragraph" w:styleId="aa">
    <w:name w:val="Normal (Web)"/>
    <w:basedOn w:val="a"/>
    <w:semiHidden/>
    <w:unhideWhenUsed/>
    <w:rsid w:val="00FB3D21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unhideWhenUsed/>
    <w:rsid w:val="00FB3D21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B3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FB3D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3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semiHidden/>
    <w:unhideWhenUsed/>
    <w:rsid w:val="00FB3D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B3D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FB3D2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FB3D21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B3D2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B3D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FB3D21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FB3D21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FB3D2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FB3D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B3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semiHidden/>
    <w:rsid w:val="00FB3D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FB3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semiHidden/>
    <w:rsid w:val="00FB3D21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</w:rPr>
  </w:style>
  <w:style w:type="paragraph" w:customStyle="1" w:styleId="afd">
    <w:name w:val="Информация об изменениях документа"/>
    <w:basedOn w:val="afc"/>
    <w:next w:val="a"/>
    <w:uiPriority w:val="99"/>
    <w:semiHidden/>
    <w:rsid w:val="00FB3D21"/>
    <w:pPr>
      <w:spacing w:before="0"/>
    </w:pPr>
    <w:rPr>
      <w:i/>
      <w:iCs/>
    </w:rPr>
  </w:style>
  <w:style w:type="paragraph" w:customStyle="1" w:styleId="afe">
    <w:name w:val="Таблицы (моноширинный)"/>
    <w:basedOn w:val="a"/>
    <w:next w:val="a"/>
    <w:uiPriority w:val="99"/>
    <w:semiHidden/>
    <w:rsid w:val="00FB3D2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">
    <w:name w:val="Нормальный (таблица)"/>
    <w:basedOn w:val="a"/>
    <w:next w:val="a"/>
    <w:uiPriority w:val="99"/>
    <w:semiHidden/>
    <w:rsid w:val="00FB3D21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0">
    <w:name w:val="Базовый"/>
    <w:semiHidden/>
    <w:rsid w:val="00FB3D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22">
    <w:name w:val="p22"/>
    <w:basedOn w:val="a"/>
    <w:semiHidden/>
    <w:rsid w:val="00FB3D21"/>
    <w:pPr>
      <w:spacing w:before="100" w:beforeAutospacing="1" w:after="100" w:afterAutospacing="1"/>
    </w:pPr>
  </w:style>
  <w:style w:type="paragraph" w:customStyle="1" w:styleId="p13">
    <w:name w:val="p13"/>
    <w:basedOn w:val="a"/>
    <w:semiHidden/>
    <w:rsid w:val="00FB3D21"/>
    <w:pPr>
      <w:spacing w:before="100" w:beforeAutospacing="1" w:after="100" w:afterAutospacing="1"/>
    </w:pPr>
  </w:style>
  <w:style w:type="paragraph" w:customStyle="1" w:styleId="p11">
    <w:name w:val="p11"/>
    <w:basedOn w:val="a"/>
    <w:semiHidden/>
    <w:rsid w:val="00FB3D21"/>
    <w:pPr>
      <w:spacing w:before="100" w:beforeAutospacing="1" w:after="100" w:afterAutospacing="1"/>
    </w:pPr>
  </w:style>
  <w:style w:type="paragraph" w:customStyle="1" w:styleId="p16">
    <w:name w:val="p16"/>
    <w:basedOn w:val="a"/>
    <w:semiHidden/>
    <w:rsid w:val="00FB3D21"/>
    <w:pPr>
      <w:spacing w:before="100" w:beforeAutospacing="1" w:after="100" w:afterAutospacing="1"/>
    </w:pPr>
  </w:style>
  <w:style w:type="paragraph" w:customStyle="1" w:styleId="Default">
    <w:name w:val="Default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otnote reference"/>
    <w:semiHidden/>
    <w:unhideWhenUsed/>
    <w:rsid w:val="00FB3D21"/>
    <w:rPr>
      <w:vertAlign w:val="superscript"/>
    </w:rPr>
  </w:style>
  <w:style w:type="character" w:styleId="aff2">
    <w:name w:val="annotation reference"/>
    <w:uiPriority w:val="99"/>
    <w:semiHidden/>
    <w:unhideWhenUsed/>
    <w:rsid w:val="00FB3D21"/>
    <w:rPr>
      <w:sz w:val="16"/>
      <w:szCs w:val="16"/>
    </w:rPr>
  </w:style>
  <w:style w:type="character" w:customStyle="1" w:styleId="FontStyle26">
    <w:name w:val="Font Style26"/>
    <w:rsid w:val="00FB3D21"/>
    <w:rPr>
      <w:rFonts w:ascii="Times New Roman" w:hAnsi="Times New Roman" w:cs="Times New Roman" w:hint="default"/>
      <w:sz w:val="24"/>
      <w:szCs w:val="24"/>
    </w:rPr>
  </w:style>
  <w:style w:type="character" w:customStyle="1" w:styleId="aff3">
    <w:name w:val="Гипертекстовая ссылка"/>
    <w:uiPriority w:val="99"/>
    <w:rsid w:val="00FB3D21"/>
    <w:rPr>
      <w:color w:val="106BBE"/>
    </w:rPr>
  </w:style>
  <w:style w:type="character" w:customStyle="1" w:styleId="apple-converted-space">
    <w:name w:val="apple-converted-space"/>
    <w:basedOn w:val="a0"/>
    <w:rsid w:val="00FB3D21"/>
  </w:style>
  <w:style w:type="character" w:customStyle="1" w:styleId="s4">
    <w:name w:val="s4"/>
    <w:basedOn w:val="a0"/>
    <w:rsid w:val="00FB3D21"/>
  </w:style>
  <w:style w:type="character" w:customStyle="1" w:styleId="Absatz-Standardschriftart">
    <w:name w:val="Absatz-Standardschriftart"/>
    <w:rsid w:val="00FB3D21"/>
  </w:style>
  <w:style w:type="character" w:styleId="aff4">
    <w:name w:val="Strong"/>
    <w:basedOn w:val="a0"/>
    <w:uiPriority w:val="22"/>
    <w:qFormat/>
    <w:rsid w:val="00FB3D2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31A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1A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1A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4</cp:revision>
  <dcterms:created xsi:type="dcterms:W3CDTF">2021-11-08T04:21:00Z</dcterms:created>
  <dcterms:modified xsi:type="dcterms:W3CDTF">2021-11-08T07:29:00Z</dcterms:modified>
</cp:coreProperties>
</file>