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8D" w:rsidRPr="00A62545" w:rsidRDefault="002D3C8D" w:rsidP="00A62545">
      <w:pPr>
        <w:pStyle w:val="a6"/>
        <w:jc w:val="center"/>
        <w:rPr>
          <w:rFonts w:ascii="Arial" w:hAnsi="Arial" w:cs="Arial"/>
          <w:b/>
        </w:rPr>
      </w:pPr>
      <w:r w:rsidRPr="00A62545">
        <w:rPr>
          <w:rFonts w:ascii="Arial" w:hAnsi="Arial" w:cs="Arial"/>
          <w:b/>
        </w:rPr>
        <w:t>РОССИЙСКАЯ ФЕДЕРАЦИЯ</w:t>
      </w:r>
    </w:p>
    <w:p w:rsidR="002D3C8D" w:rsidRPr="00A62545" w:rsidRDefault="002D3C8D" w:rsidP="00A62545">
      <w:pPr>
        <w:pStyle w:val="a6"/>
        <w:jc w:val="center"/>
        <w:rPr>
          <w:rFonts w:ascii="Arial" w:hAnsi="Arial" w:cs="Arial"/>
          <w:b/>
        </w:rPr>
      </w:pPr>
      <w:r w:rsidRPr="00A62545">
        <w:rPr>
          <w:rFonts w:ascii="Arial" w:hAnsi="Arial" w:cs="Arial"/>
          <w:b/>
        </w:rPr>
        <w:t>АДМИНИСТРАЦИЯ ТАЛЬМЕНСКОГО РАЙОНА</w:t>
      </w:r>
    </w:p>
    <w:p w:rsidR="002D3C8D" w:rsidRPr="00A62545" w:rsidRDefault="002D3C8D" w:rsidP="00A62545">
      <w:pPr>
        <w:pStyle w:val="a6"/>
        <w:jc w:val="center"/>
        <w:rPr>
          <w:rFonts w:ascii="Arial" w:hAnsi="Arial" w:cs="Arial"/>
          <w:b/>
        </w:rPr>
      </w:pPr>
      <w:r w:rsidRPr="00A62545">
        <w:rPr>
          <w:rFonts w:ascii="Arial" w:hAnsi="Arial" w:cs="Arial"/>
          <w:b/>
        </w:rPr>
        <w:t>АЛТАЙСКОГО КРАЯ</w:t>
      </w:r>
    </w:p>
    <w:p w:rsidR="002D3C8D" w:rsidRPr="00A62545" w:rsidRDefault="002D3C8D" w:rsidP="00A62545">
      <w:pPr>
        <w:pStyle w:val="a6"/>
        <w:jc w:val="center"/>
        <w:rPr>
          <w:rFonts w:ascii="Arial" w:hAnsi="Arial" w:cs="Arial"/>
          <w:b/>
        </w:rPr>
      </w:pPr>
    </w:p>
    <w:p w:rsidR="002D3C8D" w:rsidRPr="00A62545" w:rsidRDefault="002D3C8D" w:rsidP="00A62545">
      <w:pPr>
        <w:pStyle w:val="a6"/>
        <w:jc w:val="center"/>
        <w:rPr>
          <w:rFonts w:ascii="Arial" w:hAnsi="Arial" w:cs="Arial"/>
          <w:b/>
        </w:rPr>
      </w:pPr>
      <w:r w:rsidRPr="00A62545">
        <w:rPr>
          <w:rFonts w:ascii="Arial" w:hAnsi="Arial" w:cs="Arial"/>
          <w:b/>
        </w:rPr>
        <w:t>ПОСТАНОВЛЕНИЕ</w:t>
      </w:r>
    </w:p>
    <w:p w:rsidR="00A62545" w:rsidRPr="00A62545" w:rsidRDefault="00A62545" w:rsidP="00A62545">
      <w:pPr>
        <w:pStyle w:val="a6"/>
        <w:jc w:val="center"/>
        <w:rPr>
          <w:rFonts w:ascii="Arial" w:hAnsi="Arial" w:cs="Arial"/>
          <w:b/>
        </w:rPr>
      </w:pPr>
    </w:p>
    <w:p w:rsidR="00096B60" w:rsidRPr="00A62545" w:rsidRDefault="00C151A3" w:rsidP="00A62545">
      <w:pPr>
        <w:pStyle w:val="a6"/>
        <w:jc w:val="center"/>
        <w:rPr>
          <w:rFonts w:ascii="Arial" w:hAnsi="Arial" w:cs="Arial"/>
          <w:b/>
        </w:rPr>
      </w:pPr>
      <w:r w:rsidRPr="00A62545">
        <w:rPr>
          <w:rFonts w:ascii="Arial" w:hAnsi="Arial" w:cs="Arial"/>
          <w:b/>
        </w:rPr>
        <w:t>11.10.</w:t>
      </w:r>
      <w:r w:rsidR="002D3C8D" w:rsidRPr="00A62545">
        <w:rPr>
          <w:rFonts w:ascii="Arial" w:hAnsi="Arial" w:cs="Arial"/>
          <w:b/>
        </w:rPr>
        <w:t xml:space="preserve">2021                                                                                         </w:t>
      </w:r>
      <w:r w:rsidRPr="00A62545">
        <w:rPr>
          <w:rFonts w:ascii="Arial" w:hAnsi="Arial" w:cs="Arial"/>
          <w:b/>
        </w:rPr>
        <w:t xml:space="preserve">               </w:t>
      </w:r>
      <w:r w:rsidR="00096B60" w:rsidRPr="00A62545">
        <w:rPr>
          <w:rFonts w:ascii="Arial" w:hAnsi="Arial" w:cs="Arial"/>
          <w:b/>
        </w:rPr>
        <w:t xml:space="preserve">№ </w:t>
      </w:r>
      <w:r w:rsidRPr="00A62545">
        <w:rPr>
          <w:rFonts w:ascii="Arial" w:hAnsi="Arial" w:cs="Arial"/>
          <w:b/>
        </w:rPr>
        <w:t>801</w:t>
      </w:r>
    </w:p>
    <w:p w:rsidR="00A62545" w:rsidRPr="00A62545" w:rsidRDefault="00A62545" w:rsidP="00A62545">
      <w:pPr>
        <w:pStyle w:val="a6"/>
        <w:jc w:val="center"/>
        <w:rPr>
          <w:rFonts w:ascii="Arial" w:hAnsi="Arial" w:cs="Arial"/>
          <w:b/>
        </w:rPr>
      </w:pPr>
    </w:p>
    <w:p w:rsidR="00127BA9" w:rsidRPr="00A62545" w:rsidRDefault="0059339E" w:rsidP="00A62545">
      <w:pPr>
        <w:pStyle w:val="a6"/>
        <w:jc w:val="center"/>
        <w:rPr>
          <w:rFonts w:ascii="Arial" w:hAnsi="Arial" w:cs="Arial"/>
          <w:b/>
        </w:rPr>
      </w:pPr>
      <w:r w:rsidRPr="00A62545">
        <w:rPr>
          <w:rFonts w:ascii="Arial" w:hAnsi="Arial" w:cs="Arial"/>
          <w:b/>
        </w:rPr>
        <w:t>р.п.</w:t>
      </w:r>
      <w:r w:rsidR="002D3C8D" w:rsidRPr="00A62545">
        <w:rPr>
          <w:rFonts w:ascii="Arial" w:hAnsi="Arial" w:cs="Arial"/>
          <w:b/>
        </w:rPr>
        <w:t xml:space="preserve"> </w:t>
      </w:r>
      <w:r w:rsidRPr="00A62545">
        <w:rPr>
          <w:rFonts w:ascii="Arial" w:hAnsi="Arial" w:cs="Arial"/>
          <w:b/>
        </w:rPr>
        <w:t>Тальменка</w:t>
      </w:r>
    </w:p>
    <w:p w:rsidR="00A62545" w:rsidRPr="00A62545" w:rsidRDefault="00A62545" w:rsidP="00A62545">
      <w:pPr>
        <w:pStyle w:val="a6"/>
        <w:jc w:val="center"/>
        <w:rPr>
          <w:rFonts w:ascii="Arial" w:hAnsi="Arial" w:cs="Arial"/>
          <w:b/>
        </w:rPr>
      </w:pPr>
    </w:p>
    <w:tbl>
      <w:tblPr>
        <w:tblStyle w:val="a5"/>
        <w:tblW w:w="10314" w:type="dxa"/>
        <w:tblLook w:val="01E0"/>
      </w:tblPr>
      <w:tblGrid>
        <w:gridCol w:w="10314"/>
      </w:tblGrid>
      <w:tr w:rsidR="002D3C8D" w:rsidRPr="00A62545" w:rsidTr="00A62545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D3C8D" w:rsidRPr="00A62545" w:rsidRDefault="002D3C8D" w:rsidP="00A625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62545">
              <w:rPr>
                <w:rFonts w:ascii="Arial" w:hAnsi="Arial" w:cs="Arial"/>
                <w:b/>
              </w:rPr>
              <w:t xml:space="preserve">Об утверждении </w:t>
            </w:r>
            <w:r w:rsidR="00B4104D" w:rsidRPr="00A62545">
              <w:rPr>
                <w:rFonts w:ascii="Arial" w:hAnsi="Arial" w:cs="Arial"/>
                <w:b/>
              </w:rPr>
              <w:t>П</w:t>
            </w:r>
            <w:r w:rsidRPr="00A62545">
              <w:rPr>
                <w:rFonts w:ascii="Arial" w:hAnsi="Arial" w:cs="Arial"/>
                <w:b/>
              </w:rPr>
              <w:t>оряд</w:t>
            </w:r>
            <w:r w:rsidR="00B4104D" w:rsidRPr="00A62545">
              <w:rPr>
                <w:rFonts w:ascii="Arial" w:hAnsi="Arial" w:cs="Arial"/>
                <w:b/>
              </w:rPr>
              <w:t>ка</w:t>
            </w:r>
            <w:r w:rsidRPr="00A62545">
              <w:rPr>
                <w:rFonts w:ascii="Arial" w:hAnsi="Arial" w:cs="Arial"/>
                <w:b/>
              </w:rPr>
              <w:t xml:space="preserve"> ведения реестра расходных обязательств Тальменского района</w:t>
            </w:r>
          </w:p>
        </w:tc>
      </w:tr>
    </w:tbl>
    <w:p w:rsidR="002D3C8D" w:rsidRPr="00A62545" w:rsidRDefault="002D3C8D" w:rsidP="00A62545">
      <w:pPr>
        <w:pStyle w:val="a6"/>
        <w:jc w:val="both"/>
        <w:rPr>
          <w:rFonts w:ascii="Arial" w:hAnsi="Arial" w:cs="Arial"/>
        </w:rPr>
      </w:pPr>
    </w:p>
    <w:p w:rsidR="00096B60" w:rsidRPr="00A62545" w:rsidRDefault="00096B60" w:rsidP="00A62545">
      <w:pPr>
        <w:pStyle w:val="a6"/>
        <w:jc w:val="both"/>
        <w:rPr>
          <w:rFonts w:ascii="Arial" w:hAnsi="Arial" w:cs="Arial"/>
        </w:rPr>
      </w:pPr>
    </w:p>
    <w:p w:rsidR="00096B60" w:rsidRPr="00A62545" w:rsidRDefault="00096B60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В соответствии с п</w:t>
      </w:r>
      <w:r w:rsidR="00B4104D" w:rsidRPr="00A62545">
        <w:rPr>
          <w:rFonts w:ascii="Arial" w:hAnsi="Arial" w:cs="Arial"/>
        </w:rPr>
        <w:t>унктом 4</w:t>
      </w:r>
      <w:r w:rsidRPr="00A62545">
        <w:rPr>
          <w:rFonts w:ascii="Arial" w:hAnsi="Arial" w:cs="Arial"/>
        </w:rPr>
        <w:t xml:space="preserve"> ст</w:t>
      </w:r>
      <w:r w:rsidR="00B4104D" w:rsidRPr="00A62545">
        <w:rPr>
          <w:rFonts w:ascii="Arial" w:hAnsi="Arial" w:cs="Arial"/>
        </w:rPr>
        <w:t>атьи</w:t>
      </w:r>
      <w:r w:rsidRPr="00A62545">
        <w:rPr>
          <w:rFonts w:ascii="Arial" w:hAnsi="Arial" w:cs="Arial"/>
        </w:rPr>
        <w:t xml:space="preserve"> 87 Бюджетного кодека Российской Федерации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ПОСТАНОВЛЯЮ:</w:t>
      </w:r>
    </w:p>
    <w:p w:rsidR="00096B60" w:rsidRPr="00A62545" w:rsidRDefault="00096B60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1.Утвердить Поряд</w:t>
      </w:r>
      <w:r w:rsidR="00B4104D" w:rsidRPr="00A62545">
        <w:rPr>
          <w:rFonts w:ascii="Arial" w:hAnsi="Arial" w:cs="Arial"/>
        </w:rPr>
        <w:t>ок</w:t>
      </w:r>
      <w:r w:rsidRPr="00A62545">
        <w:rPr>
          <w:rFonts w:ascii="Arial" w:hAnsi="Arial" w:cs="Arial"/>
        </w:rPr>
        <w:t xml:space="preserve"> ведения реестра расходных обязательств Тальменского района (прилагается).</w:t>
      </w:r>
    </w:p>
    <w:p w:rsidR="003A5FBD" w:rsidRPr="00A62545" w:rsidRDefault="00C151A3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2</w:t>
      </w:r>
      <w:r w:rsidR="003A5FBD" w:rsidRPr="00A62545">
        <w:rPr>
          <w:rFonts w:ascii="Arial" w:hAnsi="Arial" w:cs="Arial"/>
        </w:rPr>
        <w:t>.Установить, что органом, уполномоченным осуществлять ведение реестра расходных обязательств Тальменского района, является Комитет по финансам, налоговой и кредитной политике Администрации Тальменского района Алтайского края.</w:t>
      </w:r>
    </w:p>
    <w:p w:rsidR="003A5FBD" w:rsidRPr="00A62545" w:rsidRDefault="00C151A3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3</w:t>
      </w:r>
      <w:r w:rsidR="003A5FBD" w:rsidRPr="00A62545">
        <w:rPr>
          <w:rFonts w:ascii="Arial" w:hAnsi="Arial" w:cs="Arial"/>
        </w:rPr>
        <w:t>.Настоящее постановление подлежит опубликованию на официальном сайте Администрации Тальменского района Алтайского края в сети «Интернет».</w:t>
      </w:r>
    </w:p>
    <w:p w:rsidR="003A5FBD" w:rsidRPr="00A62545" w:rsidRDefault="00C151A3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4</w:t>
      </w:r>
      <w:r w:rsidR="003A5FBD" w:rsidRPr="00A62545">
        <w:rPr>
          <w:rFonts w:ascii="Arial" w:hAnsi="Arial" w:cs="Arial"/>
        </w:rPr>
        <w:t>.</w:t>
      </w:r>
      <w:proofErr w:type="gramStart"/>
      <w:r w:rsidR="003A5FBD" w:rsidRPr="00A62545">
        <w:rPr>
          <w:rFonts w:ascii="Arial" w:hAnsi="Arial" w:cs="Arial"/>
        </w:rPr>
        <w:t>Контроль за</w:t>
      </w:r>
      <w:proofErr w:type="gramEnd"/>
      <w:r w:rsidR="003A5FBD" w:rsidRPr="00A6254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96B60" w:rsidRPr="00A62545" w:rsidRDefault="00096B60" w:rsidP="00A62545">
      <w:pPr>
        <w:pStyle w:val="a6"/>
        <w:jc w:val="both"/>
        <w:rPr>
          <w:rFonts w:ascii="Arial" w:hAnsi="Arial" w:cs="Arial"/>
        </w:rPr>
      </w:pPr>
    </w:p>
    <w:p w:rsidR="00096B60" w:rsidRPr="00A62545" w:rsidRDefault="00096B60" w:rsidP="00A62545">
      <w:pPr>
        <w:pStyle w:val="a6"/>
        <w:jc w:val="both"/>
        <w:rPr>
          <w:rFonts w:ascii="Arial" w:hAnsi="Arial" w:cs="Arial"/>
        </w:rPr>
      </w:pPr>
    </w:p>
    <w:p w:rsidR="002D3C8D" w:rsidRPr="00A62545" w:rsidRDefault="002D3C8D" w:rsidP="00A62545">
      <w:pPr>
        <w:pStyle w:val="a6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 xml:space="preserve">Глава района                                              </w:t>
      </w:r>
      <w:r w:rsidR="00A62545">
        <w:rPr>
          <w:rFonts w:ascii="Arial" w:hAnsi="Arial" w:cs="Arial"/>
        </w:rPr>
        <w:t xml:space="preserve">                </w:t>
      </w:r>
      <w:r w:rsidRPr="00A62545">
        <w:rPr>
          <w:rFonts w:ascii="Arial" w:hAnsi="Arial" w:cs="Arial"/>
        </w:rPr>
        <w:t xml:space="preserve">                                   С.Д. Самсоненко</w:t>
      </w:r>
    </w:p>
    <w:p w:rsidR="002D3C8D" w:rsidRPr="00A62545" w:rsidRDefault="002D3C8D" w:rsidP="00A62545">
      <w:pPr>
        <w:pStyle w:val="a6"/>
        <w:jc w:val="both"/>
        <w:rPr>
          <w:rFonts w:ascii="Arial" w:hAnsi="Arial" w:cs="Arial"/>
        </w:rPr>
      </w:pPr>
    </w:p>
    <w:p w:rsidR="002D3C8D" w:rsidRPr="00A62545" w:rsidRDefault="002D3C8D" w:rsidP="00A62545">
      <w:pPr>
        <w:pStyle w:val="a6"/>
        <w:jc w:val="both"/>
        <w:rPr>
          <w:rFonts w:ascii="Arial" w:hAnsi="Arial" w:cs="Arial"/>
        </w:rPr>
      </w:pPr>
    </w:p>
    <w:p w:rsidR="002D3C8D" w:rsidRPr="00A62545" w:rsidRDefault="002D3C8D" w:rsidP="00A62545">
      <w:pPr>
        <w:pStyle w:val="a6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УТВЕРЖДЕНО:</w:t>
      </w:r>
    </w:p>
    <w:p w:rsidR="002D3C8D" w:rsidRPr="00A62545" w:rsidRDefault="00B4104D" w:rsidP="00A62545">
      <w:pPr>
        <w:pStyle w:val="a6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 xml:space="preserve">постановлением Администрации Тальменского района Алтайского края от 11.10.2021 № </w:t>
      </w:r>
      <w:r w:rsidR="00C151A3" w:rsidRPr="00A62545">
        <w:rPr>
          <w:rFonts w:ascii="Arial" w:hAnsi="Arial" w:cs="Arial"/>
        </w:rPr>
        <w:t>801</w:t>
      </w:r>
      <w:r w:rsidR="00A62545">
        <w:rPr>
          <w:rFonts w:ascii="Arial" w:hAnsi="Arial" w:cs="Arial"/>
        </w:rPr>
        <w:t xml:space="preserve"> «</w:t>
      </w:r>
      <w:r w:rsidR="00A62545" w:rsidRPr="00A62545">
        <w:rPr>
          <w:rFonts w:ascii="Arial" w:hAnsi="Arial" w:cs="Arial"/>
        </w:rPr>
        <w:t xml:space="preserve">Об утверждении Порядка ведения реестра расходных обязательств </w:t>
      </w:r>
      <w:proofErr w:type="spellStart"/>
      <w:r w:rsidR="00A62545" w:rsidRPr="00A62545">
        <w:rPr>
          <w:rFonts w:ascii="Arial" w:hAnsi="Arial" w:cs="Arial"/>
        </w:rPr>
        <w:t>Тальменского</w:t>
      </w:r>
      <w:proofErr w:type="spellEnd"/>
      <w:r w:rsidR="00A62545" w:rsidRPr="00A62545">
        <w:rPr>
          <w:rFonts w:ascii="Arial" w:hAnsi="Arial" w:cs="Arial"/>
        </w:rPr>
        <w:t xml:space="preserve"> района»</w:t>
      </w:r>
    </w:p>
    <w:p w:rsidR="002D3C8D" w:rsidRPr="00A62545" w:rsidRDefault="002D3C8D" w:rsidP="00A62545">
      <w:pPr>
        <w:pStyle w:val="a6"/>
        <w:jc w:val="both"/>
        <w:rPr>
          <w:rFonts w:ascii="Arial" w:hAnsi="Arial" w:cs="Arial"/>
        </w:rPr>
      </w:pPr>
    </w:p>
    <w:p w:rsidR="00386EDB" w:rsidRPr="00A62545" w:rsidRDefault="00386EDB" w:rsidP="00A62545">
      <w:pPr>
        <w:pStyle w:val="a6"/>
        <w:jc w:val="both"/>
        <w:rPr>
          <w:rFonts w:ascii="Arial" w:hAnsi="Arial" w:cs="Arial"/>
        </w:rPr>
      </w:pPr>
    </w:p>
    <w:p w:rsidR="002D3C8D" w:rsidRPr="00A62545" w:rsidRDefault="00B4104D" w:rsidP="00A62545">
      <w:pPr>
        <w:pStyle w:val="a6"/>
        <w:jc w:val="center"/>
        <w:rPr>
          <w:rFonts w:ascii="Arial" w:hAnsi="Arial" w:cs="Arial"/>
          <w:b/>
        </w:rPr>
      </w:pPr>
      <w:r w:rsidRPr="00A62545">
        <w:rPr>
          <w:rFonts w:ascii="Arial" w:hAnsi="Arial" w:cs="Arial"/>
          <w:b/>
        </w:rPr>
        <w:t>Порядок</w:t>
      </w:r>
      <w:r w:rsidR="002D3C8D" w:rsidRPr="00A62545">
        <w:rPr>
          <w:rFonts w:ascii="Arial" w:hAnsi="Arial" w:cs="Arial"/>
          <w:b/>
        </w:rPr>
        <w:t xml:space="preserve"> ведения реестра расходных обязательств</w:t>
      </w:r>
    </w:p>
    <w:p w:rsidR="002D3C8D" w:rsidRPr="00A62545" w:rsidRDefault="002D3C8D" w:rsidP="00A62545">
      <w:pPr>
        <w:pStyle w:val="a6"/>
        <w:jc w:val="center"/>
        <w:rPr>
          <w:rFonts w:ascii="Arial" w:hAnsi="Arial" w:cs="Arial"/>
          <w:b/>
        </w:rPr>
      </w:pPr>
      <w:r w:rsidRPr="00A62545">
        <w:rPr>
          <w:rFonts w:ascii="Arial" w:hAnsi="Arial" w:cs="Arial"/>
          <w:b/>
        </w:rPr>
        <w:t>Тальменского района</w:t>
      </w:r>
    </w:p>
    <w:p w:rsidR="002D3C8D" w:rsidRPr="00A62545" w:rsidRDefault="002D3C8D" w:rsidP="00A62545">
      <w:pPr>
        <w:pStyle w:val="a6"/>
        <w:jc w:val="both"/>
        <w:rPr>
          <w:rFonts w:ascii="Arial" w:hAnsi="Arial" w:cs="Arial"/>
        </w:rPr>
      </w:pPr>
    </w:p>
    <w:p w:rsidR="00386EDB" w:rsidRPr="00A62545" w:rsidRDefault="00386EDB" w:rsidP="00A62545">
      <w:pPr>
        <w:pStyle w:val="a6"/>
        <w:jc w:val="both"/>
        <w:rPr>
          <w:rFonts w:ascii="Arial" w:hAnsi="Arial" w:cs="Arial"/>
        </w:rPr>
      </w:pPr>
    </w:p>
    <w:p w:rsidR="002D3C8D" w:rsidRPr="00A62545" w:rsidRDefault="00746EB3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  <w:lang w:val="en-US"/>
        </w:rPr>
        <w:t>I</w:t>
      </w:r>
      <w:r w:rsidRPr="00A62545">
        <w:rPr>
          <w:rFonts w:ascii="Arial" w:hAnsi="Arial" w:cs="Arial"/>
        </w:rPr>
        <w:t xml:space="preserve">. </w:t>
      </w:r>
      <w:r w:rsidR="002D3C8D" w:rsidRPr="00A62545">
        <w:rPr>
          <w:rFonts w:ascii="Arial" w:hAnsi="Arial" w:cs="Arial"/>
        </w:rPr>
        <w:t>Общие положения</w:t>
      </w:r>
    </w:p>
    <w:p w:rsidR="004B51C0" w:rsidRPr="00A62545" w:rsidRDefault="00746EB3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1.</w:t>
      </w:r>
      <w:r w:rsidR="004B51C0" w:rsidRPr="00A62545">
        <w:rPr>
          <w:rFonts w:ascii="Arial" w:hAnsi="Arial" w:cs="Arial"/>
        </w:rPr>
        <w:t xml:space="preserve">1. Настоящий Порядок устанавливает правила формирования и ведения реестра расходных обязательств </w:t>
      </w:r>
      <w:r w:rsidRPr="00A62545">
        <w:rPr>
          <w:rFonts w:ascii="Arial" w:hAnsi="Arial" w:cs="Arial"/>
        </w:rPr>
        <w:t>Тальменского</w:t>
      </w:r>
      <w:r w:rsidR="004B51C0" w:rsidRPr="00A62545">
        <w:rPr>
          <w:rFonts w:ascii="Arial" w:hAnsi="Arial" w:cs="Arial"/>
        </w:rPr>
        <w:t xml:space="preserve"> района.</w:t>
      </w:r>
    </w:p>
    <w:p w:rsidR="004B51C0" w:rsidRPr="00A62545" w:rsidRDefault="00746EB3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1.</w:t>
      </w:r>
      <w:r w:rsidR="004B51C0" w:rsidRPr="00A62545">
        <w:rPr>
          <w:rFonts w:ascii="Arial" w:hAnsi="Arial" w:cs="Arial"/>
        </w:rPr>
        <w:t xml:space="preserve">2. Реестр расходных обязательств </w:t>
      </w:r>
      <w:r w:rsidRPr="00A62545">
        <w:rPr>
          <w:rFonts w:ascii="Arial" w:hAnsi="Arial" w:cs="Arial"/>
        </w:rPr>
        <w:t>Тальменского</w:t>
      </w:r>
      <w:r w:rsidR="004B51C0" w:rsidRPr="00A62545">
        <w:rPr>
          <w:rFonts w:ascii="Arial" w:hAnsi="Arial" w:cs="Arial"/>
        </w:rPr>
        <w:t xml:space="preserve"> района ведется </w:t>
      </w:r>
      <w:r w:rsidRPr="00A62545">
        <w:rPr>
          <w:rFonts w:ascii="Arial" w:hAnsi="Arial" w:cs="Arial"/>
        </w:rPr>
        <w:t>К</w:t>
      </w:r>
      <w:r w:rsidR="004B51C0" w:rsidRPr="00A62545">
        <w:rPr>
          <w:rFonts w:ascii="Arial" w:hAnsi="Arial" w:cs="Arial"/>
        </w:rPr>
        <w:t>омитетом по финансам, налоговой и кредитной политике</w:t>
      </w:r>
      <w:r w:rsidRPr="00A62545">
        <w:rPr>
          <w:rFonts w:ascii="Arial" w:hAnsi="Arial" w:cs="Arial"/>
        </w:rPr>
        <w:t xml:space="preserve"> Администрации Тальменского района Алтайского края </w:t>
      </w:r>
      <w:r w:rsidR="004B51C0" w:rsidRPr="00A62545">
        <w:rPr>
          <w:rFonts w:ascii="Arial" w:hAnsi="Arial" w:cs="Arial"/>
        </w:rPr>
        <w:t xml:space="preserve">(далее - </w:t>
      </w:r>
      <w:r w:rsidRPr="00A62545">
        <w:rPr>
          <w:rFonts w:ascii="Arial" w:hAnsi="Arial" w:cs="Arial"/>
        </w:rPr>
        <w:t>К</w:t>
      </w:r>
      <w:r w:rsidR="004B51C0" w:rsidRPr="00A62545">
        <w:rPr>
          <w:rFonts w:ascii="Arial" w:hAnsi="Arial" w:cs="Arial"/>
        </w:rPr>
        <w:t xml:space="preserve">омитет) с целью учета расходных обязательств </w:t>
      </w:r>
      <w:r w:rsidRPr="00A62545">
        <w:rPr>
          <w:rFonts w:ascii="Arial" w:hAnsi="Arial" w:cs="Arial"/>
        </w:rPr>
        <w:t>Тальменского</w:t>
      </w:r>
      <w:r w:rsidR="004B51C0" w:rsidRPr="00A62545">
        <w:rPr>
          <w:rFonts w:ascii="Arial" w:hAnsi="Arial" w:cs="Arial"/>
        </w:rPr>
        <w:t xml:space="preserve"> района независимо от срока их окончания и определения объемов средств районного бюджета, необходимых для их исполнения.</w:t>
      </w:r>
    </w:p>
    <w:p w:rsidR="004B51C0" w:rsidRPr="00A62545" w:rsidRDefault="004B51C0" w:rsidP="00A62545">
      <w:pPr>
        <w:pStyle w:val="a6"/>
        <w:ind w:firstLine="709"/>
        <w:jc w:val="both"/>
        <w:rPr>
          <w:rFonts w:ascii="Arial" w:hAnsi="Arial" w:cs="Arial"/>
        </w:rPr>
      </w:pPr>
      <w:proofErr w:type="gramStart"/>
      <w:r w:rsidRPr="00A62545">
        <w:rPr>
          <w:rFonts w:ascii="Arial" w:hAnsi="Arial" w:cs="Arial"/>
        </w:rPr>
        <w:t xml:space="preserve">В целях подготовки и рассмотрения проекта районного бюджета на очередной финансовый год и на плановый период главные распорядители бюджетных средств представляют в </w:t>
      </w:r>
      <w:r w:rsidR="00746EB3" w:rsidRPr="00A62545">
        <w:rPr>
          <w:rFonts w:ascii="Arial" w:hAnsi="Arial" w:cs="Arial"/>
        </w:rPr>
        <w:t>К</w:t>
      </w:r>
      <w:r w:rsidRPr="00A62545">
        <w:rPr>
          <w:rFonts w:ascii="Arial" w:hAnsi="Arial" w:cs="Arial"/>
        </w:rPr>
        <w:t>омитет реестры расходных обязательств главных распорядителей бюджетных средств в сроки, установленные графиком разработки прогноза социально-</w:t>
      </w:r>
      <w:r w:rsidRPr="00A62545">
        <w:rPr>
          <w:rFonts w:ascii="Arial" w:hAnsi="Arial" w:cs="Arial"/>
        </w:rPr>
        <w:lastRenderedPageBreak/>
        <w:t xml:space="preserve">экономического развития </w:t>
      </w:r>
      <w:r w:rsidR="00746EB3" w:rsidRPr="00A62545">
        <w:rPr>
          <w:rFonts w:ascii="Arial" w:hAnsi="Arial" w:cs="Arial"/>
        </w:rPr>
        <w:t>Тальменского</w:t>
      </w:r>
      <w:r w:rsidRPr="00A62545">
        <w:rPr>
          <w:rFonts w:ascii="Arial" w:hAnsi="Arial" w:cs="Arial"/>
        </w:rPr>
        <w:t xml:space="preserve"> района, подготовки и рассмотрения проекта районного бюджета на очередной финансовый год и плановый период.</w:t>
      </w:r>
      <w:proofErr w:type="gramEnd"/>
    </w:p>
    <w:p w:rsidR="002D3C8D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1.3</w:t>
      </w:r>
      <w:r w:rsidR="002D3C8D" w:rsidRPr="00A62545">
        <w:rPr>
          <w:rFonts w:ascii="Arial" w:hAnsi="Arial" w:cs="Arial"/>
        </w:rPr>
        <w:t>. В настоящем положении используются следующие основные термины и понятия: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расходные обязательства Тальменского района - обусловленные нормативным правовым актом, договором или соглашением обязанности Тальменского района предоставлять физическим или юридическим лицам, органам местного самоуправления средства районного бюджета;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реестр расходных обязательств Тальменского района - свод (перечень) нормативных правовых актов и заключенных органами муниципальной власти Тальменского района договоров и соглашений (отдельных статей, пунктов, подпунктов, абзацев нормативных правовых актов, договоров и соглашений), предусматривающих возникновение расходных обязательств, подлежащих исполнению за счет средств районного бюджета;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фрагмент реестра расходных обязательств Тальменского района - часть реестра расходных обязательств Тальменского района, формируемая главными распорядителями средств районного бюджета и представляемая в Комитет по финансам, налоговой и кредитной политике администрации Тальменского района;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консолидированный реестр расходных обязательств Тальменского района - свод реестра расходных обязательств Тальменского района и реестров расходных обязательств  сельских  и городского поселений, входящих в состав Тальменского района.</w:t>
      </w:r>
    </w:p>
    <w:p w:rsidR="002D3C8D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1.4</w:t>
      </w:r>
      <w:r w:rsidR="002D3C8D" w:rsidRPr="00A62545">
        <w:rPr>
          <w:rFonts w:ascii="Arial" w:hAnsi="Arial" w:cs="Arial"/>
        </w:rPr>
        <w:t>. Хранение сведений реестра расходных обязательств Тальменского района осуществляется на бумажных и электронных носителях по форме согласно приложению к настоящему положению. Форма реестра расходных обязательств может расширяться и (или) детализироваться в соответствии  с изменениями законодательства.</w:t>
      </w:r>
    </w:p>
    <w:p w:rsidR="00746EB3" w:rsidRPr="00A62545" w:rsidRDefault="00746EB3" w:rsidP="00A62545">
      <w:pPr>
        <w:pStyle w:val="a6"/>
        <w:jc w:val="both"/>
        <w:rPr>
          <w:rFonts w:ascii="Arial" w:hAnsi="Arial" w:cs="Arial"/>
        </w:rPr>
      </w:pPr>
    </w:p>
    <w:p w:rsidR="002D3C8D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  <w:lang w:val="en-US"/>
        </w:rPr>
        <w:t>II</w:t>
      </w:r>
      <w:r w:rsidRPr="00A62545">
        <w:rPr>
          <w:rFonts w:ascii="Arial" w:hAnsi="Arial" w:cs="Arial"/>
        </w:rPr>
        <w:t xml:space="preserve">. </w:t>
      </w:r>
      <w:r w:rsidR="002D3C8D" w:rsidRPr="00A62545">
        <w:rPr>
          <w:rFonts w:ascii="Arial" w:hAnsi="Arial" w:cs="Arial"/>
        </w:rPr>
        <w:t>Информация о расходных обязательствах, включаемых в форму реестра расходных обязательств</w:t>
      </w:r>
    </w:p>
    <w:p w:rsidR="002D3C8D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2.</w:t>
      </w:r>
      <w:r w:rsidR="002D3C8D" w:rsidRPr="00A62545">
        <w:rPr>
          <w:rFonts w:ascii="Arial" w:hAnsi="Arial" w:cs="Arial"/>
        </w:rPr>
        <w:t>1. Расходные обязательства Тальменского района делятся на следующие группы: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расходные обязательства, связанные с реализацией вопросов местного значения и полномочий органа местного самоуправления по решению вопросов местного значения;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расходные обязательства, возникшие в результате принятия нормативных правовых актов органа местного самоуправления, предусматривающих предоставление межбюджетных трансфертов бюджетам других уровней, кроме предоставления дотаций на выравнивание бюджетной обеспеченности бюджетов поселений;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- расходные обязательства, возникшие в результате реализации органом местного самоуправления муниципального района делегированных полномочий за счет субвенций, переданных с другого уровня бюджетной системы;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- расходные обязательства, возникшие в результате решения органом местного самоуправления муниципального района вопросов, не отнесенных к вопросам местного значения, в соответствии со статьей 15.1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2D3C8D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2.</w:t>
      </w:r>
      <w:r w:rsidR="002D3C8D" w:rsidRPr="00A62545">
        <w:rPr>
          <w:rFonts w:ascii="Arial" w:hAnsi="Arial" w:cs="Arial"/>
        </w:rPr>
        <w:t>2. Расходные обязательства поселений, входящих в состав Тальменского района  делятся на следующие группы: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расходные обязательства, связанные с реализацией вопросов местного значения поселений и полномочий органов местного самоуправления по решению вопросов местного значения;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lastRenderedPageBreak/>
        <w:t>расходные обязательства, возникшие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уровней;</w:t>
      </w:r>
    </w:p>
    <w:p w:rsidR="00386EDB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</w:p>
    <w:p w:rsidR="00386EDB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- расходные обязательства, возникшие в результате реализации органами местного самоуправления поселений делегированных полномочий за счет субвенций, переданных с другого уровня бюджетной системы;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- расходные обязательства, возникшие в результате решения органами местного самоуправления поселений вопросов, не отнесенных к вопросам местного значения, в соответствии со статьей 14.1 Федерального закона от 6 октября 2003 года № 131-ФЗ «Об общих принципах организации местного самоуправления в Российской Федерации».</w:t>
      </w:r>
    </w:p>
    <w:p w:rsidR="002D3C8D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2.</w:t>
      </w:r>
      <w:r w:rsidR="002D3C8D" w:rsidRPr="00A62545">
        <w:rPr>
          <w:rFonts w:ascii="Arial" w:hAnsi="Arial" w:cs="Arial"/>
        </w:rPr>
        <w:t>3. Каждый вновь принятый нормативный правовой акт органа местного самоуправления Тальменского района, предусматривающий  возникновение расходного обязательства муниципального района, подлежит обязательному включению в реестр расходных обязательств Тальменского района.</w:t>
      </w:r>
    </w:p>
    <w:p w:rsidR="002D3C8D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2.</w:t>
      </w:r>
      <w:r w:rsidR="002D3C8D" w:rsidRPr="00A62545">
        <w:rPr>
          <w:rFonts w:ascii="Arial" w:hAnsi="Arial" w:cs="Arial"/>
        </w:rPr>
        <w:t>4. Расходные обязательства Тальменского района, не включенные в реестр расходных обязательств Тальменского района, не подлежат учету при разработке проекта районного бюджета на очередной финансовый год.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bookmarkStart w:id="0" w:name="sub_1200"/>
      <w:r w:rsidRPr="00A62545">
        <w:rPr>
          <w:rFonts w:ascii="Arial" w:hAnsi="Arial" w:cs="Arial"/>
          <w:lang w:val="en-US"/>
        </w:rPr>
        <w:t>III</w:t>
      </w:r>
      <w:r w:rsidRPr="00A62545">
        <w:rPr>
          <w:rFonts w:ascii="Arial" w:hAnsi="Arial" w:cs="Arial"/>
        </w:rPr>
        <w:t>. Форма реестра расходных обязательств</w:t>
      </w:r>
    </w:p>
    <w:bookmarkEnd w:id="0"/>
    <w:p w:rsidR="002D3C8D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3.</w:t>
      </w:r>
      <w:r w:rsidR="002D3C8D" w:rsidRPr="00A62545">
        <w:rPr>
          <w:rFonts w:ascii="Arial" w:hAnsi="Arial" w:cs="Arial"/>
        </w:rPr>
        <w:t>1. Ведение реестра расходных обязательств, а также  ведение фрагментов реестра расходных обязательств осуществляется по форме согласно Приложению к настоящему Порядку.</w:t>
      </w:r>
    </w:p>
    <w:p w:rsidR="002D3C8D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3.</w:t>
      </w:r>
      <w:r w:rsidR="002D3C8D" w:rsidRPr="00A62545">
        <w:rPr>
          <w:rFonts w:ascii="Arial" w:hAnsi="Arial" w:cs="Arial"/>
        </w:rPr>
        <w:t>2. В графе 3 указывается код соответственно раздела, подраздела расходов бюджетной классификации Российской Федерации, по которым предусмотрены бюджетные ассигнования на исполнение расходного обязательства.</w:t>
      </w:r>
    </w:p>
    <w:p w:rsidR="002D3C8D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3.</w:t>
      </w:r>
      <w:r w:rsidR="002D3C8D" w:rsidRPr="00A62545">
        <w:rPr>
          <w:rFonts w:ascii="Arial" w:hAnsi="Arial" w:cs="Arial"/>
        </w:rPr>
        <w:t xml:space="preserve">3. В графах 3 – 12 </w:t>
      </w:r>
      <w:bookmarkStart w:id="1" w:name="sub_1014"/>
      <w:r w:rsidR="002D3C8D" w:rsidRPr="00A62545">
        <w:rPr>
          <w:rFonts w:ascii="Arial" w:hAnsi="Arial" w:cs="Arial"/>
        </w:rPr>
        <w:t xml:space="preserve"> приводятся характеристики правового основания возникновения расходного обязательства.</w:t>
      </w:r>
    </w:p>
    <w:bookmarkEnd w:id="1"/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В графе 4 указываются официальные реквизиты (номер, дата) нормативного правового акта (федерального закона, указа Президента Российской Федерации, постановления Правительства Российской Федерации) либо договора, являющегося правовым основанием для возникновения расходного обязательства и/или определяющего порядок исполнения и финансового обеспечения расходного обязательства.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 xml:space="preserve">В случае если основания для возникновения расходного обязательства содержатся в нескольких нормативных правовых актах, в графах 3-12 приводится информация о нормативном правовом акте, имеющем наибольшую юридическую силу. Указание в качестве основания возникновения одного расходного обязательства двух и более нормативных правовых актов (договоров) не допускается. 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В графе 5 указывается одна или несколько статей, пунктов, подпунктов, абзацев (частей) нормативного правового акта (договора), являющихся правовым основанием для возникновения расходного обязательства и/или определяющих порядок исполнения и финансового обеспечения расходного обязательства.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В случае если правовым основанием для возникновения расходного обязательства является нормативный правовой акт (договор) в целом, в данной графе указывается "в целом".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В графе 6 указывается дата вступления в силу нормативного правового акта (договора) и срок его действия. В случае если срок действия нормативного правового акта не установлен, в данной графе ставится прочерк.</w:t>
      </w:r>
    </w:p>
    <w:p w:rsidR="002D3C8D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lastRenderedPageBreak/>
        <w:t>3.</w:t>
      </w:r>
      <w:r w:rsidR="002D3C8D" w:rsidRPr="00A62545">
        <w:rPr>
          <w:rFonts w:ascii="Arial" w:hAnsi="Arial" w:cs="Arial"/>
        </w:rPr>
        <w:t>4.</w:t>
      </w:r>
      <w:bookmarkStart w:id="2" w:name="sub_1017"/>
      <w:r w:rsidR="002D3C8D" w:rsidRPr="00A62545">
        <w:rPr>
          <w:rFonts w:ascii="Arial" w:hAnsi="Arial" w:cs="Arial"/>
        </w:rPr>
        <w:t xml:space="preserve"> В графах 13 - 19 указывается объем ассигнований на исполнение расходного обязательства в тыс. руб. (в целых числах), который определяется: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- для графы 13 – в соответствии с решением  о местном бюджете за отчетный год или уточненной сводной бюджетной росписью;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- для графы 14 – в соответствии с отчетностью об исполнении местного бюджета за отчетный год;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- для графы 15 – на основании объемов финансирования, предусмотренных в действующей редакции решения о местном бюджете на  текущий год или уточненной сводной бюджетной росписью;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- для граф  16-18 – в соответствии с определением объема расходов в плановом периоде путем индексации объемов расходов текущего периода на темпы роста инфляции.</w:t>
      </w:r>
    </w:p>
    <w:bookmarkEnd w:id="2"/>
    <w:p w:rsidR="002D3C8D" w:rsidRPr="00A62545" w:rsidRDefault="002D3C8D" w:rsidP="00A62545">
      <w:pPr>
        <w:pStyle w:val="a6"/>
        <w:jc w:val="both"/>
        <w:rPr>
          <w:rFonts w:ascii="Arial" w:hAnsi="Arial" w:cs="Arial"/>
        </w:rPr>
      </w:pP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  <w:lang w:val="en-US"/>
        </w:rPr>
        <w:t>IV</w:t>
      </w:r>
      <w:r w:rsidRPr="00A62545">
        <w:rPr>
          <w:rFonts w:ascii="Arial" w:hAnsi="Arial" w:cs="Arial"/>
        </w:rPr>
        <w:t>. Порядок и сроки предоставления реестра расходных обязательств</w:t>
      </w:r>
    </w:p>
    <w:p w:rsidR="002D3C8D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4.</w:t>
      </w:r>
      <w:r w:rsidR="002D3C8D" w:rsidRPr="00A62545">
        <w:rPr>
          <w:rFonts w:ascii="Arial" w:hAnsi="Arial" w:cs="Arial"/>
        </w:rPr>
        <w:t xml:space="preserve">1. Комитет после принятия закона Алтайского края о бюджете на очередной финансовый год, а также после принятия решения </w:t>
      </w:r>
      <w:r w:rsidR="00746EB3" w:rsidRPr="00A62545">
        <w:rPr>
          <w:rFonts w:ascii="Arial" w:hAnsi="Arial" w:cs="Arial"/>
        </w:rPr>
        <w:t xml:space="preserve">Тальменского районного </w:t>
      </w:r>
      <w:r w:rsidR="002D3C8D" w:rsidRPr="00A62545">
        <w:rPr>
          <w:rFonts w:ascii="Arial" w:hAnsi="Arial" w:cs="Arial"/>
        </w:rPr>
        <w:t xml:space="preserve">Совета </w:t>
      </w:r>
      <w:r w:rsidR="00746EB3" w:rsidRPr="00A62545">
        <w:rPr>
          <w:rFonts w:ascii="Arial" w:hAnsi="Arial" w:cs="Arial"/>
        </w:rPr>
        <w:t xml:space="preserve">народных </w:t>
      </w:r>
      <w:r w:rsidR="002D3C8D" w:rsidRPr="00A62545">
        <w:rPr>
          <w:rFonts w:ascii="Arial" w:hAnsi="Arial" w:cs="Arial"/>
        </w:rPr>
        <w:t xml:space="preserve">депутатов о бюджете Тальменского района на очередной финансовый год в установленный срок </w:t>
      </w:r>
      <w:r w:rsidR="00FC2C90" w:rsidRPr="00A62545">
        <w:rPr>
          <w:rFonts w:ascii="Arial" w:hAnsi="Arial" w:cs="Arial"/>
        </w:rPr>
        <w:t>Министерством финансов Алтайского края</w:t>
      </w:r>
      <w:r w:rsidR="002D3C8D" w:rsidRPr="00A62545">
        <w:rPr>
          <w:rFonts w:ascii="Arial" w:hAnsi="Arial" w:cs="Arial"/>
        </w:rPr>
        <w:t xml:space="preserve"> представляет уточненный реестр расходных обязательств Тальменского района.</w:t>
      </w:r>
    </w:p>
    <w:p w:rsidR="002D3C8D" w:rsidRPr="00A62545" w:rsidRDefault="002D3C8D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В части расходных обязательств, введение, установление и финансовое обеспечение которых осуществляется органами государственной власти Алтайского края,  а исполнение - органами местного самоуправления, реестр расходных обязательств Тальменского района должен соответствовать реестру расходных обязательств Алтайского края.</w:t>
      </w:r>
    </w:p>
    <w:p w:rsidR="004B51C0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4.</w:t>
      </w:r>
      <w:r w:rsidR="004B51C0" w:rsidRPr="00A62545">
        <w:rPr>
          <w:rFonts w:ascii="Arial" w:hAnsi="Arial" w:cs="Arial"/>
        </w:rPr>
        <w:t xml:space="preserve">2. Главные распорядители бюджетных средств несут ответственность за полноту и достоверность информации, отраженной в реестрах расходных обязательств, и за своевременность их представления в </w:t>
      </w:r>
      <w:r w:rsidR="00746EB3" w:rsidRPr="00A62545">
        <w:rPr>
          <w:rFonts w:ascii="Arial" w:hAnsi="Arial" w:cs="Arial"/>
        </w:rPr>
        <w:t>К</w:t>
      </w:r>
      <w:r w:rsidR="004B51C0" w:rsidRPr="00A62545">
        <w:rPr>
          <w:rFonts w:ascii="Arial" w:hAnsi="Arial" w:cs="Arial"/>
        </w:rPr>
        <w:t>омитет.</w:t>
      </w:r>
    </w:p>
    <w:p w:rsidR="004B51C0" w:rsidRPr="00A62545" w:rsidRDefault="004B51C0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Реестры расходных обязатель</w:t>
      </w:r>
      <w:proofErr w:type="gramStart"/>
      <w:r w:rsidRPr="00A62545">
        <w:rPr>
          <w:rFonts w:ascii="Arial" w:hAnsi="Arial" w:cs="Arial"/>
        </w:rPr>
        <w:t>ств пр</w:t>
      </w:r>
      <w:proofErr w:type="gramEnd"/>
      <w:r w:rsidRPr="00A62545">
        <w:rPr>
          <w:rFonts w:ascii="Arial" w:hAnsi="Arial" w:cs="Arial"/>
        </w:rPr>
        <w:t xml:space="preserve">едставляются главными распорядителями бюджетных средств в </w:t>
      </w:r>
      <w:r w:rsidR="00746EB3" w:rsidRPr="00A62545">
        <w:rPr>
          <w:rFonts w:ascii="Arial" w:hAnsi="Arial" w:cs="Arial"/>
        </w:rPr>
        <w:t>К</w:t>
      </w:r>
      <w:r w:rsidRPr="00A62545">
        <w:rPr>
          <w:rFonts w:ascii="Arial" w:hAnsi="Arial" w:cs="Arial"/>
        </w:rPr>
        <w:t>омитет в электронном виде и на бумажном носителе.</w:t>
      </w:r>
    </w:p>
    <w:p w:rsidR="004B51C0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4.</w:t>
      </w:r>
      <w:r w:rsidR="004B51C0" w:rsidRPr="00A62545">
        <w:rPr>
          <w:rFonts w:ascii="Arial" w:hAnsi="Arial" w:cs="Arial"/>
        </w:rPr>
        <w:t xml:space="preserve">3. Комитет осуществляет проверку представленных реестров расходных обязательств в течение 20 рабочих дней с момента их получения. По итогам проверки </w:t>
      </w:r>
      <w:r w:rsidR="00746EB3" w:rsidRPr="00A62545">
        <w:rPr>
          <w:rFonts w:ascii="Arial" w:hAnsi="Arial" w:cs="Arial"/>
        </w:rPr>
        <w:t>К</w:t>
      </w:r>
      <w:r w:rsidR="004B51C0" w:rsidRPr="00A62545">
        <w:rPr>
          <w:rFonts w:ascii="Arial" w:hAnsi="Arial" w:cs="Arial"/>
        </w:rPr>
        <w:t xml:space="preserve">омитет вправе уточнить (дополнить) информацию, отраженную в реестрах расходных обязательств, и вернуть их главным распорядителям бюджетных средств на доработку в течение семи рабочих дней </w:t>
      </w:r>
      <w:proofErr w:type="gramStart"/>
      <w:r w:rsidR="004B51C0" w:rsidRPr="00A62545">
        <w:rPr>
          <w:rFonts w:ascii="Arial" w:hAnsi="Arial" w:cs="Arial"/>
        </w:rPr>
        <w:t>с даты получения</w:t>
      </w:r>
      <w:proofErr w:type="gramEnd"/>
      <w:r w:rsidR="004B51C0" w:rsidRPr="00A62545">
        <w:rPr>
          <w:rFonts w:ascii="Arial" w:hAnsi="Arial" w:cs="Arial"/>
        </w:rPr>
        <w:t xml:space="preserve"> реестров расходных обязательств с указанием причины возврата.</w:t>
      </w:r>
    </w:p>
    <w:p w:rsidR="004B51C0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4.</w:t>
      </w:r>
      <w:r w:rsidR="004B51C0" w:rsidRPr="00A62545">
        <w:rPr>
          <w:rFonts w:ascii="Arial" w:hAnsi="Arial" w:cs="Arial"/>
        </w:rPr>
        <w:t>4. Доработанные реестры расходных обязатель</w:t>
      </w:r>
      <w:r w:rsidR="00746EB3" w:rsidRPr="00A62545">
        <w:rPr>
          <w:rFonts w:ascii="Arial" w:hAnsi="Arial" w:cs="Arial"/>
        </w:rPr>
        <w:t>ств должны быть представлены в К</w:t>
      </w:r>
      <w:r w:rsidR="004B51C0" w:rsidRPr="00A62545">
        <w:rPr>
          <w:rFonts w:ascii="Arial" w:hAnsi="Arial" w:cs="Arial"/>
        </w:rPr>
        <w:t xml:space="preserve">омитет в течение пяти рабочих дней </w:t>
      </w:r>
      <w:proofErr w:type="gramStart"/>
      <w:r w:rsidR="004B51C0" w:rsidRPr="00A62545">
        <w:rPr>
          <w:rFonts w:ascii="Arial" w:hAnsi="Arial" w:cs="Arial"/>
        </w:rPr>
        <w:t>с даты</w:t>
      </w:r>
      <w:proofErr w:type="gramEnd"/>
      <w:r w:rsidR="004B51C0" w:rsidRPr="00A62545">
        <w:rPr>
          <w:rFonts w:ascii="Arial" w:hAnsi="Arial" w:cs="Arial"/>
        </w:rPr>
        <w:t xml:space="preserve"> их возврата соответствующим главным распорядителям бюджетных средств.</w:t>
      </w:r>
    </w:p>
    <w:p w:rsidR="004B51C0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4.</w:t>
      </w:r>
      <w:r w:rsidR="004B51C0" w:rsidRPr="00A62545">
        <w:rPr>
          <w:rFonts w:ascii="Arial" w:hAnsi="Arial" w:cs="Arial"/>
        </w:rPr>
        <w:t>5. Муниципальные образования Тальменского района предоставляют реестры расходных обязательств муниципальных обр</w:t>
      </w:r>
      <w:r w:rsidR="00746EB3" w:rsidRPr="00A62545">
        <w:rPr>
          <w:rFonts w:ascii="Arial" w:hAnsi="Arial" w:cs="Arial"/>
        </w:rPr>
        <w:t>азований Тальменского района в К</w:t>
      </w:r>
      <w:r w:rsidR="004B51C0" w:rsidRPr="00A62545">
        <w:rPr>
          <w:rFonts w:ascii="Arial" w:hAnsi="Arial" w:cs="Arial"/>
        </w:rPr>
        <w:t>омитет не позднее 15 апреля текущего финансового года.</w:t>
      </w:r>
    </w:p>
    <w:p w:rsidR="004B51C0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4.</w:t>
      </w:r>
      <w:r w:rsidR="004B51C0" w:rsidRPr="00A62545">
        <w:rPr>
          <w:rFonts w:ascii="Arial" w:hAnsi="Arial" w:cs="Arial"/>
        </w:rPr>
        <w:t>6. Комитет на основании представленных реестров расходных обязательств формирует реестр расходных обязательств Тальменского района.</w:t>
      </w:r>
    </w:p>
    <w:p w:rsidR="004B51C0" w:rsidRPr="00A62545" w:rsidRDefault="00386EDB" w:rsidP="00A62545">
      <w:pPr>
        <w:pStyle w:val="a6"/>
        <w:ind w:firstLine="709"/>
        <w:jc w:val="both"/>
        <w:rPr>
          <w:rFonts w:ascii="Arial" w:hAnsi="Arial" w:cs="Arial"/>
        </w:rPr>
      </w:pPr>
      <w:r w:rsidRPr="00A62545">
        <w:rPr>
          <w:rFonts w:ascii="Arial" w:hAnsi="Arial" w:cs="Arial"/>
        </w:rPr>
        <w:t>4.</w:t>
      </w:r>
      <w:r w:rsidR="004B51C0" w:rsidRPr="00A62545">
        <w:rPr>
          <w:rFonts w:ascii="Arial" w:hAnsi="Arial" w:cs="Arial"/>
        </w:rPr>
        <w:t>7. Комитет представляет реестр расходных обязательств Тальменского района в Министерство финансов Алтайского края в порядке и в сроки, которые установлены Министерством финансов Алтайского края.</w:t>
      </w:r>
    </w:p>
    <w:p w:rsidR="004B51C0" w:rsidRPr="00A62545" w:rsidRDefault="004B51C0" w:rsidP="00A62545">
      <w:pPr>
        <w:pStyle w:val="a6"/>
        <w:jc w:val="both"/>
        <w:rPr>
          <w:rFonts w:ascii="Arial" w:hAnsi="Arial" w:cs="Arial"/>
        </w:rPr>
      </w:pPr>
    </w:p>
    <w:p w:rsidR="004B51C0" w:rsidRPr="00A62545" w:rsidRDefault="004B51C0" w:rsidP="00A62545">
      <w:pPr>
        <w:pStyle w:val="a6"/>
        <w:jc w:val="both"/>
        <w:rPr>
          <w:rFonts w:ascii="Arial" w:hAnsi="Arial" w:cs="Arial"/>
        </w:rPr>
      </w:pPr>
    </w:p>
    <w:p w:rsidR="002D3C8D" w:rsidRPr="00A62545" w:rsidRDefault="002D3C8D" w:rsidP="00A62545">
      <w:pPr>
        <w:pStyle w:val="a6"/>
        <w:jc w:val="both"/>
        <w:rPr>
          <w:rFonts w:ascii="Arial" w:hAnsi="Arial" w:cs="Arial"/>
        </w:rPr>
      </w:pPr>
    </w:p>
    <w:p w:rsidR="002D3C8D" w:rsidRPr="00A62545" w:rsidRDefault="002D3C8D" w:rsidP="00A62545">
      <w:pPr>
        <w:pStyle w:val="a6"/>
        <w:jc w:val="both"/>
        <w:rPr>
          <w:rFonts w:ascii="Arial" w:hAnsi="Arial" w:cs="Arial"/>
        </w:rPr>
      </w:pPr>
    </w:p>
    <w:p w:rsidR="005F2ACF" w:rsidRPr="00A62545" w:rsidRDefault="005F2ACF" w:rsidP="00A62545">
      <w:pPr>
        <w:pStyle w:val="a6"/>
        <w:jc w:val="both"/>
        <w:rPr>
          <w:rFonts w:ascii="Arial" w:hAnsi="Arial" w:cs="Arial"/>
        </w:rPr>
      </w:pPr>
    </w:p>
    <w:sectPr w:rsidR="005F2ACF" w:rsidRPr="00A62545" w:rsidSect="00A62545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D7373"/>
    <w:multiLevelType w:val="singleLevel"/>
    <w:tmpl w:val="CD3E835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64AA15F9"/>
    <w:multiLevelType w:val="singleLevel"/>
    <w:tmpl w:val="6F36CE0C"/>
    <w:lvl w:ilvl="0">
      <w:start w:val="1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96B60"/>
    <w:rsid w:val="00000C2E"/>
    <w:rsid w:val="000064F1"/>
    <w:rsid w:val="00021057"/>
    <w:rsid w:val="00024550"/>
    <w:rsid w:val="00096B60"/>
    <w:rsid w:val="000B52D0"/>
    <w:rsid w:val="000C1F43"/>
    <w:rsid w:val="000E0120"/>
    <w:rsid w:val="000F44F2"/>
    <w:rsid w:val="000F67D9"/>
    <w:rsid w:val="00117364"/>
    <w:rsid w:val="00122FC4"/>
    <w:rsid w:val="00127BA9"/>
    <w:rsid w:val="00127E27"/>
    <w:rsid w:val="0016288D"/>
    <w:rsid w:val="001C32A9"/>
    <w:rsid w:val="00277F97"/>
    <w:rsid w:val="002A7947"/>
    <w:rsid w:val="002D3C8D"/>
    <w:rsid w:val="002E5A67"/>
    <w:rsid w:val="002F30E9"/>
    <w:rsid w:val="002F3C01"/>
    <w:rsid w:val="00300BEF"/>
    <w:rsid w:val="00313D90"/>
    <w:rsid w:val="00317F35"/>
    <w:rsid w:val="00361EA5"/>
    <w:rsid w:val="00386EDB"/>
    <w:rsid w:val="00392010"/>
    <w:rsid w:val="003A145F"/>
    <w:rsid w:val="003A5FBD"/>
    <w:rsid w:val="003B1964"/>
    <w:rsid w:val="003E715D"/>
    <w:rsid w:val="00405541"/>
    <w:rsid w:val="004117A4"/>
    <w:rsid w:val="004175D4"/>
    <w:rsid w:val="00452022"/>
    <w:rsid w:val="004B51C0"/>
    <w:rsid w:val="004B62F7"/>
    <w:rsid w:val="00517F5E"/>
    <w:rsid w:val="00542EDE"/>
    <w:rsid w:val="00555919"/>
    <w:rsid w:val="005577C3"/>
    <w:rsid w:val="0059339E"/>
    <w:rsid w:val="005A762A"/>
    <w:rsid w:val="005F2ACF"/>
    <w:rsid w:val="005F583D"/>
    <w:rsid w:val="00614B5F"/>
    <w:rsid w:val="00625B19"/>
    <w:rsid w:val="00641D1C"/>
    <w:rsid w:val="006665A4"/>
    <w:rsid w:val="00695A1F"/>
    <w:rsid w:val="00746EB3"/>
    <w:rsid w:val="007C5E94"/>
    <w:rsid w:val="007F0032"/>
    <w:rsid w:val="00841DF1"/>
    <w:rsid w:val="00883E42"/>
    <w:rsid w:val="00894DEA"/>
    <w:rsid w:val="008F3ED7"/>
    <w:rsid w:val="00916BE3"/>
    <w:rsid w:val="009435A9"/>
    <w:rsid w:val="00974AE1"/>
    <w:rsid w:val="00975362"/>
    <w:rsid w:val="00A471C2"/>
    <w:rsid w:val="00A62545"/>
    <w:rsid w:val="00A63D9F"/>
    <w:rsid w:val="00B001C1"/>
    <w:rsid w:val="00B0478D"/>
    <w:rsid w:val="00B36312"/>
    <w:rsid w:val="00B4104D"/>
    <w:rsid w:val="00BA18B4"/>
    <w:rsid w:val="00BE1233"/>
    <w:rsid w:val="00BE14E4"/>
    <w:rsid w:val="00C151A3"/>
    <w:rsid w:val="00C75814"/>
    <w:rsid w:val="00CB76C1"/>
    <w:rsid w:val="00CC082A"/>
    <w:rsid w:val="00CE1A8B"/>
    <w:rsid w:val="00D44444"/>
    <w:rsid w:val="00D46B75"/>
    <w:rsid w:val="00D67996"/>
    <w:rsid w:val="00DB3D53"/>
    <w:rsid w:val="00DC0538"/>
    <w:rsid w:val="00DC24C6"/>
    <w:rsid w:val="00E41BD4"/>
    <w:rsid w:val="00E929CA"/>
    <w:rsid w:val="00EE4057"/>
    <w:rsid w:val="00F40385"/>
    <w:rsid w:val="00F5133F"/>
    <w:rsid w:val="00F83354"/>
    <w:rsid w:val="00FB5E3F"/>
    <w:rsid w:val="00FC2C90"/>
    <w:rsid w:val="00FD5A1F"/>
    <w:rsid w:val="00FE5390"/>
    <w:rsid w:val="00FF0481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B60"/>
    <w:rPr>
      <w:sz w:val="24"/>
      <w:szCs w:val="24"/>
    </w:rPr>
  </w:style>
  <w:style w:type="paragraph" w:styleId="1">
    <w:name w:val="heading 1"/>
    <w:basedOn w:val="a"/>
    <w:next w:val="a"/>
    <w:qFormat/>
    <w:rsid w:val="002D3C8D"/>
    <w:pPr>
      <w:keepNext/>
      <w:jc w:val="center"/>
      <w:outlineLvl w:val="0"/>
    </w:pPr>
    <w:rPr>
      <w:sz w:val="26"/>
      <w:lang w:eastAsia="en-US"/>
    </w:rPr>
  </w:style>
  <w:style w:type="paragraph" w:styleId="5">
    <w:name w:val="heading 5"/>
    <w:basedOn w:val="a"/>
    <w:next w:val="a"/>
    <w:link w:val="50"/>
    <w:qFormat/>
    <w:rsid w:val="002D3C8D"/>
    <w:pPr>
      <w:keepNext/>
      <w:numPr>
        <w:numId w:val="2"/>
      </w:numPr>
      <w:autoSpaceDE w:val="0"/>
      <w:autoSpaceDN w:val="0"/>
      <w:adjustRightInd w:val="0"/>
      <w:jc w:val="center"/>
      <w:outlineLvl w:val="4"/>
    </w:pPr>
    <w:rPr>
      <w:b/>
      <w:sz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6B60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2D3C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2D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3C8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2D3C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rsid w:val="002D3C8D"/>
    <w:rPr>
      <w:b/>
      <w:sz w:val="26"/>
      <w:szCs w:val="24"/>
      <w:lang w:val="ru-RU" w:eastAsia="en-US" w:bidi="ar-SA"/>
    </w:rPr>
  </w:style>
  <w:style w:type="paragraph" w:styleId="a6">
    <w:name w:val="No Spacing"/>
    <w:uiPriority w:val="1"/>
    <w:qFormat/>
    <w:rsid w:val="00A625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ФИНАНСАМ, НАЛОГОВОЙ И КРЕДИТНОЙ ПОЛИТИКЕ АДМИНИСТРАЦИИ ТАЛЬМЕНСКОГО РАЙОНА</vt:lpstr>
    </vt:vector>
  </TitlesOfParts>
  <Company/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ФИНАНСАМ, НАЛОГОВОЙ И КРЕДИТНОЙ ПОЛИТИКЕ АДМИНИСТРАЦИИ ТАЛЬМЕНСКОГО РАЙОНА</dc:title>
  <dc:creator>User</dc:creator>
  <cp:lastModifiedBy>Наташа</cp:lastModifiedBy>
  <cp:revision>3</cp:revision>
  <cp:lastPrinted>2021-10-13T01:57:00Z</cp:lastPrinted>
  <dcterms:created xsi:type="dcterms:W3CDTF">2021-11-08T04:36:00Z</dcterms:created>
  <dcterms:modified xsi:type="dcterms:W3CDTF">2021-11-08T06:50:00Z</dcterms:modified>
</cp:coreProperties>
</file>