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D7" w:rsidRPr="005D5E19" w:rsidRDefault="00CC52D7" w:rsidP="003A7325">
      <w:pPr>
        <w:pStyle w:val="a7"/>
        <w:jc w:val="center"/>
        <w:rPr>
          <w:rFonts w:ascii="Arial" w:hAnsi="Arial" w:cs="Arial"/>
          <w:b/>
        </w:rPr>
      </w:pPr>
      <w:r w:rsidRPr="005D5E19">
        <w:rPr>
          <w:rFonts w:ascii="Arial" w:hAnsi="Arial" w:cs="Arial"/>
          <w:b/>
        </w:rPr>
        <w:t>РОССИЙСКАЯ  ФЕДЕРАЦИЯ</w:t>
      </w:r>
    </w:p>
    <w:p w:rsidR="00CC52D7" w:rsidRPr="005D5E19" w:rsidRDefault="00CC52D7" w:rsidP="003A7325">
      <w:pPr>
        <w:pStyle w:val="a7"/>
        <w:jc w:val="center"/>
        <w:rPr>
          <w:rFonts w:ascii="Arial" w:hAnsi="Arial" w:cs="Arial"/>
          <w:b/>
        </w:rPr>
      </w:pPr>
      <w:r w:rsidRPr="005D5E19">
        <w:rPr>
          <w:rFonts w:ascii="Arial" w:hAnsi="Arial" w:cs="Arial"/>
          <w:b/>
        </w:rPr>
        <w:t>АДМИНИСТРАЦИЯ  ТАЛЬМЕНСКОГО  РАЙОНА</w:t>
      </w:r>
      <w:r w:rsidRPr="005D5E19">
        <w:rPr>
          <w:rFonts w:ascii="Arial" w:hAnsi="Arial" w:cs="Arial"/>
          <w:b/>
        </w:rPr>
        <w:br/>
        <w:t>АЛТАЙСКОГО КРАЯ</w:t>
      </w:r>
    </w:p>
    <w:p w:rsidR="00CC52D7" w:rsidRPr="005D5E19" w:rsidRDefault="00CC52D7" w:rsidP="003A7325">
      <w:pPr>
        <w:pStyle w:val="a7"/>
        <w:jc w:val="center"/>
        <w:rPr>
          <w:rFonts w:ascii="Arial" w:hAnsi="Arial" w:cs="Arial"/>
          <w:b/>
        </w:rPr>
      </w:pPr>
    </w:p>
    <w:p w:rsidR="00CC52D7" w:rsidRPr="005D5E19" w:rsidRDefault="00CC52D7" w:rsidP="003A7325">
      <w:pPr>
        <w:pStyle w:val="a7"/>
        <w:jc w:val="center"/>
        <w:rPr>
          <w:rFonts w:ascii="Arial" w:hAnsi="Arial" w:cs="Arial"/>
          <w:b/>
        </w:rPr>
      </w:pPr>
    </w:p>
    <w:p w:rsidR="00CC52D7" w:rsidRPr="005D5E19" w:rsidRDefault="00CC52D7" w:rsidP="003A7325">
      <w:pPr>
        <w:pStyle w:val="a7"/>
        <w:jc w:val="center"/>
        <w:rPr>
          <w:rFonts w:ascii="Arial" w:hAnsi="Arial" w:cs="Arial"/>
          <w:b/>
        </w:rPr>
      </w:pPr>
      <w:r w:rsidRPr="005D5E19">
        <w:rPr>
          <w:rFonts w:ascii="Arial" w:hAnsi="Arial" w:cs="Arial"/>
          <w:b/>
        </w:rPr>
        <w:t>ПОСТАНОВЛЕНИЕ</w:t>
      </w:r>
    </w:p>
    <w:p w:rsidR="003A7325" w:rsidRPr="005D5E19" w:rsidRDefault="003A7325" w:rsidP="003A7325">
      <w:pPr>
        <w:pStyle w:val="a7"/>
        <w:rPr>
          <w:rFonts w:ascii="Arial" w:hAnsi="Arial" w:cs="Arial"/>
          <w:b/>
        </w:rPr>
      </w:pPr>
    </w:p>
    <w:p w:rsidR="00CC52D7" w:rsidRPr="005D5E19" w:rsidRDefault="003A7325" w:rsidP="003A7325">
      <w:pPr>
        <w:pStyle w:val="a7"/>
        <w:rPr>
          <w:rFonts w:ascii="Arial" w:hAnsi="Arial" w:cs="Arial"/>
          <w:b/>
        </w:rPr>
      </w:pPr>
      <w:r w:rsidRPr="005D5E19">
        <w:rPr>
          <w:rFonts w:ascii="Arial" w:hAnsi="Arial" w:cs="Arial"/>
          <w:b/>
        </w:rPr>
        <w:t>29.06.</w:t>
      </w:r>
      <w:r w:rsidR="00CC52D7" w:rsidRPr="005D5E19">
        <w:rPr>
          <w:rFonts w:ascii="Arial" w:hAnsi="Arial" w:cs="Arial"/>
          <w:b/>
        </w:rPr>
        <w:t xml:space="preserve">2021г.                                                      </w:t>
      </w:r>
      <w:r w:rsidRPr="005D5E19">
        <w:rPr>
          <w:rFonts w:ascii="Arial" w:hAnsi="Arial" w:cs="Arial"/>
          <w:b/>
        </w:rPr>
        <w:t xml:space="preserve">                     </w:t>
      </w:r>
      <w:r w:rsidR="00730593" w:rsidRPr="005D5E19">
        <w:rPr>
          <w:rFonts w:ascii="Arial" w:hAnsi="Arial" w:cs="Arial"/>
          <w:b/>
        </w:rPr>
        <w:t xml:space="preserve">                                            № 545</w:t>
      </w:r>
    </w:p>
    <w:p w:rsidR="00CC52D7" w:rsidRPr="005D5E19" w:rsidRDefault="00CC52D7" w:rsidP="003A7325">
      <w:pPr>
        <w:pStyle w:val="a7"/>
        <w:jc w:val="center"/>
        <w:rPr>
          <w:rFonts w:ascii="Arial" w:hAnsi="Arial" w:cs="Arial"/>
          <w:b/>
        </w:rPr>
      </w:pPr>
    </w:p>
    <w:p w:rsidR="00CC52D7" w:rsidRPr="005D5E19" w:rsidRDefault="00CC52D7" w:rsidP="003A7325">
      <w:pPr>
        <w:pStyle w:val="a7"/>
        <w:jc w:val="center"/>
        <w:rPr>
          <w:rFonts w:ascii="Arial" w:hAnsi="Arial" w:cs="Arial"/>
          <w:b/>
        </w:rPr>
      </w:pPr>
      <w:r w:rsidRPr="005D5E19">
        <w:rPr>
          <w:rFonts w:ascii="Arial" w:hAnsi="Arial" w:cs="Arial"/>
          <w:b/>
        </w:rPr>
        <w:t>рп. Тальменка</w:t>
      </w:r>
    </w:p>
    <w:p w:rsidR="00CC52D7" w:rsidRPr="005D5E19" w:rsidRDefault="00CC52D7" w:rsidP="003A7325">
      <w:pPr>
        <w:pStyle w:val="a7"/>
        <w:jc w:val="center"/>
        <w:rPr>
          <w:rFonts w:ascii="Arial" w:hAnsi="Arial" w:cs="Arial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3A7325" w:rsidRPr="005D5E19" w:rsidTr="003A7325">
        <w:tc>
          <w:tcPr>
            <w:tcW w:w="10173" w:type="dxa"/>
          </w:tcPr>
          <w:p w:rsidR="003A7325" w:rsidRPr="005D5E19" w:rsidRDefault="003A7325" w:rsidP="003A7325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5D5E19">
              <w:rPr>
                <w:rFonts w:ascii="Arial" w:hAnsi="Arial" w:cs="Arial"/>
                <w:b/>
              </w:rPr>
              <w:t xml:space="preserve">О принятии Положения о районной трехсторонней комиссии по регулированию социально – трудовых отношений в </w:t>
            </w:r>
            <w:proofErr w:type="spellStart"/>
            <w:r w:rsidRPr="005D5E19">
              <w:rPr>
                <w:rFonts w:ascii="Arial" w:hAnsi="Arial" w:cs="Arial"/>
                <w:b/>
              </w:rPr>
              <w:t>Тальменском</w:t>
            </w:r>
            <w:proofErr w:type="spellEnd"/>
            <w:r w:rsidRPr="005D5E19">
              <w:rPr>
                <w:rFonts w:ascii="Arial" w:hAnsi="Arial" w:cs="Arial"/>
                <w:b/>
              </w:rPr>
              <w:t xml:space="preserve"> районе</w:t>
            </w:r>
          </w:p>
        </w:tc>
      </w:tr>
    </w:tbl>
    <w:p w:rsidR="00CC52D7" w:rsidRPr="003A7325" w:rsidRDefault="00CC52D7" w:rsidP="003A7325">
      <w:pPr>
        <w:pStyle w:val="a7"/>
        <w:jc w:val="center"/>
        <w:rPr>
          <w:rFonts w:ascii="Arial" w:hAnsi="Arial" w:cs="Arial"/>
        </w:rPr>
      </w:pPr>
    </w:p>
    <w:p w:rsidR="00CC52D7" w:rsidRPr="003A7325" w:rsidRDefault="00CC52D7" w:rsidP="003A7325">
      <w:pPr>
        <w:pStyle w:val="a7"/>
        <w:jc w:val="both"/>
        <w:rPr>
          <w:rFonts w:ascii="Arial" w:hAnsi="Arial" w:cs="Arial"/>
        </w:rPr>
      </w:pPr>
    </w:p>
    <w:p w:rsidR="00CC52D7" w:rsidRPr="003A7325" w:rsidRDefault="00CC52D7" w:rsidP="003A7325">
      <w:pPr>
        <w:pStyle w:val="a7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 xml:space="preserve">          В целях совершенствования работы в области развития социального партнерства, регулирования социально трудовых  отношений, исполнения требований трудового законодательства на предприятиях района, </w:t>
      </w:r>
      <w:proofErr w:type="gramStart"/>
      <w:r w:rsidRPr="003A7325">
        <w:rPr>
          <w:rFonts w:ascii="Arial" w:hAnsi="Arial" w:cs="Arial"/>
        </w:rPr>
        <w:t>согласно закона</w:t>
      </w:r>
      <w:proofErr w:type="gramEnd"/>
      <w:r w:rsidRPr="003A7325">
        <w:rPr>
          <w:rFonts w:ascii="Arial" w:hAnsi="Arial" w:cs="Arial"/>
        </w:rPr>
        <w:t xml:space="preserve"> Алтайского края «О социальном партнерстве в Алтайском крае» от 14.06.2007 № 55-ЗС,</w:t>
      </w:r>
    </w:p>
    <w:p w:rsidR="00CC52D7" w:rsidRPr="003A7325" w:rsidRDefault="00CC52D7" w:rsidP="009F6F61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ПОСТАНОВЛЯЮ:</w:t>
      </w:r>
    </w:p>
    <w:p w:rsidR="00CC52D7" w:rsidRPr="003A7325" w:rsidRDefault="009F6F61" w:rsidP="009F6F61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C52D7" w:rsidRPr="003A7325">
        <w:rPr>
          <w:rFonts w:ascii="Arial" w:hAnsi="Arial" w:cs="Arial"/>
        </w:rPr>
        <w:t xml:space="preserve">Утвердить Положение о районной трехсторонней комиссии по регулированию социально – трудовых отношений в Тальменском районе. </w:t>
      </w:r>
    </w:p>
    <w:p w:rsidR="00CC52D7" w:rsidRPr="003A7325" w:rsidRDefault="009F6F61" w:rsidP="009F6F61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 w:rsidR="00CC52D7" w:rsidRPr="003A7325">
        <w:rPr>
          <w:rFonts w:ascii="Arial" w:hAnsi="Arial" w:cs="Arial"/>
        </w:rPr>
        <w:t>Контроль за</w:t>
      </w:r>
      <w:proofErr w:type="gramEnd"/>
      <w:r w:rsidR="00CC52D7" w:rsidRPr="003A732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C52D7" w:rsidRPr="003A7325" w:rsidRDefault="00CC52D7" w:rsidP="003A7325">
      <w:pPr>
        <w:pStyle w:val="a7"/>
        <w:jc w:val="both"/>
        <w:rPr>
          <w:rFonts w:ascii="Arial" w:hAnsi="Arial" w:cs="Arial"/>
        </w:rPr>
      </w:pPr>
    </w:p>
    <w:p w:rsidR="00CC52D7" w:rsidRPr="003A7325" w:rsidRDefault="00CC52D7" w:rsidP="003A7325">
      <w:pPr>
        <w:pStyle w:val="a7"/>
        <w:jc w:val="both"/>
        <w:rPr>
          <w:rFonts w:ascii="Arial" w:hAnsi="Arial" w:cs="Arial"/>
        </w:rPr>
      </w:pPr>
    </w:p>
    <w:p w:rsidR="00CC52D7" w:rsidRPr="003A7325" w:rsidRDefault="00CC52D7" w:rsidP="003A7325">
      <w:pPr>
        <w:pStyle w:val="a7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И.о. главы района                                                                          Щербаков И.А.</w:t>
      </w:r>
    </w:p>
    <w:p w:rsidR="00CC52D7" w:rsidRPr="003A7325" w:rsidRDefault="00CC52D7" w:rsidP="003A7325">
      <w:pPr>
        <w:pStyle w:val="a7"/>
        <w:jc w:val="both"/>
        <w:rPr>
          <w:rFonts w:ascii="Arial" w:hAnsi="Arial" w:cs="Arial"/>
        </w:rPr>
      </w:pPr>
    </w:p>
    <w:p w:rsidR="00CC52D7" w:rsidRPr="003A7325" w:rsidRDefault="00CC52D7" w:rsidP="003A7325">
      <w:pPr>
        <w:pStyle w:val="a7"/>
        <w:jc w:val="both"/>
        <w:rPr>
          <w:rFonts w:ascii="Arial" w:hAnsi="Arial" w:cs="Arial"/>
        </w:rPr>
      </w:pPr>
    </w:p>
    <w:tbl>
      <w:tblPr>
        <w:tblW w:w="10314" w:type="dxa"/>
        <w:tblLook w:val="04A0"/>
      </w:tblPr>
      <w:tblGrid>
        <w:gridCol w:w="10314"/>
      </w:tblGrid>
      <w:tr w:rsidR="009F6F61" w:rsidRPr="003A7325" w:rsidTr="009F6F61">
        <w:tc>
          <w:tcPr>
            <w:tcW w:w="10314" w:type="dxa"/>
          </w:tcPr>
          <w:p w:rsidR="009F6F61" w:rsidRPr="009F6F61" w:rsidRDefault="009F6F61" w:rsidP="003A7325">
            <w:pPr>
              <w:pStyle w:val="a7"/>
              <w:jc w:val="both"/>
              <w:rPr>
                <w:rFonts w:ascii="Arial" w:hAnsi="Arial" w:cs="Arial"/>
              </w:rPr>
            </w:pPr>
            <w:r w:rsidRPr="003A7325">
              <w:rPr>
                <w:rFonts w:ascii="Arial" w:hAnsi="Arial" w:cs="Arial"/>
              </w:rPr>
              <w:t xml:space="preserve">Приложение к постановлению администрации </w:t>
            </w:r>
            <w:proofErr w:type="spellStart"/>
            <w:r w:rsidRPr="003A7325">
              <w:rPr>
                <w:rFonts w:ascii="Arial" w:hAnsi="Arial" w:cs="Arial"/>
              </w:rPr>
              <w:t>Тальменского</w:t>
            </w:r>
            <w:proofErr w:type="spellEnd"/>
            <w:r w:rsidRPr="003A7325">
              <w:rPr>
                <w:rFonts w:ascii="Arial" w:hAnsi="Arial" w:cs="Arial"/>
              </w:rPr>
              <w:t xml:space="preserve"> района</w:t>
            </w:r>
            <w:r>
              <w:rPr>
                <w:rFonts w:ascii="Arial" w:hAnsi="Arial" w:cs="Arial"/>
              </w:rPr>
              <w:t xml:space="preserve"> от 29.06.2021 №545 «</w:t>
            </w:r>
            <w:r w:rsidRPr="009F6F61">
              <w:rPr>
                <w:rFonts w:ascii="Arial" w:hAnsi="Arial" w:cs="Arial"/>
              </w:rPr>
              <w:t xml:space="preserve">О принятии Положения о районной трехсторонней комиссии по регулированию социально – трудовых отношений в </w:t>
            </w:r>
            <w:proofErr w:type="spellStart"/>
            <w:r w:rsidRPr="009F6F61">
              <w:rPr>
                <w:rFonts w:ascii="Arial" w:hAnsi="Arial" w:cs="Arial"/>
              </w:rPr>
              <w:t>Тальменском</w:t>
            </w:r>
            <w:proofErr w:type="spellEnd"/>
            <w:r w:rsidRPr="009F6F61">
              <w:rPr>
                <w:rFonts w:ascii="Arial" w:hAnsi="Arial" w:cs="Arial"/>
              </w:rPr>
              <w:t xml:space="preserve"> районе»</w:t>
            </w:r>
          </w:p>
          <w:p w:rsidR="009F6F61" w:rsidRPr="003A7325" w:rsidRDefault="009F6F61" w:rsidP="009F6F6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</w:tbl>
    <w:p w:rsidR="002D004F" w:rsidRPr="003A7325" w:rsidRDefault="002D004F" w:rsidP="003A7325">
      <w:pPr>
        <w:pStyle w:val="a7"/>
        <w:jc w:val="both"/>
        <w:rPr>
          <w:rFonts w:ascii="Arial" w:hAnsi="Arial" w:cs="Arial"/>
        </w:rPr>
      </w:pPr>
    </w:p>
    <w:p w:rsidR="002D004F" w:rsidRPr="003A7325" w:rsidRDefault="002D004F" w:rsidP="009F6F61">
      <w:pPr>
        <w:pStyle w:val="a7"/>
        <w:jc w:val="center"/>
        <w:rPr>
          <w:rFonts w:ascii="Arial" w:hAnsi="Arial" w:cs="Arial"/>
          <w:b/>
        </w:rPr>
      </w:pPr>
      <w:bookmarkStart w:id="0" w:name="sub_596"/>
      <w:r w:rsidRPr="003A7325">
        <w:rPr>
          <w:rFonts w:ascii="Arial" w:hAnsi="Arial" w:cs="Arial"/>
        </w:rPr>
        <w:t>Положение</w:t>
      </w:r>
      <w:r w:rsidR="009F6F61">
        <w:rPr>
          <w:rFonts w:ascii="Arial" w:hAnsi="Arial" w:cs="Arial"/>
          <w:b/>
        </w:rPr>
        <w:t xml:space="preserve"> </w:t>
      </w:r>
      <w:r w:rsidRPr="003A7325">
        <w:rPr>
          <w:rFonts w:ascii="Arial" w:hAnsi="Arial" w:cs="Arial"/>
        </w:rPr>
        <w:t>о районной трехсторонней комиссии</w:t>
      </w:r>
      <w:r w:rsidR="009F6F61">
        <w:rPr>
          <w:rFonts w:ascii="Arial" w:hAnsi="Arial" w:cs="Arial"/>
          <w:b/>
        </w:rPr>
        <w:t xml:space="preserve"> </w:t>
      </w:r>
      <w:r w:rsidRPr="003A7325">
        <w:rPr>
          <w:rFonts w:ascii="Arial" w:hAnsi="Arial" w:cs="Arial"/>
        </w:rPr>
        <w:t>по регулированию социально - трудовых отношений</w:t>
      </w:r>
      <w:r w:rsidR="009F6F61">
        <w:rPr>
          <w:rFonts w:ascii="Arial" w:hAnsi="Arial" w:cs="Arial"/>
          <w:b/>
        </w:rPr>
        <w:t xml:space="preserve"> </w:t>
      </w:r>
      <w:r w:rsidRPr="003A7325">
        <w:rPr>
          <w:rFonts w:ascii="Arial" w:hAnsi="Arial" w:cs="Arial"/>
        </w:rPr>
        <w:t xml:space="preserve">в </w:t>
      </w:r>
      <w:proofErr w:type="spellStart"/>
      <w:r w:rsidRPr="003A7325">
        <w:rPr>
          <w:rFonts w:ascii="Arial" w:hAnsi="Arial" w:cs="Arial"/>
        </w:rPr>
        <w:t>Тальменском</w:t>
      </w:r>
      <w:proofErr w:type="spellEnd"/>
      <w:r w:rsidRPr="003A7325">
        <w:rPr>
          <w:rFonts w:ascii="Arial" w:hAnsi="Arial" w:cs="Arial"/>
        </w:rPr>
        <w:t xml:space="preserve"> районе</w:t>
      </w:r>
    </w:p>
    <w:p w:rsidR="002D004F" w:rsidRPr="003A7325" w:rsidRDefault="002D004F" w:rsidP="003A7325">
      <w:pPr>
        <w:pStyle w:val="a7"/>
        <w:jc w:val="both"/>
        <w:rPr>
          <w:rFonts w:ascii="Arial" w:hAnsi="Arial" w:cs="Arial"/>
        </w:rPr>
      </w:pPr>
    </w:p>
    <w:bookmarkEnd w:id="0"/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Настоящее Положение определяет правовую основу формирования и деятельности районной трехсторонней комиссии по регулированию социально - трудовых отношений (далее - Комиссия).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1" w:name="sub_1"/>
      <w:r w:rsidRPr="003A7325">
        <w:rPr>
          <w:rFonts w:ascii="Arial" w:hAnsi="Arial" w:cs="Arial"/>
          <w:b/>
          <w:bCs/>
        </w:rPr>
        <w:t>Статья 1.</w:t>
      </w:r>
      <w:r w:rsidRPr="003A7325">
        <w:rPr>
          <w:rFonts w:ascii="Arial" w:hAnsi="Arial" w:cs="Arial"/>
        </w:rPr>
        <w:t xml:space="preserve"> Правовая основа деятельности Комиссии</w:t>
      </w:r>
    </w:p>
    <w:bookmarkEnd w:id="1"/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Правовую основу деятельности Комиссии составляют Конституция Российской Федерации, Трудовой кодекс Российской Федерации, закон Алтайского края «О социальном партнерстве в Алтайском крае» от 14.06.2007 № 55-ЗС, иные нормативные правовые акты Российской Федерации и Алтайского края, настоящее Положение.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2" w:name="sub_2"/>
      <w:r w:rsidRPr="003A7325">
        <w:rPr>
          <w:rFonts w:ascii="Arial" w:hAnsi="Arial" w:cs="Arial"/>
          <w:b/>
          <w:bCs/>
        </w:rPr>
        <w:t>Статья 2.</w:t>
      </w:r>
      <w:r w:rsidRPr="003A7325">
        <w:rPr>
          <w:rFonts w:ascii="Arial" w:hAnsi="Arial" w:cs="Arial"/>
        </w:rPr>
        <w:t xml:space="preserve"> Состав Комиссии</w:t>
      </w:r>
    </w:p>
    <w:bookmarkEnd w:id="2"/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 xml:space="preserve">Комиссия состоит из представителей районных профессиональных союзов, представителей районного объединений работодателей, Администрации </w:t>
      </w:r>
      <w:proofErr w:type="spellStart"/>
      <w:r w:rsidRPr="003A7325">
        <w:rPr>
          <w:rFonts w:ascii="Arial" w:hAnsi="Arial" w:cs="Arial"/>
        </w:rPr>
        <w:t>Тальменского</w:t>
      </w:r>
      <w:proofErr w:type="spellEnd"/>
      <w:r w:rsidRPr="003A7325">
        <w:rPr>
          <w:rFonts w:ascii="Arial" w:hAnsi="Arial" w:cs="Arial"/>
        </w:rPr>
        <w:t xml:space="preserve"> района Алтайского края (далее - Администрация), которые образуют соответствующие стороны Комиссии (далее - стороны).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3" w:name="sub_3"/>
      <w:r w:rsidRPr="003A7325">
        <w:rPr>
          <w:rFonts w:ascii="Arial" w:hAnsi="Arial" w:cs="Arial"/>
          <w:b/>
          <w:bCs/>
        </w:rPr>
        <w:t>Статья 3.</w:t>
      </w:r>
      <w:r w:rsidRPr="003A7325">
        <w:rPr>
          <w:rFonts w:ascii="Arial" w:hAnsi="Arial" w:cs="Arial"/>
        </w:rPr>
        <w:t xml:space="preserve"> Принципы и порядок формирования Комиссии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4" w:name="sub_31"/>
      <w:bookmarkEnd w:id="3"/>
      <w:r w:rsidRPr="003A7325">
        <w:rPr>
          <w:rFonts w:ascii="Arial" w:hAnsi="Arial" w:cs="Arial"/>
        </w:rPr>
        <w:t>1. Комиссия формируется на основе соблюдения принципов:</w:t>
      </w:r>
    </w:p>
    <w:bookmarkEnd w:id="4"/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lastRenderedPageBreak/>
        <w:t>1) добровольности участия районных профессиональных союзов, районного Совета работодателей в деятельности Комиссии;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2) равноправия сторон;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3) полномочности представителей сторон.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5" w:name="sub_32"/>
      <w:r w:rsidRPr="003A7325">
        <w:rPr>
          <w:rFonts w:ascii="Arial" w:hAnsi="Arial" w:cs="Arial"/>
        </w:rPr>
        <w:t>2. Комиссия формируется из равного числа представителей сторон на основе их совместного решения по инициативе любой из сторон.</w:t>
      </w:r>
    </w:p>
    <w:bookmarkEnd w:id="5"/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 xml:space="preserve">Представительство работников в составе сторон Комиссии определяется решениями районных организаций профессиональных </w:t>
      </w:r>
      <w:proofErr w:type="gramStart"/>
      <w:r w:rsidRPr="003A7325">
        <w:rPr>
          <w:rFonts w:ascii="Arial" w:hAnsi="Arial" w:cs="Arial"/>
        </w:rPr>
        <w:t>союзов</w:t>
      </w:r>
      <w:proofErr w:type="gramEnd"/>
      <w:r w:rsidRPr="003A7325">
        <w:rPr>
          <w:rFonts w:ascii="Arial" w:hAnsi="Arial" w:cs="Arial"/>
        </w:rPr>
        <w:t xml:space="preserve"> с учетом количества представляемых ими работников. Представительство районного объединения работодателей в составе сторон Комиссии определяется решением общего собрания объединения, путем оформления протокола общего собрания работодателей. Представители Администрации  в составе сторон Комиссии определяются постановлением Администрации.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6" w:name="sub_33"/>
      <w:r w:rsidRPr="003A7325">
        <w:rPr>
          <w:rFonts w:ascii="Arial" w:hAnsi="Arial" w:cs="Arial"/>
        </w:rPr>
        <w:t>3. Утверждение и замена представителей районных профессиональных союзов, а также районного объединения работодателей в Комиссии производятся в соответствии с решениями органов указанных профессиональных союзов и объединения, утверждение и замена представителей Администрации - в соответствии с постановлением Администрации.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7" w:name="sub_34"/>
      <w:bookmarkEnd w:id="6"/>
      <w:r w:rsidRPr="003A7325">
        <w:rPr>
          <w:rFonts w:ascii="Arial" w:hAnsi="Arial" w:cs="Arial"/>
        </w:rPr>
        <w:t>4. Представители сторон являются членами Комиссии.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8" w:name="sub_35"/>
      <w:bookmarkEnd w:id="7"/>
      <w:r w:rsidRPr="003A7325">
        <w:rPr>
          <w:rFonts w:ascii="Arial" w:hAnsi="Arial" w:cs="Arial"/>
        </w:rPr>
        <w:t>5. Спорные вопросы, касающиеся представительства районных профессиональных союзов и районного объединения работодателей в Комиссии, разрешаются совместно представителями указанных профессиональных союзов и объединения в судебном порядке.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9" w:name="sub_4"/>
      <w:bookmarkEnd w:id="8"/>
      <w:r w:rsidRPr="003A7325">
        <w:rPr>
          <w:rFonts w:ascii="Arial" w:hAnsi="Arial" w:cs="Arial"/>
          <w:b/>
          <w:bCs/>
        </w:rPr>
        <w:t>Статья 4.</w:t>
      </w:r>
      <w:r w:rsidRPr="003A7325">
        <w:rPr>
          <w:rFonts w:ascii="Arial" w:hAnsi="Arial" w:cs="Arial"/>
        </w:rPr>
        <w:t xml:space="preserve"> Основные цели и задачи Комиссии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10" w:name="sub_41"/>
      <w:bookmarkEnd w:id="9"/>
      <w:r w:rsidRPr="003A7325">
        <w:rPr>
          <w:rFonts w:ascii="Arial" w:hAnsi="Arial" w:cs="Arial"/>
        </w:rPr>
        <w:t xml:space="preserve">1. Основной целью Комиссии является регулирование социально-трудовых отношений и связанных с ними экономических отношений на территории </w:t>
      </w:r>
      <w:proofErr w:type="spellStart"/>
      <w:r w:rsidRPr="003A7325">
        <w:rPr>
          <w:rFonts w:ascii="Arial" w:hAnsi="Arial" w:cs="Arial"/>
        </w:rPr>
        <w:t>Тальменского</w:t>
      </w:r>
      <w:proofErr w:type="spellEnd"/>
      <w:r w:rsidRPr="003A7325">
        <w:rPr>
          <w:rFonts w:ascii="Arial" w:hAnsi="Arial" w:cs="Arial"/>
        </w:rPr>
        <w:t xml:space="preserve"> района.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11" w:name="sub_42"/>
      <w:bookmarkEnd w:id="10"/>
      <w:r w:rsidRPr="003A7325">
        <w:rPr>
          <w:rFonts w:ascii="Arial" w:hAnsi="Arial" w:cs="Arial"/>
        </w:rPr>
        <w:t>2. Основными задачами Комиссии являются:</w:t>
      </w:r>
    </w:p>
    <w:bookmarkEnd w:id="11"/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1) ведение коллективных переговоров;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12" w:name="sub_422"/>
      <w:r w:rsidRPr="003A7325">
        <w:rPr>
          <w:rFonts w:ascii="Arial" w:hAnsi="Arial" w:cs="Arial"/>
        </w:rPr>
        <w:t xml:space="preserve">2) подготовка проекта районного Соглашения между районными профессиональными союзами, районным объединением работодателей и Администрацией (далее - районное Соглашение), его заключение и организация </w:t>
      </w:r>
      <w:proofErr w:type="gramStart"/>
      <w:r w:rsidRPr="003A7325">
        <w:rPr>
          <w:rFonts w:ascii="Arial" w:hAnsi="Arial" w:cs="Arial"/>
        </w:rPr>
        <w:t>контроля за</w:t>
      </w:r>
      <w:proofErr w:type="gramEnd"/>
      <w:r w:rsidRPr="003A7325">
        <w:rPr>
          <w:rFonts w:ascii="Arial" w:hAnsi="Arial" w:cs="Arial"/>
        </w:rPr>
        <w:t xml:space="preserve"> выполнением;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13" w:name="sub_423"/>
      <w:bookmarkEnd w:id="12"/>
      <w:r w:rsidRPr="003A7325">
        <w:rPr>
          <w:rFonts w:ascii="Arial" w:hAnsi="Arial" w:cs="Arial"/>
        </w:rPr>
        <w:t>3) координация деятельности территориальных и отраслевых комиссий по регулированию социально-трудовых отношений;</w:t>
      </w:r>
    </w:p>
    <w:bookmarkEnd w:id="13"/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4) согласование интересов сторон по основным направлениям социальной политики;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14" w:name="sub_425"/>
      <w:r w:rsidRPr="003A7325">
        <w:rPr>
          <w:rFonts w:ascii="Arial" w:hAnsi="Arial" w:cs="Arial"/>
        </w:rPr>
        <w:t xml:space="preserve">5) распространение опыта социального партнерства, информирование отраслевых (межотраслевых), территориальных и иных комиссий по регулированию социально-трудовых отношений, органов исполнительной власти </w:t>
      </w:r>
      <w:proofErr w:type="spellStart"/>
      <w:r w:rsidRPr="003A7325">
        <w:rPr>
          <w:rFonts w:ascii="Arial" w:hAnsi="Arial" w:cs="Arial"/>
        </w:rPr>
        <w:t>Тальменского</w:t>
      </w:r>
      <w:proofErr w:type="spellEnd"/>
      <w:r w:rsidRPr="003A7325">
        <w:rPr>
          <w:rFonts w:ascii="Arial" w:hAnsi="Arial" w:cs="Arial"/>
        </w:rPr>
        <w:t xml:space="preserve"> района Алтайского края, органов местного самоуправления, средств массовой информации, представителей общественности о деятельности Комиссии.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15" w:name="sub_5"/>
      <w:bookmarkEnd w:id="14"/>
      <w:r w:rsidRPr="003A7325">
        <w:rPr>
          <w:rFonts w:ascii="Arial" w:hAnsi="Arial" w:cs="Arial"/>
          <w:b/>
          <w:bCs/>
        </w:rPr>
        <w:t>Статья 5.</w:t>
      </w:r>
      <w:r w:rsidRPr="003A7325">
        <w:rPr>
          <w:rFonts w:ascii="Arial" w:hAnsi="Arial" w:cs="Arial"/>
        </w:rPr>
        <w:t xml:space="preserve"> Права Комиссии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16" w:name="sub_51"/>
      <w:bookmarkEnd w:id="15"/>
      <w:r w:rsidRPr="003A7325">
        <w:rPr>
          <w:rFonts w:ascii="Arial" w:hAnsi="Arial" w:cs="Arial"/>
        </w:rPr>
        <w:t>1. Комиссия вправе:</w:t>
      </w:r>
    </w:p>
    <w:bookmarkEnd w:id="16"/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1) осуществлять взаимодействие сторон социального партнерства;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2) вести коллективные переговоры и заключать районное Соглашение;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17" w:name="sub_513"/>
      <w:r w:rsidRPr="003A7325">
        <w:rPr>
          <w:rFonts w:ascii="Arial" w:hAnsi="Arial" w:cs="Arial"/>
        </w:rPr>
        <w:t>3) согласовывать интересы районных профессиональных союзов, районного объединения работодателей, Администрации при разработке проекта районного Соглашения, реализации указанного Соглашения, выполнении решений Комиссии;</w:t>
      </w:r>
    </w:p>
    <w:bookmarkEnd w:id="17"/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 xml:space="preserve">4) осуществлять </w:t>
      </w:r>
      <w:proofErr w:type="gramStart"/>
      <w:r w:rsidRPr="003A7325">
        <w:rPr>
          <w:rFonts w:ascii="Arial" w:hAnsi="Arial" w:cs="Arial"/>
        </w:rPr>
        <w:t>контроль за</w:t>
      </w:r>
      <w:proofErr w:type="gramEnd"/>
      <w:r w:rsidRPr="003A7325">
        <w:rPr>
          <w:rFonts w:ascii="Arial" w:hAnsi="Arial" w:cs="Arial"/>
        </w:rPr>
        <w:t xml:space="preserve"> выполнением районного Соглашения;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 xml:space="preserve">5) осуществлять </w:t>
      </w:r>
      <w:proofErr w:type="gramStart"/>
      <w:r w:rsidRPr="003A7325">
        <w:rPr>
          <w:rFonts w:ascii="Arial" w:hAnsi="Arial" w:cs="Arial"/>
        </w:rPr>
        <w:t>контроль за</w:t>
      </w:r>
      <w:proofErr w:type="gramEnd"/>
      <w:r w:rsidRPr="003A7325">
        <w:rPr>
          <w:rFonts w:ascii="Arial" w:hAnsi="Arial" w:cs="Arial"/>
        </w:rPr>
        <w:t xml:space="preserve"> выполнением своих решений;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18" w:name="sub_516"/>
      <w:r w:rsidRPr="003A7325">
        <w:rPr>
          <w:rFonts w:ascii="Arial" w:hAnsi="Arial" w:cs="Arial"/>
        </w:rPr>
        <w:lastRenderedPageBreak/>
        <w:t xml:space="preserve">6) принимать участие в разработке и предварительном рассмотрении проектов нормативных правовых актов </w:t>
      </w:r>
      <w:proofErr w:type="spellStart"/>
      <w:r w:rsidRPr="003A7325">
        <w:rPr>
          <w:rFonts w:ascii="Arial" w:hAnsi="Arial" w:cs="Arial"/>
        </w:rPr>
        <w:t>Тальменского</w:t>
      </w:r>
      <w:proofErr w:type="spellEnd"/>
      <w:r w:rsidRPr="003A7325">
        <w:rPr>
          <w:rFonts w:ascii="Arial" w:hAnsi="Arial" w:cs="Arial"/>
        </w:rPr>
        <w:t xml:space="preserve"> района Алтайского края в сфере труда.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19" w:name="sub_517"/>
      <w:bookmarkEnd w:id="18"/>
      <w:r w:rsidRPr="003A7325">
        <w:rPr>
          <w:rFonts w:ascii="Arial" w:hAnsi="Arial" w:cs="Arial"/>
        </w:rPr>
        <w:t>7) принимать по согласованию с районными профессиональными союзами, районным объединением работодателей и Администрацией участие в проводимых указанными профессиональными союзами и их органами заседаниях, на которых рассматриваются вопросы, связанные с регулированием социально - трудовых отношений;</w:t>
      </w:r>
    </w:p>
    <w:bookmarkEnd w:id="19"/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8) приглашать для участия в своей деятельности представителей районных профессиональных союзов, районного объединения работодателей и районных органов власти, не являющихся членами Комиссии, а также специалистов, представителей других организаций;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9) вносить в уполномоченные органы (организации) и должностным лицам предложения об отмене или приостановлении действия решений, принятых с нарушением законов, иных нормативных правовых актов, ущемляющих интересы одной из сторон;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10) направлять членов Комиссии, специалистов, экспертов в организации для ознакомления с трудовыми и социальными условиями работников;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11) вносить предложения в органы государственного надзора и контроля о привлечении к ответственности должностных лиц, не обеспечивающих выполнение условий соглашения и согласованных действий;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20" w:name="sub_5112"/>
      <w:proofErr w:type="gramStart"/>
      <w:r w:rsidRPr="003A7325">
        <w:rPr>
          <w:rFonts w:ascii="Arial" w:hAnsi="Arial" w:cs="Arial"/>
        </w:rPr>
        <w:t>12) запрашивать у Администрации, структурных подразделений Администрации, органов местного самоуправления, работодателей и (или) объединения работодателей информацию о заключаемых и заключенных соглашениях, регулирующих социально - трудовые отношения, и коллективных договорах в целях выработки рекомендаций Комиссии по развитию коллективно - договорного регулирования социально - трудовых отношений, организации деятельности отраслевых (межотраслевых), территориальных и иных комиссий по регулированию социально - трудовых отношений;</w:t>
      </w:r>
      <w:proofErr w:type="gramEnd"/>
    </w:p>
    <w:bookmarkEnd w:id="20"/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13) получать информацию по вопросам, входящим в компетенцию Комиссии, и принимать по ним решения;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21" w:name="sub_5114"/>
      <w:r w:rsidRPr="003A7325">
        <w:rPr>
          <w:rFonts w:ascii="Arial" w:hAnsi="Arial" w:cs="Arial"/>
        </w:rPr>
        <w:t>14) заслушивать информации специалистов Администрации, структурных подразделений Администрации, органов местного самоуправления, представителей работодателей и профессиональных союзов по вопросам регулирования социально - трудовых отношений;</w:t>
      </w:r>
    </w:p>
    <w:bookmarkEnd w:id="21"/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15) создавать рабочие группы с привлечением специалистов.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16) иные права в соответствии с законодательством Российской Федерации.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22" w:name="sub_52"/>
      <w:r w:rsidRPr="003A7325">
        <w:rPr>
          <w:rFonts w:ascii="Arial" w:hAnsi="Arial" w:cs="Arial"/>
        </w:rPr>
        <w:t>2. Комиссия определяет порядок работы комиссии путем разработки и утверждения регламента районной трехсторонней комиссии по регулированию социально - трудовых отношений (далее - регламент Комиссии), определяет порядок, сроки разработки проекта районного Соглашения и его заключения.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23" w:name="sub_6"/>
      <w:bookmarkEnd w:id="22"/>
      <w:r w:rsidRPr="003A7325">
        <w:rPr>
          <w:rFonts w:ascii="Arial" w:hAnsi="Arial" w:cs="Arial"/>
          <w:b/>
          <w:bCs/>
        </w:rPr>
        <w:t>Статья 6.</w:t>
      </w:r>
      <w:r w:rsidRPr="003A7325">
        <w:rPr>
          <w:rFonts w:ascii="Arial" w:hAnsi="Arial" w:cs="Arial"/>
        </w:rPr>
        <w:t xml:space="preserve"> Порядок принятия решения Комиссии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24" w:name="sub_61"/>
      <w:bookmarkEnd w:id="23"/>
      <w:r w:rsidRPr="003A7325">
        <w:rPr>
          <w:rFonts w:ascii="Arial" w:hAnsi="Arial" w:cs="Arial"/>
        </w:rPr>
        <w:t>1. Решения Комиссии, принятые большинством голосов каждой из сторон, являются обязательными для всех сторон.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25" w:name="sub_62"/>
      <w:bookmarkEnd w:id="24"/>
      <w:r w:rsidRPr="003A7325">
        <w:rPr>
          <w:rFonts w:ascii="Arial" w:hAnsi="Arial" w:cs="Arial"/>
        </w:rPr>
        <w:t>2. Порядок принятия решения каждой стороной определяется регламентом Комиссии.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2.1. Решения Комиссии могут быть приняты без проведения заседания путем проведения заочного голосования (опросным путем). Порядок заочного принятия решений определяется регламентом Комиссии.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26" w:name="sub_63"/>
      <w:bookmarkEnd w:id="25"/>
      <w:r w:rsidRPr="003A7325">
        <w:rPr>
          <w:rFonts w:ascii="Arial" w:hAnsi="Arial" w:cs="Arial"/>
        </w:rPr>
        <w:t>3. Информация о повестке дня очередного заседания Комиссии и принятых решениях в десятидневный срок со дня проведения заседания комиссии публикуется на официальном сайте Администрации.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27" w:name="sub_7"/>
      <w:bookmarkEnd w:id="26"/>
      <w:r w:rsidRPr="003A7325">
        <w:rPr>
          <w:rFonts w:ascii="Arial" w:hAnsi="Arial" w:cs="Arial"/>
          <w:b/>
          <w:bCs/>
        </w:rPr>
        <w:t>Статья 7.</w:t>
      </w:r>
      <w:r w:rsidRPr="003A7325">
        <w:rPr>
          <w:rFonts w:ascii="Arial" w:hAnsi="Arial" w:cs="Arial"/>
        </w:rPr>
        <w:t xml:space="preserve"> Координатор Комиссии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28" w:name="sub_71"/>
      <w:bookmarkEnd w:id="27"/>
      <w:r w:rsidRPr="003A7325">
        <w:rPr>
          <w:rFonts w:ascii="Arial" w:hAnsi="Arial" w:cs="Arial"/>
        </w:rPr>
        <w:lastRenderedPageBreak/>
        <w:t>1. Координатор Комиссии назначается главой района по согласованию с представителями сторон.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29" w:name="sub_72"/>
      <w:bookmarkEnd w:id="28"/>
      <w:r w:rsidRPr="003A7325">
        <w:rPr>
          <w:rFonts w:ascii="Arial" w:hAnsi="Arial" w:cs="Arial"/>
        </w:rPr>
        <w:t>2. Координатор Комиссии:</w:t>
      </w:r>
    </w:p>
    <w:bookmarkEnd w:id="29"/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1) созывает заседания, организует деятельность Комиссии совместно с координаторами сторон;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2) председательствует на заседаниях Комиссии, организует обсуждение и согласование вопросов;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3) вырабатывает проекты решений и оглашает решения Комиссии с учетом результатов рассмотрения и голосования;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4) проводит между заседаниями Комиссии консультации с координаторами сторон Комиссии по вопросам, входящим в компетенцию Комиссии;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5) подписывает регламент Комиссии, планы работы и решения Комиссии;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6) утверждает состав рабочих групп;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7) регулярно информирует главу района о деятельности Комиссии и принимаемых ею мерах по решению социально - трудовых вопросов.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30" w:name="sub_73"/>
      <w:r w:rsidRPr="003A7325">
        <w:rPr>
          <w:rFonts w:ascii="Arial" w:hAnsi="Arial" w:cs="Arial"/>
        </w:rPr>
        <w:t>3. Координатор Комиссии не вмешивается в деятельность сторон, не представляет интересы ни одной из них и не участвует в голосовании.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31" w:name="sub_8"/>
      <w:bookmarkEnd w:id="30"/>
      <w:r w:rsidRPr="003A7325">
        <w:rPr>
          <w:rFonts w:ascii="Arial" w:hAnsi="Arial" w:cs="Arial"/>
          <w:b/>
          <w:bCs/>
        </w:rPr>
        <w:t>Статья 8.</w:t>
      </w:r>
      <w:r w:rsidRPr="003A7325">
        <w:rPr>
          <w:rFonts w:ascii="Arial" w:hAnsi="Arial" w:cs="Arial"/>
        </w:rPr>
        <w:t xml:space="preserve"> Координаторы сторон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32" w:name="sub_81"/>
      <w:bookmarkEnd w:id="31"/>
      <w:r w:rsidRPr="003A7325">
        <w:rPr>
          <w:rFonts w:ascii="Arial" w:hAnsi="Arial" w:cs="Arial"/>
        </w:rPr>
        <w:t>1. Деятельность каждой из сторон организует координатор стороны.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33" w:name="sub_82"/>
      <w:bookmarkEnd w:id="32"/>
      <w:r w:rsidRPr="003A7325">
        <w:rPr>
          <w:rFonts w:ascii="Arial" w:hAnsi="Arial" w:cs="Arial"/>
        </w:rPr>
        <w:t>2. Координаторы сторон, представляющих районные профессиональные союзы и районное объединение работодателей, избираются указанными сторонами.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34" w:name="sub_83"/>
      <w:bookmarkEnd w:id="33"/>
      <w:r w:rsidRPr="003A7325">
        <w:rPr>
          <w:rFonts w:ascii="Arial" w:hAnsi="Arial" w:cs="Arial"/>
        </w:rPr>
        <w:t>3. Координатор стороны, представляющей Администрацию, назначается главой района.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35" w:name="sub_84"/>
      <w:bookmarkEnd w:id="34"/>
      <w:r w:rsidRPr="003A7325">
        <w:rPr>
          <w:rFonts w:ascii="Arial" w:hAnsi="Arial" w:cs="Arial"/>
        </w:rPr>
        <w:t>4. Координатор каждой из сторон по ее поручению вносит координатору Комиссии предложения по проектам планов работы Комиссии, повесткам ее заседаний, персональному составу представителей стороны в рабочих группах, информирует Комиссию об изменениях персонального состава стороны, организует совещания представителей стороны в целях уточнения их позиций по вопросам, внесенным на рассмотрение Комиссии.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36" w:name="sub_85"/>
      <w:bookmarkEnd w:id="35"/>
      <w:r w:rsidRPr="003A7325">
        <w:rPr>
          <w:rFonts w:ascii="Arial" w:hAnsi="Arial" w:cs="Arial"/>
        </w:rPr>
        <w:t>5. Координатор каждой из сторон по ее поручению вправе вносить координатору Комиссии предложение о проведении внеочередного заседания Комиссии. В этом случае координатор Комиссии обязан созвать заседание Комиссии в течение двух недель со дня поступления указанного предложения.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37" w:name="sub_86"/>
      <w:bookmarkEnd w:id="36"/>
      <w:r w:rsidRPr="003A7325">
        <w:rPr>
          <w:rFonts w:ascii="Arial" w:hAnsi="Arial" w:cs="Arial"/>
        </w:rPr>
        <w:t>6. Координатор каждой из сторон приглашает для участия в работе Комиссии соответственно представителей районных профессиональных союзов, районного объединения работодателей и районных органов власти, не являющихся членами Комиссии, а также специалистов и представителей других организаций.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38" w:name="sub_9"/>
      <w:bookmarkEnd w:id="37"/>
      <w:r w:rsidRPr="003A7325">
        <w:rPr>
          <w:rFonts w:ascii="Arial" w:hAnsi="Arial" w:cs="Arial"/>
          <w:b/>
          <w:bCs/>
        </w:rPr>
        <w:t>Статья 9.</w:t>
      </w:r>
      <w:r w:rsidRPr="003A7325">
        <w:rPr>
          <w:rFonts w:ascii="Arial" w:hAnsi="Arial" w:cs="Arial"/>
        </w:rPr>
        <w:t xml:space="preserve"> Член Комиссии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39" w:name="sub_91"/>
      <w:bookmarkEnd w:id="38"/>
      <w:r w:rsidRPr="003A7325">
        <w:rPr>
          <w:rFonts w:ascii="Arial" w:hAnsi="Arial" w:cs="Arial"/>
        </w:rPr>
        <w:t>1. Член Комиссии лично присутствует на ее заседаниях. В случае невозможности участия в заседании по уважительным причинам полномочиями члена Комиссии наделяется лицо, его замещающее.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40" w:name="sub_92"/>
      <w:bookmarkEnd w:id="39"/>
      <w:r w:rsidRPr="003A7325">
        <w:rPr>
          <w:rFonts w:ascii="Arial" w:hAnsi="Arial" w:cs="Arial"/>
        </w:rPr>
        <w:t>2. Член Комиссии имеет право:</w:t>
      </w:r>
    </w:p>
    <w:bookmarkEnd w:id="40"/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1) принимать участие в обсуждении рассматриваемых вопросов, высказывать на заседании Комиссии и записать протокольно особое мнение;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2) в соответствии с поручениями Комиссии (рабочей группы) обращаться в Администрацию, профессиональные союзы, объединение работодателей и получать письменный ответ по существу поставленных вопросов в сроки, установленные законодательством Российской Федерации;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t>3) принимать участие в заседаниях совета Администрации при обсуждении вопросов, входящих в компетенцию Комиссии, по согласованию с координатором Комиссии.</w:t>
      </w:r>
    </w:p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bookmarkStart w:id="41" w:name="sub_10"/>
      <w:r w:rsidRPr="003A7325">
        <w:rPr>
          <w:rFonts w:ascii="Arial" w:hAnsi="Arial" w:cs="Arial"/>
          <w:b/>
          <w:bCs/>
        </w:rPr>
        <w:t>Статья 10.</w:t>
      </w:r>
      <w:r w:rsidRPr="003A7325">
        <w:rPr>
          <w:rFonts w:ascii="Arial" w:hAnsi="Arial" w:cs="Arial"/>
        </w:rPr>
        <w:t xml:space="preserve"> Организационное обеспечение деятельности Комиссии</w:t>
      </w:r>
    </w:p>
    <w:bookmarkEnd w:id="41"/>
    <w:p w:rsidR="002D004F" w:rsidRPr="003A7325" w:rsidRDefault="002D004F" w:rsidP="000E5AA8">
      <w:pPr>
        <w:pStyle w:val="a7"/>
        <w:ind w:firstLine="709"/>
        <w:jc w:val="both"/>
        <w:rPr>
          <w:rFonts w:ascii="Arial" w:hAnsi="Arial" w:cs="Arial"/>
        </w:rPr>
      </w:pPr>
      <w:r w:rsidRPr="003A7325">
        <w:rPr>
          <w:rFonts w:ascii="Arial" w:hAnsi="Arial" w:cs="Arial"/>
        </w:rPr>
        <w:lastRenderedPageBreak/>
        <w:t>Организационное обеспечение деятельности Комиссии осуществляет заведующий сектором по труду отдела документационного обеспечения Администрации района под руководством координатора Комиссии. К этой работе могут привлекаться специалисты профсоюзных организаций и объединения работодателей, структурных подразделений Администрации.</w:t>
      </w:r>
    </w:p>
    <w:p w:rsidR="002D004F" w:rsidRPr="003A7325" w:rsidRDefault="002D004F" w:rsidP="003A7325">
      <w:pPr>
        <w:pStyle w:val="a7"/>
        <w:jc w:val="both"/>
        <w:rPr>
          <w:rFonts w:ascii="Arial" w:hAnsi="Arial" w:cs="Arial"/>
        </w:rPr>
      </w:pPr>
    </w:p>
    <w:p w:rsidR="002D004F" w:rsidRPr="003A7325" w:rsidRDefault="002D004F" w:rsidP="003A7325">
      <w:pPr>
        <w:pStyle w:val="a7"/>
        <w:jc w:val="both"/>
        <w:rPr>
          <w:rFonts w:ascii="Arial" w:hAnsi="Arial" w:cs="Arial"/>
        </w:rPr>
      </w:pPr>
    </w:p>
    <w:p w:rsidR="002D004F" w:rsidRPr="003A7325" w:rsidRDefault="002D004F" w:rsidP="003A7325">
      <w:pPr>
        <w:pStyle w:val="a7"/>
        <w:jc w:val="both"/>
        <w:rPr>
          <w:rFonts w:ascii="Arial" w:hAnsi="Arial" w:cs="Arial"/>
        </w:rPr>
      </w:pPr>
    </w:p>
    <w:p w:rsidR="002D004F" w:rsidRPr="003A7325" w:rsidRDefault="002D004F" w:rsidP="003A7325">
      <w:pPr>
        <w:pStyle w:val="a7"/>
        <w:jc w:val="both"/>
        <w:rPr>
          <w:rFonts w:ascii="Arial" w:hAnsi="Arial" w:cs="Arial"/>
        </w:rPr>
      </w:pPr>
    </w:p>
    <w:p w:rsidR="002D004F" w:rsidRPr="003A7325" w:rsidRDefault="002D004F" w:rsidP="003A7325">
      <w:pPr>
        <w:pStyle w:val="a7"/>
        <w:jc w:val="both"/>
        <w:rPr>
          <w:rFonts w:ascii="Arial" w:hAnsi="Arial" w:cs="Arial"/>
        </w:rPr>
      </w:pPr>
    </w:p>
    <w:p w:rsidR="002D004F" w:rsidRPr="003A7325" w:rsidRDefault="002D004F" w:rsidP="003A7325">
      <w:pPr>
        <w:pStyle w:val="a7"/>
        <w:jc w:val="both"/>
        <w:rPr>
          <w:rFonts w:ascii="Arial" w:hAnsi="Arial" w:cs="Arial"/>
        </w:rPr>
      </w:pPr>
    </w:p>
    <w:p w:rsidR="00C44746" w:rsidRPr="003A7325" w:rsidRDefault="00C44746" w:rsidP="003A7325">
      <w:pPr>
        <w:pStyle w:val="a7"/>
        <w:jc w:val="both"/>
        <w:rPr>
          <w:rFonts w:ascii="Arial" w:hAnsi="Arial" w:cs="Arial"/>
        </w:rPr>
      </w:pPr>
    </w:p>
    <w:sectPr w:rsidR="00C44746" w:rsidRPr="003A7325" w:rsidSect="003A7325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E040D"/>
    <w:multiLevelType w:val="hybridMultilevel"/>
    <w:tmpl w:val="7898C8AC"/>
    <w:lvl w:ilvl="0" w:tplc="1DE892FC">
      <w:start w:val="1"/>
      <w:numFmt w:val="decimal"/>
      <w:lvlText w:val="%1."/>
      <w:lvlJc w:val="left"/>
      <w:pPr>
        <w:tabs>
          <w:tab w:val="num" w:pos="1575"/>
        </w:tabs>
        <w:ind w:left="157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52D7"/>
    <w:rsid w:val="000E5AA8"/>
    <w:rsid w:val="002D004F"/>
    <w:rsid w:val="003A7325"/>
    <w:rsid w:val="005D5E19"/>
    <w:rsid w:val="00730593"/>
    <w:rsid w:val="009F6F61"/>
    <w:rsid w:val="00AD57D6"/>
    <w:rsid w:val="00C44746"/>
    <w:rsid w:val="00C6066E"/>
    <w:rsid w:val="00CB2DE1"/>
    <w:rsid w:val="00CC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2D7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2D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CC52D7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4">
    <w:name w:val="Title"/>
    <w:basedOn w:val="a"/>
    <w:link w:val="a5"/>
    <w:qFormat/>
    <w:rsid w:val="00CC52D7"/>
    <w:pPr>
      <w:suppressAutoHyphens/>
      <w:spacing w:before="120" w:line="240" w:lineRule="atLeast"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C52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CC5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A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1751</Words>
  <Characters>9986</Characters>
  <Application>Microsoft Office Word</Application>
  <DocSecurity>0</DocSecurity>
  <Lines>83</Lines>
  <Paragraphs>23</Paragraphs>
  <ScaleCrop>false</ScaleCrop>
  <Company/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Наташа</cp:lastModifiedBy>
  <cp:revision>7</cp:revision>
  <dcterms:created xsi:type="dcterms:W3CDTF">2021-08-02T04:14:00Z</dcterms:created>
  <dcterms:modified xsi:type="dcterms:W3CDTF">2021-08-04T06:05:00Z</dcterms:modified>
</cp:coreProperties>
</file>