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C93" w:rsidRPr="00653B0C" w:rsidRDefault="00002C93" w:rsidP="00653B0C">
      <w:pPr>
        <w:pStyle w:val="a5"/>
        <w:jc w:val="center"/>
        <w:rPr>
          <w:rFonts w:ascii="Arial" w:hAnsi="Arial" w:cs="Arial"/>
          <w:b/>
          <w:color w:val="000000" w:themeColor="text1"/>
          <w:sz w:val="24"/>
          <w:szCs w:val="24"/>
        </w:rPr>
      </w:pPr>
      <w:r w:rsidRPr="00653B0C">
        <w:rPr>
          <w:rFonts w:ascii="Arial" w:hAnsi="Arial" w:cs="Arial"/>
          <w:b/>
          <w:color w:val="000000" w:themeColor="text1"/>
          <w:sz w:val="24"/>
          <w:szCs w:val="24"/>
        </w:rPr>
        <w:t>РОССИЙСКАЯ ФЕДЕРАЦИЯ</w:t>
      </w:r>
    </w:p>
    <w:p w:rsidR="00002C93" w:rsidRPr="00653B0C" w:rsidRDefault="00002C93" w:rsidP="00653B0C">
      <w:pPr>
        <w:pStyle w:val="a5"/>
        <w:jc w:val="center"/>
        <w:rPr>
          <w:rFonts w:ascii="Arial" w:hAnsi="Arial" w:cs="Arial"/>
          <w:b/>
          <w:color w:val="000000" w:themeColor="text1"/>
          <w:sz w:val="24"/>
          <w:szCs w:val="24"/>
        </w:rPr>
      </w:pPr>
      <w:r w:rsidRPr="00653B0C">
        <w:rPr>
          <w:rFonts w:ascii="Arial" w:hAnsi="Arial" w:cs="Arial"/>
          <w:b/>
          <w:color w:val="000000" w:themeColor="text1"/>
          <w:sz w:val="24"/>
          <w:szCs w:val="24"/>
        </w:rPr>
        <w:t>АДМИНИСТРАЦИЯ  ТАЛЬМЕНСКОГО РАЙОНА</w:t>
      </w:r>
    </w:p>
    <w:p w:rsidR="00002C93" w:rsidRPr="00653B0C" w:rsidRDefault="00002C93" w:rsidP="00653B0C">
      <w:pPr>
        <w:pStyle w:val="a5"/>
        <w:jc w:val="center"/>
        <w:rPr>
          <w:rFonts w:ascii="Arial" w:hAnsi="Arial" w:cs="Arial"/>
          <w:b/>
          <w:color w:val="000000" w:themeColor="text1"/>
          <w:sz w:val="24"/>
          <w:szCs w:val="24"/>
        </w:rPr>
      </w:pPr>
      <w:r w:rsidRPr="00653B0C">
        <w:rPr>
          <w:rFonts w:ascii="Arial" w:hAnsi="Arial" w:cs="Arial"/>
          <w:b/>
          <w:color w:val="000000" w:themeColor="text1"/>
          <w:sz w:val="24"/>
          <w:szCs w:val="24"/>
        </w:rPr>
        <w:t>АЛТАЙСКОГО КРАЯ</w:t>
      </w:r>
    </w:p>
    <w:p w:rsidR="00002C93" w:rsidRPr="00653B0C" w:rsidRDefault="00002C93" w:rsidP="00653B0C">
      <w:pPr>
        <w:pStyle w:val="a5"/>
        <w:jc w:val="center"/>
        <w:rPr>
          <w:rFonts w:ascii="Arial" w:hAnsi="Arial" w:cs="Arial"/>
          <w:b/>
          <w:color w:val="000000" w:themeColor="text1"/>
          <w:sz w:val="24"/>
          <w:szCs w:val="24"/>
        </w:rPr>
      </w:pPr>
    </w:p>
    <w:p w:rsidR="00002C93" w:rsidRPr="00653B0C" w:rsidRDefault="00002C93" w:rsidP="00653B0C">
      <w:pPr>
        <w:pStyle w:val="a5"/>
        <w:jc w:val="center"/>
        <w:rPr>
          <w:rFonts w:ascii="Arial" w:hAnsi="Arial" w:cs="Arial"/>
          <w:b/>
          <w:color w:val="000000" w:themeColor="text1"/>
          <w:sz w:val="24"/>
          <w:szCs w:val="24"/>
        </w:rPr>
      </w:pPr>
      <w:r w:rsidRPr="00653B0C">
        <w:rPr>
          <w:rFonts w:ascii="Arial" w:hAnsi="Arial" w:cs="Arial"/>
          <w:b/>
          <w:color w:val="000000" w:themeColor="text1"/>
          <w:sz w:val="24"/>
          <w:szCs w:val="24"/>
        </w:rPr>
        <w:t>ПОСТАНОВЛЕНИЕ</w:t>
      </w:r>
    </w:p>
    <w:p w:rsidR="00002C93" w:rsidRPr="00653B0C" w:rsidRDefault="00002C93" w:rsidP="00653B0C">
      <w:pPr>
        <w:pStyle w:val="a5"/>
        <w:jc w:val="center"/>
        <w:rPr>
          <w:rFonts w:ascii="Arial" w:hAnsi="Arial" w:cs="Arial"/>
          <w:b/>
          <w:color w:val="000000" w:themeColor="text1"/>
          <w:sz w:val="24"/>
          <w:szCs w:val="24"/>
        </w:rPr>
      </w:pPr>
    </w:p>
    <w:p w:rsidR="00002C93" w:rsidRPr="00653B0C" w:rsidRDefault="00AE3016" w:rsidP="00653B0C">
      <w:pPr>
        <w:pStyle w:val="a5"/>
        <w:jc w:val="center"/>
        <w:rPr>
          <w:rFonts w:ascii="Arial" w:hAnsi="Arial" w:cs="Arial"/>
          <w:b/>
          <w:color w:val="000000" w:themeColor="text1"/>
          <w:sz w:val="24"/>
          <w:szCs w:val="24"/>
        </w:rPr>
      </w:pPr>
      <w:r w:rsidRPr="00653B0C">
        <w:rPr>
          <w:rFonts w:ascii="Arial" w:hAnsi="Arial" w:cs="Arial"/>
          <w:b/>
          <w:color w:val="000000" w:themeColor="text1"/>
          <w:sz w:val="24"/>
          <w:szCs w:val="24"/>
        </w:rPr>
        <w:t>26.10.</w:t>
      </w:r>
      <w:r w:rsidR="00002C93" w:rsidRPr="00653B0C">
        <w:rPr>
          <w:rFonts w:ascii="Arial" w:hAnsi="Arial" w:cs="Arial"/>
          <w:b/>
          <w:color w:val="000000" w:themeColor="text1"/>
          <w:sz w:val="24"/>
          <w:szCs w:val="24"/>
        </w:rPr>
        <w:t xml:space="preserve">2022 г.                                                 </w:t>
      </w:r>
      <w:r w:rsidR="00002C93" w:rsidRPr="00653B0C">
        <w:rPr>
          <w:rFonts w:ascii="Arial" w:hAnsi="Arial" w:cs="Arial"/>
          <w:b/>
          <w:color w:val="000000" w:themeColor="text1"/>
          <w:sz w:val="24"/>
          <w:szCs w:val="24"/>
        </w:rPr>
        <w:tab/>
      </w:r>
      <w:r w:rsidR="00002C93" w:rsidRPr="00653B0C">
        <w:rPr>
          <w:rFonts w:ascii="Arial" w:hAnsi="Arial" w:cs="Arial"/>
          <w:b/>
          <w:color w:val="000000" w:themeColor="text1"/>
          <w:sz w:val="24"/>
          <w:szCs w:val="24"/>
        </w:rPr>
        <w:tab/>
        <w:t xml:space="preserve">              </w:t>
      </w:r>
      <w:r w:rsidR="00E51E6D" w:rsidRPr="00653B0C">
        <w:rPr>
          <w:rFonts w:ascii="Arial" w:hAnsi="Arial" w:cs="Arial"/>
          <w:b/>
          <w:color w:val="000000" w:themeColor="text1"/>
          <w:sz w:val="24"/>
          <w:szCs w:val="24"/>
        </w:rPr>
        <w:tab/>
      </w:r>
      <w:r w:rsidR="00002C93" w:rsidRPr="00653B0C">
        <w:rPr>
          <w:rFonts w:ascii="Arial" w:hAnsi="Arial" w:cs="Arial"/>
          <w:b/>
          <w:color w:val="000000" w:themeColor="text1"/>
          <w:sz w:val="24"/>
          <w:szCs w:val="24"/>
        </w:rPr>
        <w:t xml:space="preserve">   </w:t>
      </w:r>
      <w:r w:rsidRPr="00653B0C">
        <w:rPr>
          <w:rFonts w:ascii="Arial" w:hAnsi="Arial" w:cs="Arial"/>
          <w:b/>
          <w:color w:val="000000" w:themeColor="text1"/>
          <w:sz w:val="24"/>
          <w:szCs w:val="24"/>
        </w:rPr>
        <w:tab/>
      </w:r>
      <w:r w:rsidR="00002C93" w:rsidRPr="00653B0C">
        <w:rPr>
          <w:rFonts w:ascii="Arial" w:hAnsi="Arial" w:cs="Arial"/>
          <w:b/>
          <w:color w:val="000000" w:themeColor="text1"/>
          <w:sz w:val="24"/>
          <w:szCs w:val="24"/>
        </w:rPr>
        <w:t xml:space="preserve">                  </w:t>
      </w:r>
      <w:r w:rsidRPr="00653B0C">
        <w:rPr>
          <w:rFonts w:ascii="Arial" w:hAnsi="Arial" w:cs="Arial"/>
          <w:b/>
          <w:color w:val="000000" w:themeColor="text1"/>
          <w:sz w:val="24"/>
          <w:szCs w:val="24"/>
        </w:rPr>
        <w:t xml:space="preserve">     </w:t>
      </w:r>
      <w:r w:rsidR="00002C93" w:rsidRPr="00653B0C">
        <w:rPr>
          <w:rFonts w:ascii="Arial" w:hAnsi="Arial" w:cs="Arial"/>
          <w:b/>
          <w:color w:val="000000" w:themeColor="text1"/>
          <w:sz w:val="24"/>
          <w:szCs w:val="24"/>
        </w:rPr>
        <w:t>№</w:t>
      </w:r>
      <w:r w:rsidR="00B866E6" w:rsidRPr="00653B0C">
        <w:rPr>
          <w:rFonts w:ascii="Arial" w:hAnsi="Arial" w:cs="Arial"/>
          <w:b/>
          <w:color w:val="000000" w:themeColor="text1"/>
          <w:sz w:val="24"/>
          <w:szCs w:val="24"/>
        </w:rPr>
        <w:t xml:space="preserve"> </w:t>
      </w:r>
      <w:r w:rsidRPr="00653B0C">
        <w:rPr>
          <w:rFonts w:ascii="Arial" w:hAnsi="Arial" w:cs="Arial"/>
          <w:b/>
          <w:color w:val="000000" w:themeColor="text1"/>
          <w:sz w:val="24"/>
          <w:szCs w:val="24"/>
        </w:rPr>
        <w:t>899</w:t>
      </w:r>
    </w:p>
    <w:p w:rsidR="00002C93" w:rsidRPr="00653B0C" w:rsidRDefault="00002C93" w:rsidP="00653B0C">
      <w:pPr>
        <w:pStyle w:val="a5"/>
        <w:jc w:val="center"/>
        <w:rPr>
          <w:rFonts w:ascii="Arial" w:hAnsi="Arial" w:cs="Arial"/>
          <w:b/>
          <w:color w:val="000000" w:themeColor="text1"/>
          <w:sz w:val="24"/>
          <w:szCs w:val="24"/>
        </w:rPr>
      </w:pPr>
    </w:p>
    <w:p w:rsidR="00002C93" w:rsidRPr="00653B0C" w:rsidRDefault="00002C93" w:rsidP="00653B0C">
      <w:pPr>
        <w:pStyle w:val="a5"/>
        <w:jc w:val="center"/>
        <w:rPr>
          <w:rFonts w:ascii="Arial" w:hAnsi="Arial" w:cs="Arial"/>
          <w:b/>
          <w:color w:val="000000" w:themeColor="text1"/>
          <w:sz w:val="24"/>
          <w:szCs w:val="24"/>
        </w:rPr>
      </w:pPr>
      <w:r w:rsidRPr="00653B0C">
        <w:rPr>
          <w:rFonts w:ascii="Arial" w:hAnsi="Arial" w:cs="Arial"/>
          <w:b/>
          <w:color w:val="000000" w:themeColor="text1"/>
          <w:sz w:val="24"/>
          <w:szCs w:val="24"/>
        </w:rPr>
        <w:t>р.п. Тальменка</w:t>
      </w:r>
    </w:p>
    <w:p w:rsidR="00002C93" w:rsidRPr="00653B0C" w:rsidRDefault="00002C93" w:rsidP="00653B0C">
      <w:pPr>
        <w:pStyle w:val="a5"/>
        <w:jc w:val="center"/>
        <w:rPr>
          <w:rFonts w:ascii="Arial" w:hAnsi="Arial" w:cs="Arial"/>
          <w:b/>
          <w:color w:val="000000" w:themeColor="text1"/>
          <w:sz w:val="24"/>
          <w:szCs w:val="24"/>
        </w:rPr>
      </w:pPr>
    </w:p>
    <w:tbl>
      <w:tblPr>
        <w:tblW w:w="0" w:type="auto"/>
        <w:tblLook w:val="01E0"/>
      </w:tblPr>
      <w:tblGrid>
        <w:gridCol w:w="10173"/>
      </w:tblGrid>
      <w:tr w:rsidR="00002C93" w:rsidRPr="00653B0C" w:rsidTr="00653B0C">
        <w:trPr>
          <w:trHeight w:val="1058"/>
        </w:trPr>
        <w:tc>
          <w:tcPr>
            <w:tcW w:w="10173" w:type="dxa"/>
            <w:shd w:val="clear" w:color="auto" w:fill="auto"/>
          </w:tcPr>
          <w:p w:rsidR="00002C93" w:rsidRPr="00653B0C" w:rsidRDefault="00002C93" w:rsidP="00653B0C">
            <w:pPr>
              <w:pStyle w:val="a5"/>
              <w:jc w:val="center"/>
              <w:rPr>
                <w:rFonts w:ascii="Arial" w:hAnsi="Arial" w:cs="Arial"/>
                <w:b/>
                <w:color w:val="000000" w:themeColor="text1"/>
                <w:sz w:val="24"/>
                <w:szCs w:val="24"/>
              </w:rPr>
            </w:pPr>
            <w:r w:rsidRPr="00653B0C">
              <w:rPr>
                <w:rFonts w:ascii="Arial" w:hAnsi="Arial" w:cs="Arial"/>
                <w:b/>
                <w:color w:val="000000" w:themeColor="text1"/>
                <w:sz w:val="24"/>
                <w:szCs w:val="24"/>
              </w:rPr>
              <w:t>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w:t>
            </w:r>
          </w:p>
        </w:tc>
      </w:tr>
    </w:tbl>
    <w:p w:rsidR="00002C93" w:rsidRPr="00653B0C" w:rsidRDefault="00002C93" w:rsidP="00653B0C">
      <w:pPr>
        <w:pStyle w:val="a5"/>
        <w:jc w:val="both"/>
        <w:rPr>
          <w:rFonts w:ascii="Arial" w:hAnsi="Arial" w:cs="Arial"/>
          <w:color w:val="000000" w:themeColor="text1"/>
          <w:sz w:val="24"/>
          <w:szCs w:val="24"/>
        </w:rPr>
      </w:pPr>
    </w:p>
    <w:p w:rsidR="00002C93"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В соответствии с </w:t>
      </w:r>
      <w:r w:rsidRPr="00653B0C">
        <w:rPr>
          <w:rFonts w:ascii="Arial" w:hAnsi="Arial" w:cs="Arial"/>
          <w:color w:val="000000" w:themeColor="text1"/>
          <w:kern w:val="36"/>
          <w:sz w:val="24"/>
          <w:szCs w:val="24"/>
        </w:rPr>
        <w:t xml:space="preserve">Федеральным законом Российской Федерации от 27 июля </w:t>
      </w:r>
      <w:smartTag w:uri="urn:schemas-microsoft-com:office:smarttags" w:element="metricconverter">
        <w:smartTagPr>
          <w:attr w:name="ProductID" w:val="2010 г"/>
        </w:smartTagPr>
        <w:r w:rsidRPr="00653B0C">
          <w:rPr>
            <w:rFonts w:ascii="Arial" w:hAnsi="Arial" w:cs="Arial"/>
            <w:color w:val="000000" w:themeColor="text1"/>
            <w:kern w:val="36"/>
            <w:sz w:val="24"/>
            <w:szCs w:val="24"/>
          </w:rPr>
          <w:t>2010 г</w:t>
        </w:r>
      </w:smartTag>
      <w:r w:rsidRPr="00653B0C">
        <w:rPr>
          <w:rFonts w:ascii="Arial" w:hAnsi="Arial" w:cs="Arial"/>
          <w:color w:val="000000" w:themeColor="text1"/>
          <w:kern w:val="36"/>
          <w:sz w:val="24"/>
          <w:szCs w:val="24"/>
        </w:rPr>
        <w:t>. N 210-ФЗ</w:t>
      </w:r>
      <w:r w:rsidRPr="00653B0C">
        <w:rPr>
          <w:rFonts w:ascii="Arial" w:hAnsi="Arial" w:cs="Arial"/>
          <w:color w:val="000000" w:themeColor="text1"/>
          <w:sz w:val="24"/>
          <w:szCs w:val="24"/>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w:t>
      </w:r>
      <w:r w:rsidR="00D52CE1">
        <w:rPr>
          <w:rFonts w:ascii="Arial" w:hAnsi="Arial" w:cs="Arial"/>
          <w:color w:val="000000" w:themeColor="text1"/>
          <w:sz w:val="24"/>
          <w:szCs w:val="24"/>
        </w:rPr>
        <w:t>ния в Российской Федерации»; с постановлением А</w:t>
      </w:r>
      <w:r w:rsidRPr="00653B0C">
        <w:rPr>
          <w:rFonts w:ascii="Arial" w:hAnsi="Arial" w:cs="Arial"/>
          <w:color w:val="000000" w:themeColor="text1"/>
          <w:sz w:val="24"/>
          <w:szCs w:val="24"/>
        </w:rPr>
        <w:t>дминистрации Тальменского района от 05.03.2020 г. № 208 «</w:t>
      </w:r>
      <w:r w:rsidRPr="00653B0C">
        <w:rPr>
          <w:rFonts w:ascii="Arial" w:hAnsi="Arial" w:cs="Arial"/>
          <w:bCs/>
          <w:color w:val="000000" w:themeColor="text1"/>
          <w:sz w:val="24"/>
          <w:szCs w:val="24"/>
          <w:bdr w:val="none" w:sz="0" w:space="0" w:color="auto" w:frame="1"/>
          <w:shd w:val="clear" w:color="auto" w:fill="FFFFFF"/>
        </w:rPr>
        <w:t>Об утверждении Порядка разработки, проведения экспертизы и утверждения административных регламентов предоставления муниципальных услуг</w:t>
      </w:r>
      <w:r w:rsidRPr="00653B0C">
        <w:rPr>
          <w:rFonts w:ascii="Arial" w:hAnsi="Arial" w:cs="Arial"/>
          <w:color w:val="000000" w:themeColor="text1"/>
          <w:sz w:val="24"/>
          <w:szCs w:val="24"/>
        </w:rPr>
        <w:t>»</w:t>
      </w:r>
    </w:p>
    <w:p w:rsidR="00002C93"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П О С Т А Н О В Л Я Ю :</w:t>
      </w:r>
    </w:p>
    <w:p w:rsidR="00002C93" w:rsidRPr="00653B0C" w:rsidRDefault="00653B0C"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w:t>
      </w:r>
      <w:r w:rsidR="00002C93" w:rsidRPr="00653B0C">
        <w:rPr>
          <w:rFonts w:ascii="Arial" w:hAnsi="Arial" w:cs="Arial"/>
          <w:color w:val="000000" w:themeColor="text1"/>
          <w:sz w:val="24"/>
          <w:szCs w:val="24"/>
        </w:rPr>
        <w:t>Утвердить 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w:t>
      </w:r>
    </w:p>
    <w:p w:rsidR="00002C93" w:rsidRPr="00653B0C" w:rsidRDefault="00653B0C"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w:t>
      </w:r>
      <w:r w:rsidR="00002C93" w:rsidRPr="00653B0C">
        <w:rPr>
          <w:rFonts w:ascii="Arial" w:hAnsi="Arial" w:cs="Arial"/>
          <w:color w:val="000000" w:themeColor="text1"/>
          <w:sz w:val="24"/>
          <w:szCs w:val="24"/>
        </w:rPr>
        <w:t>Считать утратившими силу постановлени</w:t>
      </w:r>
      <w:r w:rsidR="001A524F" w:rsidRPr="00653B0C">
        <w:rPr>
          <w:rFonts w:ascii="Arial" w:hAnsi="Arial" w:cs="Arial"/>
          <w:color w:val="000000" w:themeColor="text1"/>
          <w:sz w:val="24"/>
          <w:szCs w:val="24"/>
        </w:rPr>
        <w:t>е</w:t>
      </w:r>
      <w:r w:rsidR="00002C93" w:rsidRPr="00653B0C">
        <w:rPr>
          <w:rFonts w:ascii="Arial" w:hAnsi="Arial" w:cs="Arial"/>
          <w:color w:val="000000" w:themeColor="text1"/>
          <w:sz w:val="24"/>
          <w:szCs w:val="24"/>
        </w:rPr>
        <w:t xml:space="preserve"> Администрации Тальменского района:</w:t>
      </w:r>
    </w:p>
    <w:p w:rsidR="00002C93"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w:t>
      </w:r>
      <w:r w:rsidR="00F51E64" w:rsidRPr="00653B0C">
        <w:rPr>
          <w:rFonts w:ascii="Arial" w:hAnsi="Arial" w:cs="Arial"/>
          <w:color w:val="000000" w:themeColor="text1"/>
          <w:sz w:val="24"/>
          <w:szCs w:val="24"/>
        </w:rPr>
        <w:t>41 от 21.0</w:t>
      </w:r>
      <w:r w:rsidRPr="00653B0C">
        <w:rPr>
          <w:rFonts w:ascii="Arial" w:hAnsi="Arial" w:cs="Arial"/>
          <w:color w:val="000000" w:themeColor="text1"/>
          <w:sz w:val="24"/>
          <w:szCs w:val="24"/>
        </w:rPr>
        <w:t>1.20</w:t>
      </w:r>
      <w:r w:rsidR="00F51E64" w:rsidRPr="00653B0C">
        <w:rPr>
          <w:rFonts w:ascii="Arial" w:hAnsi="Arial" w:cs="Arial"/>
          <w:color w:val="000000" w:themeColor="text1"/>
          <w:sz w:val="24"/>
          <w:szCs w:val="24"/>
        </w:rPr>
        <w:t>22</w:t>
      </w:r>
      <w:r w:rsidRPr="00653B0C">
        <w:rPr>
          <w:rFonts w:ascii="Arial" w:hAnsi="Arial" w:cs="Arial"/>
          <w:color w:val="000000" w:themeColor="text1"/>
          <w:sz w:val="24"/>
          <w:szCs w:val="24"/>
        </w:rPr>
        <w:t xml:space="preserve"> года </w:t>
      </w:r>
      <w:r w:rsidR="00F80A1E" w:rsidRPr="00653B0C">
        <w:rPr>
          <w:rFonts w:ascii="Arial" w:hAnsi="Arial" w:cs="Arial"/>
          <w:color w:val="000000" w:themeColor="text1"/>
          <w:sz w:val="24"/>
          <w:szCs w:val="24"/>
        </w:rPr>
        <w:t>«О</w:t>
      </w:r>
      <w:r w:rsidRPr="00653B0C">
        <w:rPr>
          <w:rFonts w:ascii="Arial" w:hAnsi="Arial" w:cs="Arial"/>
          <w:color w:val="000000" w:themeColor="text1"/>
          <w:sz w:val="24"/>
          <w:szCs w:val="24"/>
        </w:rPr>
        <w:t xml:space="preserve"> внесении изменений в административный регламент по предоставлению муниципальной услуги </w:t>
      </w:r>
      <w:r w:rsidRPr="00653B0C">
        <w:rPr>
          <w:rFonts w:ascii="Arial" w:hAnsi="Arial" w:cs="Arial"/>
          <w:bCs/>
          <w:color w:val="000000" w:themeColor="text1"/>
          <w:spacing w:val="-1"/>
          <w:sz w:val="24"/>
          <w:szCs w:val="24"/>
        </w:rPr>
        <w:t>«</w:t>
      </w:r>
      <w:r w:rsidRPr="00653B0C">
        <w:rPr>
          <w:rFonts w:ascii="Arial" w:hAnsi="Arial" w:cs="Arial"/>
          <w:color w:val="000000" w:themeColor="text1"/>
          <w:sz w:val="24"/>
          <w:szCs w:val="24"/>
        </w:rPr>
        <w:t>Выдача разрешение на установку и эксплуатацию рекламной конструкции».</w:t>
      </w:r>
    </w:p>
    <w:p w:rsidR="00F80A1E" w:rsidRPr="00653B0C" w:rsidRDefault="00F80A1E"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    </w:t>
      </w:r>
      <w:r w:rsidR="007C426A" w:rsidRPr="00653B0C">
        <w:rPr>
          <w:rFonts w:ascii="Arial" w:hAnsi="Arial" w:cs="Arial"/>
          <w:color w:val="000000" w:themeColor="text1"/>
          <w:sz w:val="24"/>
          <w:szCs w:val="24"/>
        </w:rPr>
        <w:t>№898 от 04.09.2018 года «Об</w:t>
      </w:r>
      <w:r w:rsidRPr="00653B0C">
        <w:rPr>
          <w:rFonts w:ascii="Arial" w:hAnsi="Arial" w:cs="Arial"/>
          <w:color w:val="000000" w:themeColor="text1"/>
          <w:sz w:val="24"/>
          <w:szCs w:val="24"/>
        </w:rPr>
        <w:t xml:space="preserve"> утверждении административного регламента по предоставлению муниципальной услуги «Выдача разрешение на установку и эксплуатацию рекламной конструкции».</w:t>
      </w:r>
    </w:p>
    <w:p w:rsidR="00002C93"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3. Опубликовать настоящее постановление в установленном порядке.</w:t>
      </w:r>
    </w:p>
    <w:p w:rsidR="00002C93"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002C93" w:rsidRPr="00653B0C" w:rsidRDefault="00002C93" w:rsidP="00653B0C">
      <w:pPr>
        <w:pStyle w:val="a5"/>
        <w:jc w:val="both"/>
        <w:rPr>
          <w:rFonts w:ascii="Arial" w:hAnsi="Arial" w:cs="Arial"/>
          <w:color w:val="000000" w:themeColor="text1"/>
          <w:sz w:val="24"/>
          <w:szCs w:val="24"/>
        </w:rPr>
      </w:pPr>
    </w:p>
    <w:p w:rsidR="00F80A1E" w:rsidRPr="00653B0C" w:rsidRDefault="00F80A1E" w:rsidP="00653B0C">
      <w:pPr>
        <w:pStyle w:val="a5"/>
        <w:jc w:val="both"/>
        <w:rPr>
          <w:rFonts w:ascii="Arial" w:hAnsi="Arial" w:cs="Arial"/>
          <w:color w:val="000000" w:themeColor="text1"/>
          <w:sz w:val="24"/>
          <w:szCs w:val="24"/>
        </w:rPr>
      </w:pPr>
    </w:p>
    <w:p w:rsidR="00002C93"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 xml:space="preserve">Глава Тальменского района           </w:t>
      </w:r>
      <w:r w:rsidRPr="00653B0C">
        <w:rPr>
          <w:rFonts w:ascii="Arial" w:hAnsi="Arial" w:cs="Arial"/>
          <w:color w:val="000000" w:themeColor="text1"/>
          <w:sz w:val="24"/>
          <w:szCs w:val="24"/>
        </w:rPr>
        <w:tab/>
      </w:r>
      <w:r w:rsidRPr="00653B0C">
        <w:rPr>
          <w:rFonts w:ascii="Arial" w:hAnsi="Arial" w:cs="Arial"/>
          <w:color w:val="000000" w:themeColor="text1"/>
          <w:sz w:val="24"/>
          <w:szCs w:val="24"/>
        </w:rPr>
        <w:tab/>
        <w:t xml:space="preserve">                                  </w:t>
      </w:r>
      <w:r w:rsidR="00E51E6D" w:rsidRPr="00653B0C">
        <w:rPr>
          <w:rFonts w:ascii="Arial" w:hAnsi="Arial" w:cs="Arial"/>
          <w:color w:val="000000" w:themeColor="text1"/>
          <w:sz w:val="24"/>
          <w:szCs w:val="24"/>
        </w:rPr>
        <w:tab/>
        <w:t xml:space="preserve">     </w:t>
      </w:r>
      <w:r w:rsidR="00653B0C"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И.А. Щербаков</w:t>
      </w:r>
    </w:p>
    <w:p w:rsidR="00F51E64" w:rsidRPr="00653B0C" w:rsidRDefault="00F51E64" w:rsidP="00653B0C">
      <w:pPr>
        <w:pStyle w:val="a5"/>
        <w:jc w:val="both"/>
        <w:rPr>
          <w:rFonts w:ascii="Arial" w:hAnsi="Arial" w:cs="Arial"/>
          <w:color w:val="000000" w:themeColor="text1"/>
          <w:sz w:val="24"/>
          <w:szCs w:val="24"/>
        </w:rPr>
      </w:pPr>
    </w:p>
    <w:p w:rsidR="00811192" w:rsidRPr="00653B0C" w:rsidRDefault="00811192" w:rsidP="00653B0C">
      <w:pPr>
        <w:pStyle w:val="a5"/>
        <w:jc w:val="both"/>
        <w:rPr>
          <w:rFonts w:ascii="Arial" w:hAnsi="Arial" w:cs="Arial"/>
          <w:color w:val="000000" w:themeColor="text1"/>
          <w:sz w:val="24"/>
          <w:szCs w:val="24"/>
        </w:rPr>
      </w:pPr>
    </w:p>
    <w:p w:rsidR="00002C93"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УТВЕРЖДЕН</w:t>
      </w:r>
      <w:r w:rsidR="00653B0C"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 xml:space="preserve">постановлением Администрации    Тальменского района  Алтайского края  от </w:t>
      </w:r>
      <w:r w:rsidR="00B866E6" w:rsidRPr="00653B0C">
        <w:rPr>
          <w:rFonts w:ascii="Arial" w:hAnsi="Arial" w:cs="Arial"/>
          <w:color w:val="000000" w:themeColor="text1"/>
          <w:sz w:val="24"/>
          <w:szCs w:val="24"/>
        </w:rPr>
        <w:t>26.10.2022</w:t>
      </w:r>
      <w:r w:rsidRPr="00653B0C">
        <w:rPr>
          <w:rFonts w:ascii="Arial" w:hAnsi="Arial" w:cs="Arial"/>
          <w:color w:val="000000" w:themeColor="text1"/>
          <w:sz w:val="24"/>
          <w:szCs w:val="24"/>
        </w:rPr>
        <w:t xml:space="preserve"> №</w:t>
      </w:r>
      <w:r w:rsidR="00B866E6" w:rsidRPr="00653B0C">
        <w:rPr>
          <w:rFonts w:ascii="Arial" w:hAnsi="Arial" w:cs="Arial"/>
          <w:color w:val="000000" w:themeColor="text1"/>
          <w:sz w:val="24"/>
          <w:szCs w:val="24"/>
        </w:rPr>
        <w:t xml:space="preserve"> 899</w:t>
      </w:r>
      <w:r w:rsidR="00653B0C" w:rsidRPr="00653B0C">
        <w:rPr>
          <w:rFonts w:ascii="Arial" w:hAnsi="Arial" w:cs="Arial"/>
          <w:color w:val="000000" w:themeColor="text1"/>
          <w:sz w:val="24"/>
          <w:szCs w:val="24"/>
        </w:rPr>
        <w:t xml:space="preserve"> «Об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w:t>
      </w:r>
    </w:p>
    <w:p w:rsidR="00F42FA8" w:rsidRPr="00653B0C" w:rsidRDefault="00F42FA8" w:rsidP="00653B0C">
      <w:pPr>
        <w:pStyle w:val="a5"/>
        <w:jc w:val="both"/>
        <w:rPr>
          <w:rFonts w:ascii="Arial" w:hAnsi="Arial" w:cs="Arial"/>
          <w:color w:val="000000" w:themeColor="text1"/>
          <w:sz w:val="24"/>
          <w:szCs w:val="24"/>
        </w:rPr>
      </w:pPr>
    </w:p>
    <w:p w:rsidR="00002C93" w:rsidRPr="00653B0C" w:rsidRDefault="00002C93" w:rsidP="00653B0C">
      <w:pPr>
        <w:pStyle w:val="a5"/>
        <w:jc w:val="both"/>
        <w:rPr>
          <w:rFonts w:ascii="Arial" w:hAnsi="Arial" w:cs="Arial"/>
          <w:color w:val="000000" w:themeColor="text1"/>
          <w:sz w:val="24"/>
          <w:szCs w:val="24"/>
        </w:rPr>
      </w:pPr>
    </w:p>
    <w:p w:rsidR="00F42FA8" w:rsidRPr="00653B0C" w:rsidRDefault="00F42FA8" w:rsidP="00653B0C">
      <w:pPr>
        <w:pStyle w:val="a5"/>
        <w:jc w:val="both"/>
        <w:rPr>
          <w:rFonts w:ascii="Arial" w:hAnsi="Arial" w:cs="Arial"/>
          <w:color w:val="000000" w:themeColor="text1"/>
          <w:sz w:val="24"/>
          <w:szCs w:val="24"/>
        </w:rPr>
      </w:pPr>
    </w:p>
    <w:p w:rsidR="00F42FA8" w:rsidRPr="00653B0C" w:rsidRDefault="00002C93" w:rsidP="00653B0C">
      <w:pPr>
        <w:pStyle w:val="a5"/>
        <w:jc w:val="center"/>
        <w:rPr>
          <w:rFonts w:ascii="Arial" w:hAnsi="Arial" w:cs="Arial"/>
          <w:b/>
          <w:color w:val="000000" w:themeColor="text1"/>
          <w:sz w:val="24"/>
          <w:szCs w:val="24"/>
        </w:rPr>
      </w:pPr>
      <w:r w:rsidRPr="00653B0C">
        <w:rPr>
          <w:rFonts w:ascii="Arial" w:hAnsi="Arial" w:cs="Arial"/>
          <w:b/>
          <w:color w:val="000000" w:themeColor="text1"/>
          <w:sz w:val="24"/>
          <w:szCs w:val="24"/>
        </w:rPr>
        <w:lastRenderedPageBreak/>
        <w:t>Административный регламен</w:t>
      </w:r>
      <w:r w:rsidR="005219ED" w:rsidRPr="00653B0C">
        <w:rPr>
          <w:rFonts w:ascii="Arial" w:hAnsi="Arial" w:cs="Arial"/>
          <w:b/>
          <w:color w:val="000000" w:themeColor="text1"/>
          <w:sz w:val="24"/>
          <w:szCs w:val="24"/>
        </w:rPr>
        <w:t>т предоставления муниципальной</w:t>
      </w:r>
      <w:r w:rsidRPr="00653B0C">
        <w:rPr>
          <w:rFonts w:ascii="Arial" w:hAnsi="Arial" w:cs="Arial"/>
          <w:b/>
          <w:color w:val="000000" w:themeColor="text1"/>
          <w:sz w:val="24"/>
          <w:szCs w:val="24"/>
        </w:rPr>
        <w:t xml:space="preserve">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w:t>
      </w:r>
    </w:p>
    <w:p w:rsidR="00F42FA8" w:rsidRPr="00653B0C" w:rsidRDefault="00F42FA8" w:rsidP="00653B0C">
      <w:pPr>
        <w:pStyle w:val="a5"/>
        <w:jc w:val="both"/>
        <w:rPr>
          <w:rFonts w:ascii="Arial" w:hAnsi="Arial" w:cs="Arial"/>
          <w:color w:val="000000" w:themeColor="text1"/>
          <w:sz w:val="24"/>
          <w:szCs w:val="24"/>
        </w:rPr>
      </w:pPr>
    </w:p>
    <w:p w:rsidR="00F42FA8" w:rsidRPr="00653B0C" w:rsidRDefault="00002C93" w:rsidP="00653B0C">
      <w:pPr>
        <w:pStyle w:val="a5"/>
        <w:ind w:firstLine="709"/>
        <w:jc w:val="both"/>
        <w:rPr>
          <w:rFonts w:ascii="Arial" w:hAnsi="Arial" w:cs="Arial"/>
          <w:bCs/>
          <w:iCs/>
          <w:color w:val="000000" w:themeColor="text1"/>
          <w:sz w:val="24"/>
          <w:szCs w:val="24"/>
        </w:rPr>
      </w:pPr>
      <w:r w:rsidRPr="00653B0C">
        <w:rPr>
          <w:rFonts w:ascii="Arial" w:hAnsi="Arial" w:cs="Arial"/>
          <w:bCs/>
          <w:iCs/>
          <w:color w:val="000000" w:themeColor="text1"/>
          <w:sz w:val="24"/>
          <w:szCs w:val="24"/>
        </w:rPr>
        <w:t xml:space="preserve">I. Общие положения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1. Предмет регулирования Административного регламента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1.1. Административный регламент регулирует отношения, возникающие в связи с предоставлением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«Выдача разрешений на установку и эксплуатацию рекламных конструкций, аннулирование ранее выданных разрешений» (далее – </w:t>
      </w:r>
      <w:r w:rsidR="009542D9" w:rsidRPr="00653B0C">
        <w:rPr>
          <w:rFonts w:ascii="Arial" w:hAnsi="Arial" w:cs="Arial"/>
          <w:color w:val="000000" w:themeColor="text1"/>
          <w:sz w:val="24"/>
          <w:szCs w:val="24"/>
        </w:rPr>
        <w:t>муниципальная</w:t>
      </w:r>
      <w:r w:rsidRPr="00653B0C">
        <w:rPr>
          <w:rFonts w:ascii="Arial" w:hAnsi="Arial" w:cs="Arial"/>
          <w:color w:val="000000" w:themeColor="text1"/>
          <w:sz w:val="24"/>
          <w:szCs w:val="24"/>
        </w:rPr>
        <w:t xml:space="preserve"> услуга) в электронном формате Администрацией </w:t>
      </w:r>
      <w:r w:rsidR="005219ED" w:rsidRPr="00653B0C">
        <w:rPr>
          <w:rFonts w:ascii="Arial" w:hAnsi="Arial" w:cs="Arial"/>
          <w:color w:val="000000" w:themeColor="text1"/>
          <w:sz w:val="24"/>
          <w:szCs w:val="24"/>
        </w:rPr>
        <w:t>Тальменского района</w:t>
      </w:r>
      <w:r w:rsidRPr="00653B0C">
        <w:rPr>
          <w:rFonts w:ascii="Arial" w:hAnsi="Arial" w:cs="Arial"/>
          <w:color w:val="000000" w:themeColor="text1"/>
          <w:sz w:val="24"/>
          <w:szCs w:val="24"/>
        </w:rPr>
        <w:t xml:space="preserve"> (далее - Администрация).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1.2. Административный регламент устанавливает состав, последовательность и сроки выполнения административных процедур по предоставлению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требования к порядку их выполнения, формы контроля за предоставлением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досудебный (внесудебный) порядок обжалования решений и действий (бездействий) Администрации, должностных лиц Администрации.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1.3. Основные термины и определения, используемые в настоящем Административном регламенте: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w:t>
      </w:r>
      <w:r w:rsidR="00574A36" w:rsidRPr="00653B0C">
        <w:rPr>
          <w:rFonts w:ascii="Arial" w:hAnsi="Arial" w:cs="Arial"/>
          <w:color w:val="000000" w:themeColor="text1"/>
          <w:sz w:val="24"/>
          <w:szCs w:val="24"/>
        </w:rPr>
        <w:t>https://www.tal-alt.ru</w:t>
      </w:r>
      <w:r w:rsidRPr="00653B0C">
        <w:rPr>
          <w:rFonts w:ascii="Arial" w:hAnsi="Arial" w:cs="Arial"/>
          <w:color w:val="000000" w:themeColor="text1"/>
          <w:sz w:val="24"/>
          <w:szCs w:val="24"/>
        </w:rPr>
        <w:t xml:space="preserve">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1.3.4. Личный кабинет - сервис ЕПГУ, РПГУ, позволяющий Заявителю получать информацию о ходе обработки запросов, поданных посредством ЕПГУ, РПГУ.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2. Лица, имеющие право на получение </w:t>
      </w:r>
      <w:r w:rsidR="009542D9" w:rsidRPr="00653B0C">
        <w:rPr>
          <w:rFonts w:ascii="Arial" w:hAnsi="Arial" w:cs="Arial"/>
          <w:bCs/>
          <w:iCs/>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2.1. Лицами, имеющими право на получение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2.2. Категории Заявителей: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2.2.1. Собственник земельного участка, здания или иного недвижимого имущества, к которому присоединяется рекламная конструкция.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2.2.3. Лицо, уполномоченное общим собранием собственников помещений в многоквартирном доме, к которому присоединяется рекламная конструкция.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 xml:space="preserve">2.2.5. Доверительный управляющий недвижимого имущества, к которому присоединяется рекламная конструкция.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2.2.6. Владелец рекламной конструкции.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3. Требования к порядку информирования о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3.1. Прием Заявителей по вопросу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осуществляется в соответствии с организационно-распорядительным документом Администрации.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3.2. На официальном сайте Администрации в информационной-телекоммуникационной сети «Интернет» (далее – сеть Интернет) </w:t>
      </w:r>
      <w:hyperlink r:id="rId7" w:history="1">
        <w:r w:rsidR="005219ED" w:rsidRPr="00653B0C">
          <w:rPr>
            <w:rStyle w:val="ad"/>
            <w:rFonts w:ascii="Arial" w:hAnsi="Arial" w:cs="Arial"/>
            <w:iCs/>
            <w:color w:val="000000" w:themeColor="text1"/>
            <w:sz w:val="24"/>
            <w:szCs w:val="24"/>
            <w:u w:val="none"/>
          </w:rPr>
          <w:t>https://www.tal-alt.ru</w:t>
        </w:r>
      </w:hyperlink>
      <w:r w:rsidRPr="00653B0C">
        <w:rPr>
          <w:rFonts w:ascii="Arial" w:hAnsi="Arial" w:cs="Arial"/>
          <w:color w:val="000000" w:themeColor="text1"/>
          <w:sz w:val="24"/>
          <w:szCs w:val="24"/>
        </w:rPr>
        <w:t xml:space="preserve">, в РПГУ обязательному размещению подлежит следующая справочная информация: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3.2.1. место нахождения и график работы Администрации, ее структурных подразделений, предоставляющих государственную (муниципальную) услугу;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3.2.2. справочные телефоны структурных подразделений Администрации, участвующих в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том числе номер телефона-автоинформатора;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3.2.3. адреса сайта, а также электронной почты и (или) формы обратной связи Администрации в сети Интернет.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(с указанием их реквизитов и источников официального опубликования).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3.5. Информирование Заявителей по вопросам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осуществляется: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а) путем размещения информации на сайте Администрации, ЕПГУ, РПГУ;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б) должностным лицом Администрации, ответственным за предоставление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при непосредственном обращении Заявителя в Администрацию;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3.6. Доступ к информации о сроках и порядке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3.7. Консультирование по вопросам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должностными лицами Администрации осуществляется бесплатно. </w:t>
      </w:r>
    </w:p>
    <w:p w:rsidR="00F42FA8" w:rsidRPr="00653B0C" w:rsidRDefault="00F42FA8" w:rsidP="00653B0C">
      <w:pPr>
        <w:pStyle w:val="a5"/>
        <w:ind w:firstLine="709"/>
        <w:jc w:val="both"/>
        <w:rPr>
          <w:rFonts w:ascii="Arial" w:hAnsi="Arial" w:cs="Arial"/>
          <w:color w:val="000000" w:themeColor="text1"/>
          <w:sz w:val="24"/>
          <w:szCs w:val="24"/>
        </w:rPr>
      </w:pP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II. Стандарт предоставления </w:t>
      </w:r>
      <w:r w:rsidR="009542D9" w:rsidRPr="00653B0C">
        <w:rPr>
          <w:rFonts w:ascii="Arial" w:hAnsi="Arial" w:cs="Arial"/>
          <w:bCs/>
          <w:iCs/>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4. Наименование </w:t>
      </w:r>
      <w:r w:rsidR="009542D9" w:rsidRPr="00653B0C">
        <w:rPr>
          <w:rFonts w:ascii="Arial" w:hAnsi="Arial" w:cs="Arial"/>
          <w:bCs/>
          <w:iCs/>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4.1. </w:t>
      </w:r>
      <w:r w:rsidR="009542D9" w:rsidRPr="00653B0C">
        <w:rPr>
          <w:rFonts w:ascii="Arial" w:hAnsi="Arial" w:cs="Arial"/>
          <w:color w:val="000000" w:themeColor="text1"/>
          <w:sz w:val="24"/>
          <w:szCs w:val="24"/>
        </w:rPr>
        <w:t>Муниципальная</w:t>
      </w:r>
      <w:r w:rsidRPr="00653B0C">
        <w:rPr>
          <w:rFonts w:ascii="Arial" w:hAnsi="Arial" w:cs="Arial"/>
          <w:color w:val="000000" w:themeColor="text1"/>
          <w:sz w:val="24"/>
          <w:szCs w:val="24"/>
        </w:rPr>
        <w:t xml:space="preserve"> услуга «Выдача разрешения на установку и эксплуатацию рекламных конструкций на соответствующей территории, аннулирование такого разрешения».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5. Наименование органа, предоставляющего </w:t>
      </w:r>
      <w:r w:rsidRPr="00653B0C">
        <w:rPr>
          <w:rFonts w:ascii="Arial" w:hAnsi="Arial" w:cs="Arial"/>
          <w:color w:val="000000" w:themeColor="text1"/>
          <w:sz w:val="24"/>
          <w:szCs w:val="24"/>
        </w:rPr>
        <w:t>муниципальную услугу</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5.1. Органом, ответственным за предоставление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является Администрация.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 xml:space="preserve">5.2. Администрация обеспечивает предоставление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5.3. Предоставление бесплатного доступа к РПГУ для подачи запросов, документов, информации, необходимых для получения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электронной форме, а также получение результатов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219ED" w:rsidRPr="00653B0C" w:rsidRDefault="00002C93" w:rsidP="00653B0C">
      <w:pPr>
        <w:pStyle w:val="a5"/>
        <w:ind w:firstLine="709"/>
        <w:jc w:val="both"/>
        <w:rPr>
          <w:rFonts w:ascii="Arial" w:hAnsi="Arial" w:cs="Arial"/>
          <w:iCs/>
          <w:color w:val="000000" w:themeColor="text1"/>
          <w:sz w:val="24"/>
          <w:szCs w:val="24"/>
        </w:rPr>
      </w:pPr>
      <w:r w:rsidRPr="00653B0C">
        <w:rPr>
          <w:rFonts w:ascii="Arial" w:hAnsi="Arial" w:cs="Arial"/>
          <w:color w:val="000000" w:themeColor="text1"/>
          <w:sz w:val="24"/>
          <w:szCs w:val="24"/>
        </w:rPr>
        <w:t xml:space="preserve">5.4. Непосредственное предоставление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осуществляют структурные подразделения Администрации – </w:t>
      </w:r>
      <w:r w:rsidR="005219ED" w:rsidRPr="00653B0C">
        <w:rPr>
          <w:rFonts w:ascii="Arial" w:hAnsi="Arial" w:cs="Arial"/>
          <w:iCs/>
          <w:color w:val="000000" w:themeColor="text1"/>
          <w:sz w:val="24"/>
          <w:szCs w:val="24"/>
        </w:rPr>
        <w:t>отдел по капитальному строительству и архитектуре.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5.5. В целях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5.5.1. Управлением Федеральной службы государственной регистрации, кадастра и картографии;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5.5.2. Управлением Федеральной налоговой службы;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5.5.3. Федеральным казначейством для проверки сведений об оплате государственной пошлины;</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5.5.4. </w:t>
      </w:r>
      <w:r w:rsidR="009D48A9" w:rsidRPr="00653B0C">
        <w:rPr>
          <w:rFonts w:ascii="Arial" w:hAnsi="Arial" w:cs="Arial"/>
          <w:color w:val="000000" w:themeColor="text1"/>
          <w:sz w:val="24"/>
          <w:szCs w:val="24"/>
        </w:rPr>
        <w:t>Администрация Тальменского района Алтайского края.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6. Результат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6.1. Результатом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является: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типовому Административному регламенту).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6.1.2. Решение о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случае обращения за аннулированием разрешения на установку и эксплуатацию рекламной конструкции (приложение № 3 к настоящему типовому Административному регламенту).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6.1.3. Решение об отказе в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случае наличия оснований для отказа в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указанных в подразделе 13 настоящего Административного регламента (приложение № 4 к настоящему  Административному регламенту).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6.2. Результат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r w:rsidRPr="00653B0C">
        <w:rPr>
          <w:rFonts w:ascii="Arial" w:hAnsi="Arial" w:cs="Arial"/>
          <w:iCs/>
          <w:color w:val="000000" w:themeColor="text1"/>
          <w:sz w:val="24"/>
          <w:szCs w:val="24"/>
        </w:rPr>
        <w:t xml:space="preserve">.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6.3. Уведомление о принятом решении, независимо от результата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направляется в Личный кабинет Заявителя на ЕПГУ, РПГУ.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7. Срок и порядок регистрации заявления Заявителя о предоставлении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7.1. Заявление о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поданное в электронной форме посредством РПГУ до 16:00 рабочего дня, регистрируется в Администрации в </w:t>
      </w:r>
      <w:r w:rsidRPr="00653B0C">
        <w:rPr>
          <w:rFonts w:ascii="Arial" w:hAnsi="Arial" w:cs="Arial"/>
          <w:color w:val="000000" w:themeColor="text1"/>
          <w:sz w:val="24"/>
          <w:szCs w:val="24"/>
        </w:rPr>
        <w:lastRenderedPageBreak/>
        <w:t xml:space="preserve">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7.2.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8. Срок предоставления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8.1. Срок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том числе с учетом необходимости обращения в организации, участвующие в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срок приостановления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срок выдачи (направления) документов, являющихся результатом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Уполномоченный орган в течение 12 рабочих дней со дня регистрации заявления и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Срок выдачи разрешения на установку и эксплуатацию рекламной конструкции не может превышать 12 рабочих дней;</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Срок выдачи решения об аннулировании разрешения на установку и эксплуатацию рекламной конструкции не может превышать 7 рабочих дней.</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9. Правовые основания предоставления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9.1. Перечень нормативных правовых актов, регулирующих предоставление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Конституция Российской Федерации;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Федеральный закон от 13 марта 2006 г. № 38-ФЗ «О рекламе»;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Налоговый кодекс Российской Федерации;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Федеральный закон от 27 июля 2010 № 210-ФЗ «Об организации предоставления государственных и муниципальных услуг»;</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Федеральный закон от 27 июля 2006 </w:t>
      </w:r>
      <w:r w:rsidRPr="00653B0C">
        <w:rPr>
          <w:rFonts w:ascii="Arial" w:hAnsi="Arial" w:cs="Arial"/>
          <w:color w:val="000000" w:themeColor="text1"/>
          <w:sz w:val="24"/>
          <w:szCs w:val="24"/>
          <w:lang w:val="en-US"/>
        </w:rPr>
        <w:t>N</w:t>
      </w:r>
      <w:r w:rsidRPr="00653B0C">
        <w:rPr>
          <w:rFonts w:ascii="Arial" w:hAnsi="Arial" w:cs="Arial"/>
          <w:color w:val="000000" w:themeColor="text1"/>
          <w:sz w:val="24"/>
          <w:szCs w:val="24"/>
        </w:rPr>
        <w:t>° 152-ФЗ «О персональных данных».</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10. Исчерпывающий перечень документов, необходимых для предоставления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 подлежащих представлению Заявителем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10.1. Для получения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заявитель представляет:</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10.1.1. Независимо от целей, указанных в пункте 6 настоящего Административного регламента: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а) Заявление о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по форме, согласно приложению № 1 к настоящему типовому Административному регламенту.</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В заявлении также указывается один из следующих способов направления результата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в форме электронного документа в личном кабинете на ЕПГУ;</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на бумажном носителе в Уполномоченном органе, многофункциональном центре;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53B0C">
        <w:rPr>
          <w:rFonts w:ascii="Arial" w:hAnsi="Arial" w:cs="Arial"/>
          <w:color w:val="000000" w:themeColor="text1"/>
          <w:sz w:val="24"/>
          <w:szCs w:val="24"/>
          <w:lang w:val="en-US"/>
        </w:rPr>
        <w:t>sig</w:t>
      </w:r>
      <w:r w:rsidRPr="00653B0C">
        <w:rPr>
          <w:rFonts w:ascii="Arial" w:hAnsi="Arial" w:cs="Arial"/>
          <w:color w:val="000000" w:themeColor="text1"/>
          <w:sz w:val="24"/>
          <w:szCs w:val="24"/>
        </w:rPr>
        <w:t>3.</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10.1.2. Для выдачи разрешения на установку и эксплуатацию рекламной конструкции заявитель дополнительно предоставляет:</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Проектную документацию рекламной конструкции;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Эскиз рекламной конструкции;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Договор на установку и эксплуатацию рекламной конструкции, за исключением случаев:</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а)</w:t>
      </w:r>
      <w:r w:rsidRPr="00653B0C">
        <w:rPr>
          <w:rFonts w:ascii="Arial" w:hAnsi="Arial" w:cs="Arial"/>
          <w:color w:val="000000" w:themeColor="text1"/>
          <w:sz w:val="24"/>
          <w:szCs w:val="24"/>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б)</w:t>
      </w:r>
      <w:r w:rsidRPr="00653B0C">
        <w:rPr>
          <w:rFonts w:ascii="Arial" w:hAnsi="Arial" w:cs="Arial"/>
          <w:color w:val="000000" w:themeColor="text1"/>
          <w:sz w:val="24"/>
          <w:szCs w:val="24"/>
        </w:rPr>
        <w:tab/>
        <w:t xml:space="preserve">когда заключен договор по итогам проведения торгов в случае присоединения рекламной конструкции к имуществу, находящемуся в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собственности.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10.1.3. В случае обращения заявителя за аннулированием разрешения на установку и эксплуатацию рекламной конструкции: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11. Исчерпывающий перечень документов, необходимых для предоставления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 которые находятся в распоряжении органов власти, органов местного самоуправления или организаций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11.1.1. В Федеральной налоговой службе Российской Федерации, если Заявитель не представил указанный документ по собственной инициативе: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 xml:space="preserve">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11.1.3. В Федеральном казначействе, если Заявитель не представил указанный документ по собственной инициативе: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11.2. По вопросам согласования планируемой к установке рекламной конструкции Администрация осуществляет взаимодействие с </w:t>
      </w:r>
      <w:r w:rsidR="00536EBC" w:rsidRPr="00653B0C">
        <w:rPr>
          <w:rFonts w:ascii="Arial" w:hAnsi="Arial" w:cs="Arial"/>
          <w:color w:val="000000" w:themeColor="text1"/>
          <w:sz w:val="24"/>
          <w:szCs w:val="24"/>
        </w:rPr>
        <w:t>отделом по капитальному строительству и архитектуре.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11.4.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12. Исчерпывающий перечень оснований для отказа в приеме к рассмотрению документов, необходимых для предоставления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12.1. Основаниями для отказа в приеме к рассмотрению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являются: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12.1.5. Некорректное заполнение обязательных полей в форме запроса о предоставлении услуги (недостоверное, неправильное либо неполное);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12.1.6. Представление неполного комплекта документов, необходимых для предоставления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12.1.7. Несоблюдение установленных статьей 11 Федерального закона от 06 апреля 2011 № 63-ФЗ «Об электронной подписи» условий признания</w:t>
      </w:r>
      <w:r w:rsidR="00536EBC"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действительности усиленной квалифицированной электронной подписи;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13. Исчерпывающий перечень оснований для приостановления или отказа в предоставлении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w:t>
      </w:r>
    </w:p>
    <w:p w:rsidR="00BF6E11"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13.1. Оснований для приостановления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законодательством Российской Федерации не предусмотрено.</w:t>
      </w:r>
    </w:p>
    <w:p w:rsid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13.2. Основания для отказа в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случае обращения заявителя за выдачей разрешения на установку и эксплуатацию рекламной конструкции:</w:t>
      </w:r>
    </w:p>
    <w:p w:rsidR="004040E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13.2.1. </w:t>
      </w:r>
      <w:r w:rsidR="004040E8" w:rsidRPr="00653B0C">
        <w:rPr>
          <w:rFonts w:ascii="Arial" w:hAnsi="Arial" w:cs="Arial"/>
          <w:color w:val="000000" w:themeColor="text1"/>
          <w:sz w:val="24"/>
          <w:szCs w:val="24"/>
        </w:rPr>
        <w:t xml:space="preserve"> </w:t>
      </w:r>
      <w:r w:rsidR="004040E8" w:rsidRPr="00653B0C">
        <w:rPr>
          <w:rFonts w:ascii="Arial" w:hAnsi="Arial" w:cs="Arial"/>
          <w:color w:val="000000" w:themeColor="text1"/>
          <w:sz w:val="24"/>
          <w:szCs w:val="24"/>
          <w:lang w:bidi="ar-SA"/>
        </w:rPr>
        <w:t>несоответствие проекта рекламной конструкции и ее территориального размещения требованиям технического регламента;</w:t>
      </w:r>
    </w:p>
    <w:p w:rsidR="004040E8" w:rsidRPr="00653B0C" w:rsidRDefault="004040E8" w:rsidP="00653B0C">
      <w:pPr>
        <w:pStyle w:val="a5"/>
        <w:ind w:firstLine="709"/>
        <w:jc w:val="both"/>
        <w:rPr>
          <w:rFonts w:ascii="Arial" w:hAnsi="Arial" w:cs="Arial"/>
          <w:color w:val="000000" w:themeColor="text1"/>
          <w:sz w:val="24"/>
          <w:szCs w:val="24"/>
          <w:lang w:bidi="ar-SA"/>
        </w:rPr>
      </w:pPr>
      <w:r w:rsidRPr="00653B0C">
        <w:rPr>
          <w:rFonts w:ascii="Arial" w:hAnsi="Arial" w:cs="Arial"/>
          <w:color w:val="000000" w:themeColor="text1"/>
          <w:sz w:val="24"/>
          <w:szCs w:val="24"/>
          <w:lang w:bidi="ar-SA"/>
        </w:rPr>
        <w:t xml:space="preserve">13.2.2.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8" w:history="1">
        <w:r w:rsidRPr="00653B0C">
          <w:rPr>
            <w:rFonts w:ascii="Arial" w:hAnsi="Arial" w:cs="Arial"/>
            <w:color w:val="000000" w:themeColor="text1"/>
            <w:sz w:val="24"/>
            <w:szCs w:val="24"/>
            <w:lang w:bidi="ar-SA"/>
          </w:rPr>
          <w:t>частью 5.8</w:t>
        </w:r>
      </w:hyperlink>
      <w:r w:rsidRPr="00653B0C">
        <w:rPr>
          <w:rFonts w:ascii="Arial" w:hAnsi="Arial" w:cs="Arial"/>
          <w:color w:val="000000" w:themeColor="text1"/>
          <w:sz w:val="24"/>
          <w:szCs w:val="24"/>
          <w:lang w:bidi="ar-SA"/>
        </w:rPr>
        <w:t xml:space="preserve">  статьи 19</w:t>
      </w:r>
      <w:r w:rsidR="00BF6E11" w:rsidRPr="00653B0C">
        <w:rPr>
          <w:rFonts w:ascii="Arial" w:hAnsi="Arial" w:cs="Arial"/>
          <w:color w:val="000000" w:themeColor="text1"/>
          <w:sz w:val="24"/>
          <w:szCs w:val="24"/>
          <w:lang w:bidi="ar-SA"/>
        </w:rPr>
        <w:t xml:space="preserve"> </w:t>
      </w:r>
      <w:r w:rsidR="00BF6E11" w:rsidRPr="00653B0C">
        <w:rPr>
          <w:rFonts w:ascii="Arial" w:hAnsi="Arial" w:cs="Arial"/>
          <w:color w:val="000000" w:themeColor="text1"/>
          <w:sz w:val="24"/>
          <w:szCs w:val="24"/>
        </w:rPr>
        <w:t>Федерального закона от 13 марта 2006 г. № 38-ФЗ «О рекламе»</w:t>
      </w:r>
      <w:r w:rsidRPr="00653B0C">
        <w:rPr>
          <w:rFonts w:ascii="Arial" w:hAnsi="Arial" w:cs="Arial"/>
          <w:color w:val="000000" w:themeColor="text1"/>
          <w:sz w:val="24"/>
          <w:szCs w:val="24"/>
          <w:lang w:bidi="ar-SA"/>
        </w:rPr>
        <w:t xml:space="preserve"> определяется схемой размещения рекламных конструкций);</w:t>
      </w:r>
      <w:r w:rsidR="00BF6E11" w:rsidRPr="00653B0C">
        <w:rPr>
          <w:rFonts w:ascii="Arial" w:hAnsi="Arial" w:cs="Arial"/>
          <w:color w:val="000000" w:themeColor="text1"/>
          <w:sz w:val="24"/>
          <w:szCs w:val="24"/>
          <w:lang w:bidi="ar-SA"/>
        </w:rPr>
        <w:t xml:space="preserve"> </w:t>
      </w:r>
    </w:p>
    <w:p w:rsidR="004040E8" w:rsidRPr="00653B0C" w:rsidRDefault="00BF6E11" w:rsidP="00653B0C">
      <w:pPr>
        <w:pStyle w:val="a5"/>
        <w:ind w:firstLine="709"/>
        <w:jc w:val="both"/>
        <w:rPr>
          <w:rFonts w:ascii="Arial" w:hAnsi="Arial" w:cs="Arial"/>
          <w:color w:val="000000" w:themeColor="text1"/>
          <w:sz w:val="24"/>
          <w:szCs w:val="24"/>
          <w:lang w:bidi="ar-SA"/>
        </w:rPr>
      </w:pPr>
      <w:r w:rsidRPr="00653B0C">
        <w:rPr>
          <w:rFonts w:ascii="Arial" w:hAnsi="Arial" w:cs="Arial"/>
          <w:color w:val="000000" w:themeColor="text1"/>
          <w:sz w:val="24"/>
          <w:szCs w:val="24"/>
          <w:lang w:bidi="ar-SA"/>
        </w:rPr>
        <w:t>13.2.3.</w:t>
      </w:r>
      <w:r w:rsidR="004040E8" w:rsidRPr="00653B0C">
        <w:rPr>
          <w:rFonts w:ascii="Arial" w:hAnsi="Arial" w:cs="Arial"/>
          <w:color w:val="000000" w:themeColor="text1"/>
          <w:sz w:val="24"/>
          <w:szCs w:val="24"/>
          <w:lang w:bidi="ar-SA"/>
        </w:rPr>
        <w:t xml:space="preserve"> нарушение требований нормативных актов по безопасности движения транспорта;</w:t>
      </w:r>
    </w:p>
    <w:p w:rsidR="00BF6E11" w:rsidRPr="00653B0C" w:rsidRDefault="00BF6E11" w:rsidP="00653B0C">
      <w:pPr>
        <w:pStyle w:val="a5"/>
        <w:ind w:firstLine="709"/>
        <w:jc w:val="both"/>
        <w:rPr>
          <w:rFonts w:ascii="Arial" w:hAnsi="Arial" w:cs="Arial"/>
          <w:color w:val="000000" w:themeColor="text1"/>
          <w:sz w:val="24"/>
          <w:szCs w:val="24"/>
          <w:lang w:bidi="ar-SA"/>
        </w:rPr>
      </w:pPr>
      <w:r w:rsidRPr="00653B0C">
        <w:rPr>
          <w:rFonts w:ascii="Arial" w:hAnsi="Arial" w:cs="Arial"/>
          <w:color w:val="000000" w:themeColor="text1"/>
          <w:sz w:val="24"/>
          <w:szCs w:val="24"/>
          <w:lang w:bidi="ar-SA"/>
        </w:rPr>
        <w:t xml:space="preserve">13.2.4. </w:t>
      </w:r>
      <w:r w:rsidR="004040E8" w:rsidRPr="00653B0C">
        <w:rPr>
          <w:rFonts w:ascii="Arial" w:hAnsi="Arial" w:cs="Arial"/>
          <w:color w:val="000000" w:themeColor="text1"/>
          <w:sz w:val="24"/>
          <w:szCs w:val="24"/>
          <w:lang w:bidi="ar-SA"/>
        </w:rPr>
        <w:t>нарушение внешнего архитектурного облика сложившейся застройки поселения</w:t>
      </w:r>
      <w:r w:rsidRPr="00653B0C">
        <w:rPr>
          <w:rFonts w:ascii="Arial" w:hAnsi="Arial" w:cs="Arial"/>
          <w:color w:val="000000" w:themeColor="text1"/>
          <w:sz w:val="24"/>
          <w:szCs w:val="24"/>
          <w:lang w:bidi="ar-SA"/>
        </w:rPr>
        <w:t>.</w:t>
      </w:r>
      <w:r w:rsidR="004040E8" w:rsidRPr="00653B0C">
        <w:rPr>
          <w:rFonts w:ascii="Arial" w:hAnsi="Arial" w:cs="Arial"/>
          <w:color w:val="000000" w:themeColor="text1"/>
          <w:sz w:val="24"/>
          <w:szCs w:val="24"/>
          <w:lang w:bidi="ar-SA"/>
        </w:rPr>
        <w:t xml:space="preserve">  Органы местного самоуправления </w:t>
      </w:r>
      <w:r w:rsidRPr="00653B0C">
        <w:rPr>
          <w:rFonts w:ascii="Arial" w:hAnsi="Arial" w:cs="Arial"/>
          <w:color w:val="000000" w:themeColor="text1"/>
          <w:sz w:val="24"/>
          <w:szCs w:val="24"/>
          <w:lang w:bidi="ar-SA"/>
        </w:rPr>
        <w:t>Тальменского района</w:t>
      </w:r>
      <w:r w:rsidR="004040E8" w:rsidRPr="00653B0C">
        <w:rPr>
          <w:rFonts w:ascii="Arial" w:hAnsi="Arial" w:cs="Arial"/>
          <w:color w:val="000000" w:themeColor="text1"/>
          <w:sz w:val="24"/>
          <w:szCs w:val="24"/>
          <w:lang w:bidi="ar-SA"/>
        </w:rPr>
        <w:t xml:space="preserve">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w:t>
      </w:r>
    </w:p>
    <w:p w:rsidR="00BF6E11" w:rsidRPr="00653B0C" w:rsidRDefault="00BF6E11" w:rsidP="00653B0C">
      <w:pPr>
        <w:pStyle w:val="a5"/>
        <w:ind w:firstLine="709"/>
        <w:jc w:val="both"/>
        <w:rPr>
          <w:rFonts w:ascii="Arial" w:hAnsi="Arial" w:cs="Arial"/>
          <w:color w:val="000000" w:themeColor="text1"/>
          <w:sz w:val="24"/>
          <w:szCs w:val="24"/>
          <w:lang w:bidi="ar-SA"/>
        </w:rPr>
      </w:pPr>
      <w:r w:rsidRPr="00653B0C">
        <w:rPr>
          <w:rFonts w:ascii="Arial" w:hAnsi="Arial" w:cs="Arial"/>
          <w:color w:val="000000" w:themeColor="text1"/>
          <w:sz w:val="24"/>
          <w:szCs w:val="24"/>
          <w:lang w:bidi="ar-SA"/>
        </w:rPr>
        <w:t>13.2.5.</w:t>
      </w:r>
      <w:r w:rsidR="004040E8" w:rsidRPr="00653B0C">
        <w:rPr>
          <w:rFonts w:ascii="Arial" w:hAnsi="Arial" w:cs="Arial"/>
          <w:color w:val="000000" w:themeColor="text1"/>
          <w:sz w:val="24"/>
          <w:szCs w:val="24"/>
          <w:lang w:bidi="ar-SA"/>
        </w:rPr>
        <w:t xml:space="preserve">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040E8" w:rsidRPr="00653B0C" w:rsidRDefault="00BF6E11" w:rsidP="00653B0C">
      <w:pPr>
        <w:pStyle w:val="a5"/>
        <w:ind w:firstLine="709"/>
        <w:jc w:val="both"/>
        <w:rPr>
          <w:rFonts w:ascii="Arial" w:hAnsi="Arial" w:cs="Arial"/>
          <w:color w:val="000000" w:themeColor="text1"/>
          <w:sz w:val="24"/>
          <w:szCs w:val="24"/>
          <w:lang w:bidi="ar-SA"/>
        </w:rPr>
      </w:pPr>
      <w:r w:rsidRPr="00653B0C">
        <w:rPr>
          <w:rFonts w:ascii="Arial" w:hAnsi="Arial" w:cs="Arial"/>
          <w:color w:val="000000" w:themeColor="text1"/>
          <w:sz w:val="24"/>
          <w:szCs w:val="24"/>
          <w:lang w:bidi="ar-SA"/>
        </w:rPr>
        <w:t>13.2.6.</w:t>
      </w:r>
      <w:r w:rsidR="004040E8" w:rsidRPr="00653B0C">
        <w:rPr>
          <w:rFonts w:ascii="Arial" w:hAnsi="Arial" w:cs="Arial"/>
          <w:color w:val="000000" w:themeColor="text1"/>
          <w:sz w:val="24"/>
          <w:szCs w:val="24"/>
          <w:lang w:bidi="ar-SA"/>
        </w:rPr>
        <w:t xml:space="preserve"> нарушение требований, установленных </w:t>
      </w:r>
      <w:hyperlink r:id="rId9" w:history="1">
        <w:r w:rsidR="004040E8" w:rsidRPr="00653B0C">
          <w:rPr>
            <w:rFonts w:ascii="Arial" w:hAnsi="Arial" w:cs="Arial"/>
            <w:color w:val="000000" w:themeColor="text1"/>
            <w:sz w:val="24"/>
            <w:szCs w:val="24"/>
            <w:lang w:bidi="ar-SA"/>
          </w:rPr>
          <w:t>частью 5</w:t>
        </w:r>
      </w:hyperlink>
      <w:r w:rsidR="004040E8" w:rsidRPr="00653B0C">
        <w:rPr>
          <w:rFonts w:ascii="Arial" w:hAnsi="Arial" w:cs="Arial"/>
          <w:color w:val="000000" w:themeColor="text1"/>
          <w:sz w:val="24"/>
          <w:szCs w:val="24"/>
          <w:lang w:bidi="ar-SA"/>
        </w:rPr>
        <w:t xml:space="preserve"> </w:t>
      </w:r>
      <w:r w:rsidRPr="00653B0C">
        <w:rPr>
          <w:rFonts w:ascii="Arial" w:hAnsi="Arial" w:cs="Arial"/>
          <w:color w:val="000000" w:themeColor="text1"/>
          <w:sz w:val="24"/>
          <w:szCs w:val="24"/>
          <w:lang w:bidi="ar-SA"/>
        </w:rPr>
        <w:t xml:space="preserve">статьи 19 </w:t>
      </w:r>
      <w:r w:rsidRPr="00653B0C">
        <w:rPr>
          <w:rFonts w:ascii="Arial" w:hAnsi="Arial" w:cs="Arial"/>
          <w:color w:val="000000" w:themeColor="text1"/>
          <w:sz w:val="24"/>
          <w:szCs w:val="24"/>
        </w:rPr>
        <w:t>Федерального закона от 13 марта 2006 г. № 38-ФЗ «О рекламе»;</w:t>
      </w:r>
      <w:r w:rsidR="004040E8" w:rsidRPr="00653B0C">
        <w:rPr>
          <w:rFonts w:ascii="Arial" w:hAnsi="Arial" w:cs="Arial"/>
          <w:color w:val="000000" w:themeColor="text1"/>
          <w:sz w:val="24"/>
          <w:szCs w:val="24"/>
          <w:lang w:bidi="ar-SA"/>
        </w:rPr>
        <w:t xml:space="preserve">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10" w:history="1">
        <w:r w:rsidR="004040E8" w:rsidRPr="00653B0C">
          <w:rPr>
            <w:rFonts w:ascii="Arial" w:hAnsi="Arial" w:cs="Arial"/>
            <w:color w:val="000000" w:themeColor="text1"/>
            <w:sz w:val="24"/>
            <w:szCs w:val="24"/>
            <w:lang w:bidi="ar-SA"/>
          </w:rPr>
          <w:t>частями 5.1</w:t>
        </w:r>
      </w:hyperlink>
      <w:r w:rsidR="004040E8" w:rsidRPr="00653B0C">
        <w:rPr>
          <w:rFonts w:ascii="Arial" w:hAnsi="Arial" w:cs="Arial"/>
          <w:color w:val="000000" w:themeColor="text1"/>
          <w:sz w:val="24"/>
          <w:szCs w:val="24"/>
          <w:lang w:bidi="ar-SA"/>
        </w:rPr>
        <w:t xml:space="preserve">, </w:t>
      </w:r>
      <w:hyperlink r:id="rId11" w:history="1">
        <w:r w:rsidR="004040E8" w:rsidRPr="00653B0C">
          <w:rPr>
            <w:rFonts w:ascii="Arial" w:hAnsi="Arial" w:cs="Arial"/>
            <w:color w:val="000000" w:themeColor="text1"/>
            <w:sz w:val="24"/>
            <w:szCs w:val="24"/>
            <w:lang w:bidi="ar-SA"/>
          </w:rPr>
          <w:t>5.6</w:t>
        </w:r>
      </w:hyperlink>
      <w:r w:rsidR="004040E8" w:rsidRPr="00653B0C">
        <w:rPr>
          <w:rFonts w:ascii="Arial" w:hAnsi="Arial" w:cs="Arial"/>
          <w:color w:val="000000" w:themeColor="text1"/>
          <w:sz w:val="24"/>
          <w:szCs w:val="24"/>
          <w:lang w:bidi="ar-SA"/>
        </w:rPr>
        <w:t xml:space="preserve">, </w:t>
      </w:r>
      <w:hyperlink r:id="rId12" w:history="1">
        <w:r w:rsidR="004040E8" w:rsidRPr="00653B0C">
          <w:rPr>
            <w:rFonts w:ascii="Arial" w:hAnsi="Arial" w:cs="Arial"/>
            <w:color w:val="000000" w:themeColor="text1"/>
            <w:sz w:val="24"/>
            <w:szCs w:val="24"/>
            <w:lang w:bidi="ar-SA"/>
          </w:rPr>
          <w:t>5.7</w:t>
        </w:r>
      </w:hyperlink>
      <w:r w:rsidR="004040E8" w:rsidRPr="00653B0C">
        <w:rPr>
          <w:rFonts w:ascii="Arial" w:hAnsi="Arial" w:cs="Arial"/>
          <w:color w:val="000000" w:themeColor="text1"/>
          <w:sz w:val="24"/>
          <w:szCs w:val="24"/>
          <w:lang w:bidi="ar-SA"/>
        </w:rPr>
        <w:t xml:space="preserve"> </w:t>
      </w:r>
      <w:r w:rsidR="00C03C91" w:rsidRPr="00653B0C">
        <w:rPr>
          <w:rFonts w:ascii="Arial" w:hAnsi="Arial" w:cs="Arial"/>
          <w:color w:val="000000" w:themeColor="text1"/>
          <w:sz w:val="24"/>
          <w:szCs w:val="24"/>
          <w:lang w:bidi="ar-SA"/>
        </w:rPr>
        <w:t xml:space="preserve">статьи 19 </w:t>
      </w:r>
      <w:r w:rsidR="00C03C91" w:rsidRPr="00653B0C">
        <w:rPr>
          <w:rFonts w:ascii="Arial" w:hAnsi="Arial" w:cs="Arial"/>
          <w:color w:val="000000" w:themeColor="text1"/>
          <w:sz w:val="24"/>
          <w:szCs w:val="24"/>
        </w:rPr>
        <w:t>Федерального закона от 13 марта 2006 г. № 38-ФЗ «О рекламе»</w:t>
      </w:r>
      <w:r w:rsidR="004040E8" w:rsidRPr="00653B0C">
        <w:rPr>
          <w:rFonts w:ascii="Arial" w:hAnsi="Arial" w:cs="Arial"/>
          <w:color w:val="000000" w:themeColor="text1"/>
          <w:sz w:val="24"/>
          <w:szCs w:val="24"/>
          <w:lang w:bidi="ar-SA"/>
        </w:rPr>
        <w:t xml:space="preserve"> </w:t>
      </w:r>
      <w:r w:rsidR="00C03C91" w:rsidRPr="00653B0C">
        <w:rPr>
          <w:rFonts w:ascii="Arial" w:hAnsi="Arial" w:cs="Arial"/>
          <w:color w:val="000000" w:themeColor="text1"/>
          <w:sz w:val="24"/>
          <w:szCs w:val="24"/>
          <w:lang w:bidi="ar-SA"/>
        </w:rPr>
        <w:t>;</w:t>
      </w:r>
    </w:p>
    <w:p w:rsidR="00C03C91" w:rsidRPr="00653B0C" w:rsidRDefault="00C03C91"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lang w:bidi="ar-SA"/>
        </w:rPr>
        <w:t>13.2.7. отсутствие документа об оплате государственной пошлины з</w:t>
      </w:r>
      <w:r w:rsidRPr="00653B0C">
        <w:rPr>
          <w:rFonts w:ascii="Arial" w:hAnsi="Arial" w:cs="Arial"/>
          <w:color w:val="000000" w:themeColor="text1"/>
          <w:sz w:val="24"/>
          <w:szCs w:val="24"/>
        </w:rPr>
        <w:t>а выдачу разрешения на установку и эксплуатацию рекламной конструкции.</w:t>
      </w:r>
    </w:p>
    <w:p w:rsidR="004040E8" w:rsidRPr="00653B0C" w:rsidRDefault="004040E8"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13.3.</w:t>
      </w:r>
      <w:r w:rsidR="00002C93" w:rsidRPr="00653B0C">
        <w:rPr>
          <w:rFonts w:ascii="Arial" w:hAnsi="Arial" w:cs="Arial"/>
          <w:color w:val="000000" w:themeColor="text1"/>
          <w:sz w:val="24"/>
          <w:szCs w:val="24"/>
        </w:rPr>
        <w:t xml:space="preserve">Основания для отказа в предоставлении </w:t>
      </w:r>
      <w:r w:rsidR="009542D9" w:rsidRPr="00653B0C">
        <w:rPr>
          <w:rFonts w:ascii="Arial" w:hAnsi="Arial" w:cs="Arial"/>
          <w:color w:val="000000" w:themeColor="text1"/>
          <w:sz w:val="24"/>
          <w:szCs w:val="24"/>
        </w:rPr>
        <w:t>муниципальной</w:t>
      </w:r>
      <w:r w:rsidR="00002C93" w:rsidRPr="00653B0C">
        <w:rPr>
          <w:rFonts w:ascii="Arial" w:hAnsi="Arial" w:cs="Arial"/>
          <w:color w:val="000000" w:themeColor="text1"/>
          <w:sz w:val="24"/>
          <w:szCs w:val="24"/>
        </w:rPr>
        <w:t xml:space="preserve"> услуги в случае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обращения заявителя за решением об аннулировании разрешения на установку и эксплуатацию рекламной конструкции: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14. Порядок, размер и основания взимания государственной пошлины или иной платы, взимаемой за предоставление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Размер государственной пошлины составляет 5 000 рублей.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 xml:space="preserve">14.2. Иная плата за предоставление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не предусмотрена законодательством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14.3. Заявителю в Личном кабинете на ЕПГУ, РПГУ предоставлена возможность оплатить государственную пошлину за предоставление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непосредственно при подаче Заявления с использованием электронных сервисов оплаты предоставления муниципальных услуг.</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14.5. Получение информации об уплате государственной пошлины за предоставление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осуществляется Администрацией с использованием сведений, содержащихся</w:t>
      </w:r>
      <w:r w:rsidR="00574A36"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в государственной информационной системе о государственных и муниципальных платежах (ГИС ГМП).</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14.6. В случае отказа Заявителя от получения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r w:rsidR="00FE7B52"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 xml:space="preserve">плата за предоставление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возвращается в порядке, установленном законодательством Российской Федерации.</w:t>
      </w:r>
    </w:p>
    <w:p w:rsidR="00F42FA8" w:rsidRPr="00653B0C" w:rsidRDefault="00002C93" w:rsidP="00653B0C">
      <w:pPr>
        <w:pStyle w:val="a5"/>
        <w:ind w:firstLine="709"/>
        <w:jc w:val="both"/>
        <w:rPr>
          <w:rFonts w:ascii="Arial" w:hAnsi="Arial" w:cs="Arial"/>
          <w:bCs/>
          <w:iCs/>
          <w:color w:val="000000" w:themeColor="text1"/>
          <w:sz w:val="24"/>
          <w:szCs w:val="24"/>
        </w:rPr>
      </w:pPr>
      <w:r w:rsidRPr="00653B0C">
        <w:rPr>
          <w:rFonts w:ascii="Arial" w:hAnsi="Arial" w:cs="Arial"/>
          <w:bCs/>
          <w:iCs/>
          <w:color w:val="000000" w:themeColor="text1"/>
          <w:sz w:val="24"/>
          <w:szCs w:val="24"/>
        </w:rPr>
        <w:t xml:space="preserve">15. Перечень услуг, необходимых и обязательных для предоставления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 в том числе порядок, размер и основания взимания платы за предоставление таких услуг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15.1. Услуги, необходимые и обязательные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отсутствуют.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16. Способы предоставления Заявителем документов, необходимых для получения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16.1. Администрация обеспечивает предоставление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16.2. Для получения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16.3. Заполненное Заявление отправляется Заявителем вместе с прикрепленными электронными образами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Администрацию.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16.4. Заявитель уведомляется о получении Администрацией Заявления и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день подачи Заявления посредством изменения статуса заявления в Личном кабинете Заявителя на РПГУ.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16.5. Предоставление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многофункциональном центре.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с использованием интерактивной формы в электронном виде.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Заполненное заявление о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Уполномоченный орган. При авторизации в ЕСИА заявление о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16.8. В заявлении также указывается один из следующих способов направления результата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в форме электронного документа в личном кабинете на ЕПГУ;</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на бумажном носителе в Уполномоченном органе, многофункциональном центре;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16.10. Результаты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16.11. В случае направления заявления посредством ЕПГУ результат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16.12. Решение о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16.13. Прием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16.14. Порядок предоставления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иных формах в соответствии с Федеральным законом от 27.07.2010 № 210-ФЗ «Об организации предоставления государственных и </w:t>
      </w:r>
      <w:r w:rsidRPr="00653B0C">
        <w:rPr>
          <w:rFonts w:ascii="Arial" w:hAnsi="Arial" w:cs="Arial"/>
          <w:color w:val="000000" w:themeColor="text1"/>
          <w:sz w:val="24"/>
          <w:szCs w:val="24"/>
        </w:rPr>
        <w:lastRenderedPageBreak/>
        <w:t xml:space="preserve">муниципальных услуг», установлен организационно-распорядительным документом Администрации, который размещается на сайте Администрации.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16.15. Выбор Заявителем способа подачи Заявления и документов, необходимых для получения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осуществляется в соответствии с законодательством Российский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17. Способы получения Заявителем результатов предоставления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17.1. Заявитель уведомляется о ходе рассмотрения и готовности результата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следующими способами: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17.1.1. Через Личный кабинет на ЕПГУ, РПГУ.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17.2. Заявитель может самостоятельно получить информацию о готовности результата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посредством: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а) сервиса ЕПГУ, РПГУ «Узнать статус заявления»;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б) по телефону Электронной приемной;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17.3. Способы получения результата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17.3.1. В форме электронного документа в Личный кабинет на ЕПГУ, РПГУ.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Результат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17.4. Выдача (направление) результата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18. Показатели доступности и качества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18.1. Оценка доступности и качества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должна осуществляться по указанным в настоящем пункте показателям,</w:t>
      </w:r>
      <w:r w:rsidR="00574A36"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 xml:space="preserve">и рассчитывается как среднее арифметическое итоговых значений всех показателей доступности и качества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по результатам опроса получателей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а) степень информированности граждан о порядке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(доступность информации о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услуге, возможность выбора способа получения информации)(в % от общего числа опрошенных получателей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б) возможность выбора Заявителем форм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том числе с использованием ЕПГУ, РПГУ(в % от общего числа опрошенных получателей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в) возможность обращения за получением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электронной форме посредством ЕПГУ, РПГУ(в % от общего числа опрошенных получателей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г) обеспечение бесплатного доступа к ЕПГУ, РПГУ для подачи запросов, документов, информации, необходимых для получения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электронной форме, а также получение результатов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лиц)(в % от общего числа опрошенных получателей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 xml:space="preserve">д) соблюдение сроков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и сроков выполнения административных процедур при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r w:rsidR="00536EBC"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 xml:space="preserve">(в % от общего числа опрошенных получателей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е) доля получателей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удовлетворенных в целом условиями оказания услуги в Администрации (в % от общего числа опрошенных получателей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ж) предоставление возможности получения информации о ходе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том числе с использованием ЕПГУ, РПГУ(в % от общего числа опрошенных получателей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18.2. Итоговая оценка доступности и качества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r w:rsidR="00574A36"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 xml:space="preserve">рассчитывается как среднее арифметическое итоговых значений всех показателей доступности и качества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по результатам опроса получателей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r w:rsidR="00574A36"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18.3. В целях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консультаций и информирования о ходе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18.4. Предоставление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осуществляется в электронной форме без взаимодействия Заявителя с должностными лицами Администрации.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19. Требования к организации предоставления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 в электронной форме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19.1. В целях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электронной форме с использованием</w:t>
      </w:r>
      <w:r w:rsidR="00574A36"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 xml:space="preserve">ЕПГУ, РПГУ Заявителем заполняется интерактивная электронная форма Заявления в карточке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на ЕПГУ, РПГУ с приложением электронных образов документов и (или) указанием сведений из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и указанных в подразделе 10 настоящего Административного регламента.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r w:rsidR="005405D8"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19.2. При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электронной форме осуществляются: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услуге;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 подача заявления о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и иных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Администрацию с использованием ЕПГУ, РПГУ;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 поступление Заявления и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интегрированную с ЕПГУ, РПГУ Ведомственную информационную систему;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4) обработка и регистрация Заявления и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Ведомственной информационной системе;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5) получение Заявителем уведомлений о ходе предоставления</w:t>
      </w:r>
      <w:r w:rsidR="00536EBC" w:rsidRPr="00653B0C">
        <w:rPr>
          <w:rFonts w:ascii="Arial" w:hAnsi="Arial" w:cs="Arial"/>
          <w:color w:val="000000" w:themeColor="text1"/>
          <w:sz w:val="24"/>
          <w:szCs w:val="24"/>
        </w:rPr>
        <w:t xml:space="preserve">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личный кабинет на ЕПГУ, РПГУ;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7) возможность оплаты государственной пошлины, иной платы за предоставление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посредством электронных сервисов на ЕПГУ, РПГУ;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8) получение Заявителем сведений о ходе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посредством информационного сервиса «Узнать статус заявления»;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9) получение Заявителем результата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10) направление жалобы на решения, действия (бездействия) Администрации, должностных лиц Администрации, в порядке, установленном в разделе V</w:t>
      </w:r>
      <w:r w:rsidRPr="00653B0C">
        <w:rPr>
          <w:rFonts w:ascii="Arial" w:hAnsi="Arial" w:cs="Arial"/>
          <w:color w:val="000000" w:themeColor="text1"/>
          <w:sz w:val="24"/>
          <w:szCs w:val="24"/>
          <w:lang w:val="en-US"/>
        </w:rPr>
        <w:t>I</w:t>
      </w:r>
      <w:r w:rsidRPr="00653B0C">
        <w:rPr>
          <w:rFonts w:ascii="Arial" w:hAnsi="Arial" w:cs="Arial"/>
          <w:color w:val="000000" w:themeColor="text1"/>
          <w:sz w:val="24"/>
          <w:szCs w:val="24"/>
        </w:rPr>
        <w:t xml:space="preserve"> настоящего Административного регламента.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19.3. Требования к форматам Заявлений и иных документов, представляемых в форме электронных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19.3.1. Электронные документы представляются в следующих форматах: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а) xml – для формализованных документов;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в) xls, xlsx, ods – для документов, содержащих расчеты;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«черно-белый» (при отсутствии в документе графических изображений и (или) цветного текста);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«оттенки серого» (при наличии в документе графических изображений, отличных от цветного графического изображения);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сохранением всех аутентичных признаков подлинности, а именно: графической подписи лица, печати, углового штампа бланка;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19.3.3. Электронные документы должны обеспечивать: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возможность идентифицировать документ и количество листов в документе;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содержать оглавление, соответствующее их смыслу и содержанию;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19.3.4. Документы, подлежащие представлению в форматах xls, xlsx или ods, формируются в виде отдельного электронного документа.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19.3.5. Максимально допустимый размер прикрепленного пакета документов не должен превышать 10 ГБ.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20. </w:t>
      </w:r>
      <w:r w:rsidRPr="00653B0C">
        <w:rPr>
          <w:rFonts w:ascii="Arial" w:hAnsi="Arial" w:cs="Arial"/>
          <w:color w:val="000000" w:themeColor="text1"/>
          <w:sz w:val="24"/>
          <w:szCs w:val="24"/>
        </w:rPr>
        <w:t xml:space="preserve">Требования к помещениям, в которых предоставляется </w:t>
      </w:r>
      <w:r w:rsidR="009542D9" w:rsidRPr="00653B0C">
        <w:rPr>
          <w:rFonts w:ascii="Arial" w:hAnsi="Arial" w:cs="Arial"/>
          <w:color w:val="000000" w:themeColor="text1"/>
          <w:sz w:val="24"/>
          <w:szCs w:val="24"/>
        </w:rPr>
        <w:t>муниципальная</w:t>
      </w:r>
      <w:r w:rsidRPr="00653B0C">
        <w:rPr>
          <w:rFonts w:ascii="Arial" w:hAnsi="Arial" w:cs="Arial"/>
          <w:color w:val="000000" w:themeColor="text1"/>
          <w:sz w:val="24"/>
          <w:szCs w:val="24"/>
        </w:rPr>
        <w:t xml:space="preserve"> услуга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20.1. Местоположение административных зданий, в которых осуществляется прием заявлений и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а также выдача результатов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53B0C">
        <w:rPr>
          <w:rFonts w:ascii="Arial" w:hAnsi="Arial" w:cs="Arial"/>
          <w:color w:val="000000" w:themeColor="text1"/>
          <w:sz w:val="24"/>
          <w:szCs w:val="24"/>
          <w:lang w:val="en-US"/>
        </w:rPr>
        <w:t>I</w:t>
      </w:r>
      <w:r w:rsidRPr="00653B0C">
        <w:rPr>
          <w:rFonts w:ascii="Arial" w:hAnsi="Arial" w:cs="Arial"/>
          <w:color w:val="000000" w:themeColor="text1"/>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42D9" w:rsidRPr="00653B0C">
        <w:rPr>
          <w:rFonts w:ascii="Arial" w:hAnsi="Arial" w:cs="Arial"/>
          <w:color w:val="000000" w:themeColor="text1"/>
          <w:sz w:val="24"/>
          <w:szCs w:val="24"/>
        </w:rPr>
        <w:t>муниципальная</w:t>
      </w:r>
      <w:r w:rsidRPr="00653B0C">
        <w:rPr>
          <w:rFonts w:ascii="Arial" w:hAnsi="Arial" w:cs="Arial"/>
          <w:color w:val="000000" w:themeColor="text1"/>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20.5. Центральный вход в здание Уполномоченного органа должен быть оборудован информационной табличкой (вывеской), содержащей информацию:</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наименование;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местонахождение и юридический адрес;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режим работы;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график приема;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номера телефонов для справок.</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20.6. Помещения, в которых предоставляется </w:t>
      </w:r>
      <w:r w:rsidR="009542D9" w:rsidRPr="00653B0C">
        <w:rPr>
          <w:rFonts w:ascii="Arial" w:hAnsi="Arial" w:cs="Arial"/>
          <w:color w:val="000000" w:themeColor="text1"/>
          <w:sz w:val="24"/>
          <w:szCs w:val="24"/>
        </w:rPr>
        <w:t>муниципальная</w:t>
      </w:r>
      <w:r w:rsidRPr="00653B0C">
        <w:rPr>
          <w:rFonts w:ascii="Arial" w:hAnsi="Arial" w:cs="Arial"/>
          <w:color w:val="000000" w:themeColor="text1"/>
          <w:sz w:val="24"/>
          <w:szCs w:val="24"/>
        </w:rPr>
        <w:t xml:space="preserve"> услуга, должны соответствовать санитарно-эпидемиологическим правилам и нормативам.</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20.7. Помещения, в которых предоставляется </w:t>
      </w:r>
      <w:r w:rsidR="009542D9" w:rsidRPr="00653B0C">
        <w:rPr>
          <w:rFonts w:ascii="Arial" w:hAnsi="Arial" w:cs="Arial"/>
          <w:color w:val="000000" w:themeColor="text1"/>
          <w:sz w:val="24"/>
          <w:szCs w:val="24"/>
        </w:rPr>
        <w:t>муниципальная</w:t>
      </w:r>
      <w:r w:rsidRPr="00653B0C">
        <w:rPr>
          <w:rFonts w:ascii="Arial" w:hAnsi="Arial" w:cs="Arial"/>
          <w:color w:val="000000" w:themeColor="text1"/>
          <w:sz w:val="24"/>
          <w:szCs w:val="24"/>
        </w:rPr>
        <w:t xml:space="preserve"> услуга, оснащаются: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противопожарной системой и средствами пожаротушения;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системой оповещения о возникновении чрезвычайной ситуации;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средствами оказания первой медицинской помощи;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туалетными комнатами для посетителей.</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20.10. Места для заполнения заявлений оборудуются стульями, столами (стойками), бланками заявлений, письменными принадлежностями.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20.11. Места приема Заявителей оборудуются информационными табличками (вывесками) с указанием:</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номера кабинета и наименования отдела;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графика приема Заявителей.</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20.14. При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инвалидам обеспечиваются: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а) возможность беспрепятственного доступа к объекту (зданию, помещению), в котором предоставляется </w:t>
      </w:r>
      <w:r w:rsidR="009542D9" w:rsidRPr="00653B0C">
        <w:rPr>
          <w:rFonts w:ascii="Arial" w:hAnsi="Arial" w:cs="Arial"/>
          <w:color w:val="000000" w:themeColor="text1"/>
          <w:sz w:val="24"/>
          <w:szCs w:val="24"/>
        </w:rPr>
        <w:t>муниципальная</w:t>
      </w:r>
      <w:r w:rsidRPr="00653B0C">
        <w:rPr>
          <w:rFonts w:ascii="Arial" w:hAnsi="Arial" w:cs="Arial"/>
          <w:color w:val="000000" w:themeColor="text1"/>
          <w:sz w:val="24"/>
          <w:szCs w:val="24"/>
        </w:rPr>
        <w:t xml:space="preserve"> услуга;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б) возможность самостоятельного передвижения по территории, на которой расположены здания и помещения, в которых предоставляется </w:t>
      </w:r>
      <w:r w:rsidR="009542D9" w:rsidRPr="00653B0C">
        <w:rPr>
          <w:rFonts w:ascii="Arial" w:hAnsi="Arial" w:cs="Arial"/>
          <w:color w:val="000000" w:themeColor="text1"/>
          <w:sz w:val="24"/>
          <w:szCs w:val="24"/>
        </w:rPr>
        <w:t>муниципальная</w:t>
      </w:r>
      <w:r w:rsidRPr="00653B0C">
        <w:rPr>
          <w:rFonts w:ascii="Arial" w:hAnsi="Arial" w:cs="Arial"/>
          <w:color w:val="000000" w:themeColor="text1"/>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в) сопровождение инвалидов, имеющих стойкие расстройства функции зрения и самостоятельного передвижения;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9542D9" w:rsidRPr="00653B0C">
        <w:rPr>
          <w:rFonts w:ascii="Arial" w:hAnsi="Arial" w:cs="Arial"/>
          <w:color w:val="000000" w:themeColor="text1"/>
          <w:sz w:val="24"/>
          <w:szCs w:val="24"/>
        </w:rPr>
        <w:t>муниципальная</w:t>
      </w:r>
      <w:r w:rsidRPr="00653B0C">
        <w:rPr>
          <w:rFonts w:ascii="Arial" w:hAnsi="Arial" w:cs="Arial"/>
          <w:color w:val="000000" w:themeColor="text1"/>
          <w:sz w:val="24"/>
          <w:szCs w:val="24"/>
        </w:rPr>
        <w:t xml:space="preserve"> услуга, и к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услуге с учетом ограничений их жизнедеятельности;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е) допуск сурдопереводчика и тифлосурдопереводчика;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ж) 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F42FA8" w:rsidRPr="00653B0C" w:rsidRDefault="00F42FA8" w:rsidP="00653B0C">
      <w:pPr>
        <w:pStyle w:val="a5"/>
        <w:ind w:firstLine="709"/>
        <w:jc w:val="both"/>
        <w:rPr>
          <w:rFonts w:ascii="Arial" w:hAnsi="Arial" w:cs="Arial"/>
          <w:color w:val="000000" w:themeColor="text1"/>
          <w:sz w:val="24"/>
          <w:szCs w:val="24"/>
        </w:rPr>
      </w:pP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III. </w:t>
      </w:r>
      <w:r w:rsidRPr="00653B0C">
        <w:rPr>
          <w:rFonts w:ascii="Arial" w:hAnsi="Arial" w:cs="Arial"/>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21. Исчерпывающий перечень административных процедур</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21.1.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проверка документов и регистрация заявления, формирование начисления для оплаты госпошлины;</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проверка сведений об оплате в ГИС ГМП;</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получение сведений посредством СМЭВ;</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рассмотрение документов и сведений;</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принятие решения о предоставлении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выдача результата (независимости от выбора заявителя).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21.2.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проверка документов и регистрация заявления;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получение сведений посредством СМЭВ; рассмотрение документов и сведений; принятие решения;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выдача результата (независимо от выбора заявителя).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21.3. Описание административных процедур представлено в приложении № 5 к</w:t>
      </w:r>
      <w:r w:rsidR="005405D8"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типовому Административному регламенту.</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22. Описание административных процедур (действий) при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электронной форме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22.1. При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электронной форме заявителю обеспечиваются: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22.1.1. получение информации о порядке и сроках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формирование заявления;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22.1.2. прием и регистрация Уполномоченным органом заявления и иных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22.1.3. получение результата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22.1.4. получение сведений о ходе рассмотрения заявления;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22.1.5. осуществление оценки качества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22.1.6.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23. Порядок осуществления административных процедур (действий) в электронной форме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23.1. Формирование заявления.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23.1.3. При формировании заявления заявителю обеспечивается: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а)</w:t>
      </w:r>
      <w:r w:rsidRPr="00653B0C">
        <w:rPr>
          <w:rFonts w:ascii="Arial" w:hAnsi="Arial" w:cs="Arial"/>
          <w:color w:val="000000" w:themeColor="text1"/>
          <w:sz w:val="24"/>
          <w:szCs w:val="24"/>
        </w:rPr>
        <w:tab/>
        <w:t>возможность копирования и сохранения заявления и иных документов, указанных в пунктах 10.1. – 10.1.3. типового Административного регламента,</w:t>
      </w:r>
      <w:r w:rsidR="00574A36"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 xml:space="preserve">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б)</w:t>
      </w:r>
      <w:r w:rsidRPr="00653B0C">
        <w:rPr>
          <w:rFonts w:ascii="Arial" w:hAnsi="Arial" w:cs="Arial"/>
          <w:color w:val="000000" w:themeColor="text1"/>
          <w:sz w:val="24"/>
          <w:szCs w:val="24"/>
        </w:rPr>
        <w:tab/>
        <w:t>возможность печати на бумажном носителе копии электронной формы заявления;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в)</w:t>
      </w:r>
      <w:r w:rsidRPr="00653B0C">
        <w:rPr>
          <w:rFonts w:ascii="Arial" w:hAnsi="Arial" w:cs="Arial"/>
          <w:color w:val="000000" w:themeColor="text1"/>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г)</w:t>
      </w:r>
      <w:r w:rsidRPr="00653B0C">
        <w:rPr>
          <w:rFonts w:ascii="Arial" w:hAnsi="Arial" w:cs="Arial"/>
          <w:color w:val="000000" w:themeColor="text1"/>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д)</w:t>
      </w:r>
      <w:r w:rsidRPr="00653B0C">
        <w:rPr>
          <w:rFonts w:ascii="Arial" w:hAnsi="Arial" w:cs="Arial"/>
          <w:color w:val="000000" w:themeColor="text1"/>
          <w:sz w:val="24"/>
          <w:szCs w:val="24"/>
        </w:rPr>
        <w:tab/>
        <w:t>возможность вернуться на любой из этапов заполнения электронной формы заявления без потери ранее введенной информации;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е)</w:t>
      </w:r>
      <w:r w:rsidRPr="00653B0C">
        <w:rPr>
          <w:rFonts w:ascii="Arial" w:hAnsi="Arial" w:cs="Arial"/>
          <w:color w:val="000000" w:themeColor="text1"/>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23.2. Сформированное и подписанное заявление и иные документы, необходимые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направляются в Уполномоченный орган посредством ЕПГУ.</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а)</w:t>
      </w:r>
      <w:r w:rsidRPr="00653B0C">
        <w:rPr>
          <w:rFonts w:ascii="Arial" w:hAnsi="Arial" w:cs="Arial"/>
          <w:color w:val="000000" w:themeColor="text1"/>
          <w:sz w:val="24"/>
          <w:szCs w:val="24"/>
        </w:rPr>
        <w:tab/>
        <w:t xml:space="preserve">прием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и направление заявителю электронного сообщения о поступлении заявления;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б)</w:t>
      </w:r>
      <w:r w:rsidRPr="00653B0C">
        <w:rPr>
          <w:rFonts w:ascii="Arial" w:hAnsi="Arial" w:cs="Arial"/>
          <w:color w:val="000000" w:themeColor="text1"/>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(далее - ГИС).</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23.5. Ответственное должностное лицо:</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23.5.1. проверяет наличие электронных заявлений, поступивших с ЕПГУ, с периодом не реже 2 раз в день;</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23.5.2. рассматривает поступившие заявления и приложенные образы документов (документы);</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23.5.3. производит действия в соответствии с пунктом 3.4 типового Административного регламента.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23.6. Заявителю в качестве результата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обеспечивается возможность получения документа: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23.6.2. в виде бумажного документа, подтверждающего содержание электронного документа.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23.7. Получение информации о ходе рассмотрения заявления и о результате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23.8. При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электронной форме заявителю направляется: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а)</w:t>
      </w:r>
      <w:r w:rsidRPr="00653B0C">
        <w:rPr>
          <w:rFonts w:ascii="Arial" w:hAnsi="Arial" w:cs="Arial"/>
          <w:color w:val="000000" w:themeColor="text1"/>
          <w:sz w:val="24"/>
          <w:szCs w:val="24"/>
        </w:rPr>
        <w:tab/>
        <w:t xml:space="preserve">уведомление о приеме и регистрации заявления и иных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содержащее сведения о факте приема заявления и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и начале процедуры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а также сведения о дате и времени окончания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либо мотивированный отказ в приеме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б)</w:t>
      </w:r>
      <w:r w:rsidRPr="00653B0C">
        <w:rPr>
          <w:rFonts w:ascii="Arial" w:hAnsi="Arial" w:cs="Arial"/>
          <w:color w:val="000000" w:themeColor="text1"/>
          <w:sz w:val="24"/>
          <w:szCs w:val="24"/>
        </w:rPr>
        <w:tab/>
        <w:t xml:space="preserve">уведомление о результатах рассмотрения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содержащее сведения о принятии положительного решения о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и возможности получить результат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либо мотивированный отказ в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24. Оценка качества предоставления муниципальной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24.1. Оценка качества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653B0C">
        <w:rPr>
          <w:rFonts w:ascii="Arial" w:hAnsi="Arial" w:cs="Arial"/>
          <w:color w:val="000000" w:themeColor="text1"/>
          <w:sz w:val="24"/>
          <w:szCs w:val="24"/>
        </w:rP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24.2.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25. Порядок исправления допущенных опечаток и ошибок в выданных в результате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документах</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25.1. В случае выявления опечаток и ошибок заявитель вправе обратиться в Уполномоченный орган с заявлением с приложением документов, указанных в пункте 10типового Административного регламента.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25.2. Основания отказа в приеме заявления об исправлении опечаток и ошибок указаны в пункте 12 настоящего Административного регламента.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25.3.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Уполномоченный орган при получении заявления, указанного в</w:t>
      </w:r>
      <w:r w:rsidR="00222365"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подпункте 25.3.1. пункта 25.3. настоящего подраздела, рассматривает</w:t>
      </w:r>
      <w:r w:rsidR="00536EBC"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необходимость внесения соответствующих изменений в документы, являющиеся результатом предоставления государственной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Срок устранения опечаток и ошибок не должен превышать 3 (трех) рабочих дней с даты регистрации заявления, указанного в подпункте 25.3.1. пункта 25.3. настоящего подраздела.</w:t>
      </w:r>
    </w:p>
    <w:p w:rsidR="00F42FA8" w:rsidRPr="00653B0C" w:rsidRDefault="00F42FA8" w:rsidP="00653B0C">
      <w:pPr>
        <w:pStyle w:val="a5"/>
        <w:ind w:firstLine="709"/>
        <w:jc w:val="both"/>
        <w:rPr>
          <w:rFonts w:ascii="Arial" w:hAnsi="Arial" w:cs="Arial"/>
          <w:color w:val="000000" w:themeColor="text1"/>
          <w:sz w:val="24"/>
          <w:szCs w:val="24"/>
        </w:rPr>
      </w:pP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IV. </w:t>
      </w:r>
      <w:r w:rsidRPr="00653B0C">
        <w:rPr>
          <w:rFonts w:ascii="Arial" w:hAnsi="Arial" w:cs="Arial"/>
          <w:color w:val="000000" w:themeColor="text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26. 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26.1. Многофункциональный центр осуществляет:</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26.1.1. 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26.1.2.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26.2. В соответствии с частью 1.1 статьи 16 Федерального закона «Об организации предоставления государственных и муниципальных услуг» № 210-ФЗ от 27 июля 2010 года для реализации своих функций многофункциональные центры вправе привлекать иные организации.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27. Информирование заявителей</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27.1. Информирование заявителя многофункциональными центрами осуществляется следующими способами: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а)</w:t>
      </w:r>
      <w:r w:rsidRPr="00653B0C">
        <w:rPr>
          <w:rFonts w:ascii="Arial" w:hAnsi="Arial" w:cs="Arial"/>
          <w:color w:val="000000" w:themeColor="text1"/>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б)</w:t>
      </w:r>
      <w:r w:rsidRPr="00653B0C">
        <w:rPr>
          <w:rFonts w:ascii="Arial" w:hAnsi="Arial" w:cs="Arial"/>
          <w:color w:val="000000" w:themeColor="text1"/>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назначить другое время для консультаций.</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27.5.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28. Выдача заявителю результата предоставления государственной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28.1. При наличии в заявлении о предоставлении государственной услуги указания о выдаче результатов оказания услуги через многофункциональный центр, </w:t>
      </w:r>
      <w:r w:rsidRPr="00653B0C">
        <w:rPr>
          <w:rFonts w:ascii="Arial" w:hAnsi="Arial" w:cs="Arial"/>
          <w:color w:val="000000" w:themeColor="text1"/>
          <w:sz w:val="24"/>
          <w:szCs w:val="24"/>
        </w:rPr>
        <w:lastRenderedPageBreak/>
        <w:t>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28.3.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28.4. Работник многофункционального центра осуществляет следующие действия: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28.4.2. проверяет полномочия представителя заявителя (в случае обращения представителя заявителя);</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28.4.3. определяет статус исполнения заявления заявителя в ГИС;</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28.4.4.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w:t>
      </w:r>
      <w:r w:rsidR="00574A36"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28.4.6. выдает документы заявителю, при необходимости запрашивает у заявителя подписи за каждый выданный документ;</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28.4.7. запрашивает согласие заявителя на участие в смс-опросе для оценки качества предоставленных услуг многофункциональным центром.</w:t>
      </w:r>
    </w:p>
    <w:p w:rsidR="00F42FA8" w:rsidRPr="00653B0C" w:rsidRDefault="00F42FA8" w:rsidP="00653B0C">
      <w:pPr>
        <w:pStyle w:val="a5"/>
        <w:ind w:firstLine="709"/>
        <w:jc w:val="both"/>
        <w:rPr>
          <w:rFonts w:ascii="Arial" w:hAnsi="Arial" w:cs="Arial"/>
          <w:color w:val="000000" w:themeColor="text1"/>
          <w:sz w:val="24"/>
          <w:szCs w:val="24"/>
        </w:rPr>
      </w:pP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V. Порядок и формы контроля за исполнением Административного регламента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29.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29.1.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29.2. Требованиями к порядку и формам текущего контроля за предоставлением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являются: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29.2.1. независимость;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29.2.2. тщательность.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29.3.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9542D9" w:rsidRPr="00653B0C">
        <w:rPr>
          <w:rFonts w:ascii="Arial" w:hAnsi="Arial" w:cs="Arial"/>
          <w:color w:val="000000" w:themeColor="text1"/>
          <w:sz w:val="24"/>
          <w:szCs w:val="24"/>
        </w:rPr>
        <w:lastRenderedPageBreak/>
        <w:t>муниципальной</w:t>
      </w:r>
      <w:r w:rsidRPr="00653B0C">
        <w:rPr>
          <w:rFonts w:ascii="Arial" w:hAnsi="Arial" w:cs="Arial"/>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29.4. Должностные лица Администрации, осуществляющие текущий контроль за предоставлением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обязаны принимать меры по предотвращению конфликта интересов при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29.5. Тщательность осуществления текущего контроля за предоставлением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состоит в исполнении уполномоченными лицами обязанностей, предусмотренных настоящим подразделом.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30. Порядок и периодичность осуществления плановых и внеплановых проверок полноты и качества предоставления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30.1. Порядок и периодичность осуществления плановых и внеплановых проверок полноты и качества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устанавливается организационно–распорядительным документом Администрации.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30.2.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том числе по жалобам на решения и (или) действия (бездействие) должностных лиц Администрации, принимаются меры по устранению таких нарушений.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31. Ответственность должностных лиц Администрации за решения и действия (бездействие), принимаемые (осуществляемые) в ходе предоставления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31.1. Должностным лицом Администрации, ответственным за предоставление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а также за соблюдением порядка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является руководитель подразделения Администрации, непосредственно предоставляющего государственную (муниципальную) услугу.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32. Положения, характеризующие требования к порядку и формам контроля за предоставлением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 в том числе со стороны граждан, их объединений и организаций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32.1. Контроль за предоставлением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осуществляется в порядке и формах, предусмотренными подразделами 29 и 30 настоящего Административного регламента.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32.3. Граждане, их объединения и организации для осуществления контроля за предоставлением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32.4. Контроль за предоставлением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получения полной, актуальной и достоверной информации о порядке предоставления </w:t>
      </w:r>
      <w:r w:rsidR="009542D9" w:rsidRPr="00653B0C">
        <w:rPr>
          <w:rFonts w:ascii="Arial" w:hAnsi="Arial" w:cs="Arial"/>
          <w:color w:val="000000" w:themeColor="text1"/>
          <w:sz w:val="24"/>
          <w:szCs w:val="24"/>
        </w:rPr>
        <w:lastRenderedPageBreak/>
        <w:t>муниципальной</w:t>
      </w:r>
      <w:r w:rsidRPr="00653B0C">
        <w:rPr>
          <w:rFonts w:ascii="Arial" w:hAnsi="Arial" w:cs="Arial"/>
          <w:color w:val="000000" w:themeColor="text1"/>
          <w:sz w:val="24"/>
          <w:szCs w:val="24"/>
        </w:rPr>
        <w:t xml:space="preserve"> услуги и возможности досудебного рассмотрения обращений (жалоб) в процессе получения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F42FA8" w:rsidP="00653B0C">
      <w:pPr>
        <w:pStyle w:val="a5"/>
        <w:ind w:firstLine="709"/>
        <w:jc w:val="both"/>
        <w:rPr>
          <w:rFonts w:ascii="Arial" w:hAnsi="Arial" w:cs="Arial"/>
          <w:color w:val="000000" w:themeColor="text1"/>
          <w:sz w:val="24"/>
          <w:szCs w:val="24"/>
        </w:rPr>
      </w:pPr>
    </w:p>
    <w:p w:rsidR="00F42FA8" w:rsidRPr="00653B0C" w:rsidRDefault="00002C93" w:rsidP="00653B0C">
      <w:pPr>
        <w:pStyle w:val="a5"/>
        <w:ind w:firstLine="709"/>
        <w:jc w:val="both"/>
        <w:rPr>
          <w:rFonts w:ascii="Arial" w:hAnsi="Arial" w:cs="Arial"/>
          <w:bCs/>
          <w:iCs/>
          <w:color w:val="000000" w:themeColor="text1"/>
          <w:sz w:val="24"/>
          <w:szCs w:val="24"/>
        </w:rPr>
      </w:pPr>
      <w:r w:rsidRPr="00653B0C">
        <w:rPr>
          <w:rFonts w:ascii="Arial" w:hAnsi="Arial" w:cs="Arial"/>
          <w:bCs/>
          <w:iCs/>
          <w:color w:val="000000" w:themeColor="text1"/>
          <w:sz w:val="24"/>
          <w:szCs w:val="24"/>
        </w:rPr>
        <w:t>V</w:t>
      </w:r>
      <w:r w:rsidRPr="00653B0C">
        <w:rPr>
          <w:rFonts w:ascii="Arial" w:hAnsi="Arial" w:cs="Arial"/>
          <w:bCs/>
          <w:iCs/>
          <w:color w:val="000000" w:themeColor="text1"/>
          <w:sz w:val="24"/>
          <w:szCs w:val="24"/>
          <w:lang w:val="en-US"/>
        </w:rPr>
        <w:t>I</w:t>
      </w:r>
      <w:r w:rsidRPr="00653B0C">
        <w:rPr>
          <w:rFonts w:ascii="Arial" w:hAnsi="Arial" w:cs="Arial"/>
          <w:bCs/>
          <w:iCs/>
          <w:color w:val="000000" w:themeColor="text1"/>
          <w:sz w:val="24"/>
          <w:szCs w:val="24"/>
        </w:rPr>
        <w:t xml:space="preserve">. Досудебный (внесудебный) порядок обжалования решений и действий (бездействия) Администрации, должностных лиц Администрации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iCs/>
          <w:color w:val="000000" w:themeColor="text1"/>
          <w:sz w:val="24"/>
          <w:szCs w:val="24"/>
        </w:rPr>
        <w:t xml:space="preserve">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9542D9" w:rsidRPr="00653B0C">
        <w:rPr>
          <w:rFonts w:ascii="Arial" w:hAnsi="Arial" w:cs="Arial"/>
          <w:bCs/>
          <w:iCs/>
          <w:color w:val="000000" w:themeColor="text1"/>
          <w:sz w:val="24"/>
          <w:szCs w:val="24"/>
        </w:rPr>
        <w:t>муниципальной</w:t>
      </w:r>
      <w:r w:rsidRPr="00653B0C">
        <w:rPr>
          <w:rFonts w:ascii="Arial" w:hAnsi="Arial" w:cs="Arial"/>
          <w:bCs/>
          <w:iCs/>
          <w:color w:val="000000" w:themeColor="text1"/>
          <w:sz w:val="24"/>
          <w:szCs w:val="24"/>
        </w:rPr>
        <w:t xml:space="preserve"> услуги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Администрацией, должностными лицами Администрации (далее – жалоба).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33.2.1. оформленная в соответствии с законодательством Российской Федерации доверенность (для физических лиц);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33.3. Заявитель может обратиться с жалобой, в том числе в следующих случаях: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33.3.1. нарушение срока регистрации Заявления о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33.3.2. нарушение срока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33.3.4. отказа в приеме документов, предоставление которых предусмотрено законодательством Российской Федерации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у Заявителя;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33.3.5. отказа в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если основания отказа не предусмотрены законодательством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33.3.6. требования с Заявителя при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платы, не предусмотренной законодательством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33.3.7. отказ Администрации, должностного лица Администрации в исправлении допущенных опечаток и ошибок в выданных в результате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документах либо нарушение установленного срока таких исправлений;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33.3.8. нарушение срока или порядка выдачи документов по результатам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33.3.9. приостановление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если основания приостановления не предусмотрены законодательством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33.3.10. требование у Заявителя при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33.4. Жалоба должна содержать: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 xml:space="preserve">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33.4.3. сведения об обжалуемых решениях и действиях (бездействии) Администрации, должностного лица Администрации;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33.5. Жалоба подается в письменной форме на бумажном носителе, в том числе на личном приеме Заявителя, по почте, либо в электронной форме.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33.6. В электронной форме жалоба может быть подана Заявителем посредством: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33.6.1. официального сайта Администрации в сети Интернет;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33.6.2. ЕПГУ;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33.6.3. РПГУ;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33.7. В Администрации определяются уполномоченные должностные лица и (или) работники, которые обеспечивают: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33.7.1. прием и регистрацию жалоб;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33.7.2. направление жалоб в уполномоченные на их рассмотрение Администрацию в соответствии с пунктом 34.1 настоящего Административного регламента;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33.7.3. рассмотрение жалоб в соответствии с требованиями законодательства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33.8. По результатам рассмотрения жалобы Администрация принимает одно из следующих решений: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33.8.2. в удовлетворении жалобы отказывается по основаниям, предусмотренным пунктом 33.12 настоящего Административного регламента.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 xml:space="preserve">33.10. 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Ответ по результатам рассмотрения жалобы подписывается уполномоченным на рассмотрение жалобы должностным лицом Администрации, соответственно.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33.11. В ответе по результатам рассмотрения жалобы указываются: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33.11.2. номер, дата, место принятия решения, включая сведения о должностном лице, работнике, решение или действие (бездействие) которого обжалуется;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33.11.3. фамилия, имя, отчество (при наличии) или наименование Заявителя;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33.11.4. основания для принятия решения по жалобе;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33.11.5. принятое по жалобе решение;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33.11.7. информация о порядке обжалования принятого по жалобе решения.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33.12. Администрация отказывает в удовлетворении жалобы в следующих случаях: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33.12.1. наличия вступившего в законную силу решения суда, арбитражного суда по жалобе о том же предмете и по тем же основаниям;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33.12.2. подачи жалобы лицом, полномочия которого не подтверждены в порядке, установленном законодательством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33.13. Администрация вправе оставить жалобу без ответа в следующих случаях: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33.14. Администрация сообщает Заявителю об оставлении жалобы без ответа в течение 3 (Трех) рабочих дней со дня регистрации жалобы.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 xml:space="preserve">33.15. Заявитель вправе обжаловать принятое по жалобе решение в судебном порядке в соответствии с законодательством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33.17. Администрация обеспечивают: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33.17.1. оснащение мест приема жалоб;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33.17.4. формирование и представление отчетности.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33.18.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color w:val="000000" w:themeColor="text1"/>
          <w:sz w:val="24"/>
          <w:szCs w:val="24"/>
        </w:rPr>
        <w:t xml:space="preserve">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34.1. Жалоба подается в Администрации,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34.2. Жалобу на решения и действия (бездействие) Администрации можно подать главе муниципального образования.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34.3. Прием жалоб в письменной форме на бумажном носителе осуществляется Администрацией в месте, где Заявитель подавал Запрос на получение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нарушение порядка которой обжалуется, либо в месте, где Заявителем получен результат указанной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34.4. Жалоба, поступившая в Администрацию, подлежит регистрации не позднее следующего рабочего дня со дня ее поступления.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w:t>
      </w:r>
      <w:r w:rsidRPr="00653B0C">
        <w:rPr>
          <w:rFonts w:ascii="Arial" w:hAnsi="Arial" w:cs="Arial"/>
          <w:color w:val="000000" w:themeColor="text1"/>
          <w:sz w:val="24"/>
          <w:szCs w:val="24"/>
        </w:rPr>
        <w:lastRenderedPageBreak/>
        <w:t xml:space="preserve">срока таких исправлений жалоба рассматривается в течение 5 (Пяти) рабочих дней со дня ее регистрации.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color w:val="000000" w:themeColor="text1"/>
          <w:sz w:val="24"/>
          <w:szCs w:val="24"/>
        </w:rPr>
        <w:t xml:space="preserve">35. Способы информирования Заявителей о порядке подачи и рассмотрения жалобы, в том числе с использованием ЕПГУ, РПГУ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35.1.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35.2. 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муниципальных услуг (функций)».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bCs/>
          <w:color w:val="000000" w:themeColor="text1"/>
          <w:sz w:val="24"/>
          <w:szCs w:val="24"/>
        </w:rPr>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36.1. Досудебный (внесудебный) порядок обжалования действий (бездействия) и (или) решений, принятых в ходе представления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F42FA8" w:rsidRPr="00653B0C" w:rsidRDefault="00F42FA8" w:rsidP="00653B0C">
      <w:pPr>
        <w:pStyle w:val="a5"/>
        <w:jc w:val="both"/>
        <w:rPr>
          <w:rFonts w:ascii="Arial" w:hAnsi="Arial" w:cs="Arial"/>
          <w:color w:val="000000" w:themeColor="text1"/>
          <w:sz w:val="24"/>
          <w:szCs w:val="24"/>
        </w:rPr>
      </w:pPr>
    </w:p>
    <w:p w:rsidR="00653B0C" w:rsidRDefault="00653B0C" w:rsidP="00653B0C">
      <w:pPr>
        <w:pStyle w:val="a5"/>
        <w:jc w:val="both"/>
        <w:rPr>
          <w:rFonts w:ascii="Arial" w:hAnsi="Arial" w:cs="Arial"/>
          <w:color w:val="000000" w:themeColor="text1"/>
          <w:sz w:val="24"/>
          <w:szCs w:val="24"/>
        </w:rPr>
      </w:pPr>
    </w:p>
    <w:p w:rsidR="00653B0C"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Приложение № 1</w:t>
      </w:r>
      <w:r w:rsidR="00653B0C">
        <w:rPr>
          <w:rFonts w:ascii="Arial" w:hAnsi="Arial" w:cs="Arial"/>
          <w:color w:val="000000" w:themeColor="text1"/>
          <w:sz w:val="24"/>
          <w:szCs w:val="24"/>
        </w:rPr>
        <w:t xml:space="preserve"> </w:t>
      </w:r>
      <w:r w:rsidRPr="00653B0C">
        <w:rPr>
          <w:rFonts w:ascii="Arial" w:hAnsi="Arial" w:cs="Arial"/>
          <w:color w:val="000000" w:themeColor="text1"/>
          <w:sz w:val="24"/>
          <w:szCs w:val="24"/>
        </w:rPr>
        <w:t xml:space="preserve">к Административному регламенту по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r w:rsidR="00653B0C">
        <w:rPr>
          <w:rFonts w:ascii="Arial" w:hAnsi="Arial" w:cs="Arial"/>
          <w:color w:val="000000" w:themeColor="text1"/>
          <w:sz w:val="24"/>
          <w:szCs w:val="24"/>
        </w:rPr>
        <w:t xml:space="preserve"> </w:t>
      </w:r>
      <w:r w:rsidR="00653B0C" w:rsidRPr="00653B0C">
        <w:rPr>
          <w:rFonts w:ascii="Arial" w:hAnsi="Arial" w:cs="Arial"/>
          <w:color w:val="000000" w:themeColor="text1"/>
          <w:sz w:val="24"/>
          <w:szCs w:val="24"/>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w:t>
      </w:r>
    </w:p>
    <w:p w:rsidR="00F42FA8" w:rsidRPr="00653B0C" w:rsidRDefault="00F42FA8" w:rsidP="00653B0C">
      <w:pPr>
        <w:pStyle w:val="a5"/>
        <w:jc w:val="both"/>
        <w:rPr>
          <w:rFonts w:ascii="Arial" w:hAnsi="Arial" w:cs="Arial"/>
          <w:color w:val="000000" w:themeColor="text1"/>
          <w:sz w:val="24"/>
          <w:szCs w:val="24"/>
        </w:rPr>
      </w:pPr>
    </w:p>
    <w:p w:rsidR="00653B0C" w:rsidRDefault="00653B0C" w:rsidP="00653B0C">
      <w:pPr>
        <w:pStyle w:val="a5"/>
        <w:jc w:val="both"/>
        <w:rPr>
          <w:rFonts w:ascii="Arial" w:hAnsi="Arial" w:cs="Arial"/>
          <w:color w:val="000000" w:themeColor="text1"/>
          <w:sz w:val="24"/>
          <w:szCs w:val="24"/>
        </w:rPr>
      </w:pPr>
    </w:p>
    <w:p w:rsidR="00653B0C" w:rsidRDefault="00002C93" w:rsidP="00653B0C">
      <w:pPr>
        <w:pStyle w:val="a5"/>
        <w:jc w:val="center"/>
        <w:rPr>
          <w:rFonts w:ascii="Arial" w:hAnsi="Arial" w:cs="Arial"/>
          <w:b/>
          <w:color w:val="000000" w:themeColor="text1"/>
          <w:sz w:val="24"/>
          <w:szCs w:val="24"/>
        </w:rPr>
      </w:pPr>
      <w:r w:rsidRPr="00653B0C">
        <w:rPr>
          <w:rFonts w:ascii="Arial" w:hAnsi="Arial" w:cs="Arial"/>
          <w:b/>
          <w:color w:val="000000" w:themeColor="text1"/>
          <w:sz w:val="24"/>
          <w:szCs w:val="24"/>
        </w:rPr>
        <w:t xml:space="preserve">Форма </w:t>
      </w:r>
    </w:p>
    <w:p w:rsidR="00F42FA8" w:rsidRPr="00653B0C" w:rsidRDefault="00002C93" w:rsidP="00653B0C">
      <w:pPr>
        <w:pStyle w:val="a5"/>
        <w:jc w:val="center"/>
        <w:rPr>
          <w:rFonts w:ascii="Arial" w:hAnsi="Arial" w:cs="Arial"/>
          <w:b/>
          <w:color w:val="000000" w:themeColor="text1"/>
          <w:sz w:val="24"/>
          <w:szCs w:val="24"/>
        </w:rPr>
      </w:pPr>
      <w:r w:rsidRPr="00653B0C">
        <w:rPr>
          <w:rFonts w:ascii="Arial" w:hAnsi="Arial" w:cs="Arial"/>
          <w:b/>
          <w:color w:val="000000" w:themeColor="text1"/>
          <w:sz w:val="24"/>
          <w:szCs w:val="24"/>
        </w:rPr>
        <w:t>Заявления на</w:t>
      </w:r>
      <w:r w:rsidR="00653B0C">
        <w:rPr>
          <w:rFonts w:ascii="Arial" w:hAnsi="Arial" w:cs="Arial"/>
          <w:b/>
          <w:color w:val="000000" w:themeColor="text1"/>
          <w:sz w:val="24"/>
          <w:szCs w:val="24"/>
        </w:rPr>
        <w:t xml:space="preserve"> предоставление государственной</w:t>
      </w:r>
      <w:r w:rsidRPr="00653B0C">
        <w:rPr>
          <w:rFonts w:ascii="Arial" w:hAnsi="Arial" w:cs="Arial"/>
          <w:b/>
          <w:color w:val="000000" w:themeColor="text1"/>
          <w:sz w:val="24"/>
          <w:szCs w:val="24"/>
        </w:rPr>
        <w:t>(муниципальной) услуги</w:t>
      </w:r>
    </w:p>
    <w:p w:rsidR="00F42FA8" w:rsidRPr="00653B0C" w:rsidRDefault="00002C93" w:rsidP="00653B0C">
      <w:pPr>
        <w:pStyle w:val="a5"/>
        <w:jc w:val="center"/>
        <w:rPr>
          <w:rFonts w:ascii="Arial" w:hAnsi="Arial" w:cs="Arial"/>
          <w:b/>
          <w:color w:val="000000" w:themeColor="text1"/>
          <w:sz w:val="24"/>
          <w:szCs w:val="24"/>
        </w:rPr>
      </w:pPr>
      <w:r w:rsidRPr="00653B0C">
        <w:rPr>
          <w:rFonts w:ascii="Arial" w:hAnsi="Arial" w:cs="Arial"/>
          <w:b/>
          <w:color w:val="000000" w:themeColor="text1"/>
          <w:sz w:val="24"/>
          <w:szCs w:val="24"/>
        </w:rPr>
        <w:t>«Выдача разрешения на установку и эксплуатацию рекламных конструкций на</w:t>
      </w:r>
    </w:p>
    <w:p w:rsidR="00F42FA8" w:rsidRPr="00653B0C" w:rsidRDefault="00002C93" w:rsidP="00653B0C">
      <w:pPr>
        <w:pStyle w:val="a5"/>
        <w:jc w:val="center"/>
        <w:rPr>
          <w:rFonts w:ascii="Arial" w:hAnsi="Arial" w:cs="Arial"/>
          <w:b/>
          <w:color w:val="000000" w:themeColor="text1"/>
          <w:sz w:val="24"/>
          <w:szCs w:val="24"/>
        </w:rPr>
      </w:pPr>
      <w:r w:rsidRPr="00653B0C">
        <w:rPr>
          <w:rFonts w:ascii="Arial" w:hAnsi="Arial" w:cs="Arial"/>
          <w:b/>
          <w:color w:val="000000" w:themeColor="text1"/>
          <w:sz w:val="24"/>
          <w:szCs w:val="24"/>
        </w:rPr>
        <w:t>соответствующей территории, аннулирование такого разрешения»</w:t>
      </w:r>
    </w:p>
    <w:p w:rsidR="00F42FA8" w:rsidRPr="00653B0C" w:rsidRDefault="00F42FA8" w:rsidP="00653B0C">
      <w:pPr>
        <w:pStyle w:val="a5"/>
        <w:jc w:val="both"/>
        <w:rPr>
          <w:rFonts w:ascii="Arial" w:hAnsi="Arial" w:cs="Arial"/>
          <w:color w:val="000000" w:themeColor="text1"/>
          <w:sz w:val="24"/>
          <w:szCs w:val="24"/>
        </w:rPr>
      </w:pPr>
    </w:p>
    <w:p w:rsid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Дата подачи:</w:t>
      </w:r>
      <w:r w:rsidRPr="00653B0C">
        <w:rPr>
          <w:rFonts w:ascii="Arial" w:hAnsi="Arial" w:cs="Arial"/>
          <w:color w:val="000000" w:themeColor="text1"/>
          <w:sz w:val="24"/>
          <w:szCs w:val="24"/>
        </w:rPr>
        <w:tab/>
        <w:t>№</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ab/>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(Наименование органа, уполномоченного на предоставление услуги)</w:t>
      </w:r>
    </w:p>
    <w:p w:rsidR="00F42FA8" w:rsidRDefault="00F42FA8" w:rsidP="00653B0C">
      <w:pPr>
        <w:pStyle w:val="a5"/>
        <w:jc w:val="both"/>
        <w:rPr>
          <w:rFonts w:ascii="Arial" w:hAnsi="Arial" w:cs="Arial"/>
          <w:color w:val="000000" w:themeColor="text1"/>
          <w:sz w:val="24"/>
          <w:szCs w:val="24"/>
        </w:rPr>
      </w:pPr>
    </w:p>
    <w:tbl>
      <w:tblPr>
        <w:tblW w:w="0" w:type="auto"/>
        <w:tblInd w:w="390" w:type="dxa"/>
        <w:tblLayout w:type="fixed"/>
        <w:tblCellMar>
          <w:left w:w="10" w:type="dxa"/>
          <w:right w:w="10" w:type="dxa"/>
        </w:tblCellMar>
        <w:tblLook w:val="04A0"/>
      </w:tblPr>
      <w:tblGrid>
        <w:gridCol w:w="4526"/>
        <w:gridCol w:w="4320"/>
      </w:tblGrid>
      <w:tr w:rsidR="00F42FA8" w:rsidRPr="00653B0C">
        <w:trPr>
          <w:trHeight w:val="281"/>
        </w:trPr>
        <w:tc>
          <w:tcPr>
            <w:tcW w:w="8846" w:type="dxa"/>
            <w:gridSpan w:val="2"/>
            <w:tcBorders>
              <w:top w:val="single" w:sz="4" w:space="0" w:color="000000"/>
              <w:left w:val="single" w:sz="4" w:space="0" w:color="000000"/>
              <w:righ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Сведения о представителе</w:t>
            </w:r>
          </w:p>
        </w:tc>
      </w:tr>
      <w:tr w:rsidR="00F42FA8" w:rsidRPr="00653B0C">
        <w:trPr>
          <w:trHeight w:val="385"/>
        </w:trPr>
        <w:tc>
          <w:tcPr>
            <w:tcW w:w="4526" w:type="dxa"/>
            <w:tcBorders>
              <w:top w:val="single" w:sz="4" w:space="0" w:color="000000"/>
              <w:lef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Категория представителя</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432"/>
        </w:trPr>
        <w:tc>
          <w:tcPr>
            <w:tcW w:w="4526" w:type="dxa"/>
            <w:tcBorders>
              <w:top w:val="single" w:sz="4" w:space="0" w:color="000000"/>
              <w:lef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Полное наименование</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397"/>
        </w:trPr>
        <w:tc>
          <w:tcPr>
            <w:tcW w:w="4526" w:type="dxa"/>
            <w:tcBorders>
              <w:top w:val="single" w:sz="4" w:space="0" w:color="000000"/>
              <w:left w:val="single" w:sz="4" w:space="0" w:color="000000"/>
            </w:tcBorders>
            <w:shd w:val="clear" w:color="auto" w:fill="FFFFFF"/>
            <w:noWrap/>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Фамилия</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281"/>
        </w:trPr>
        <w:tc>
          <w:tcPr>
            <w:tcW w:w="4526" w:type="dxa"/>
            <w:tcBorders>
              <w:top w:val="single" w:sz="4" w:space="0" w:color="000000"/>
              <w:lef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Имя</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281"/>
        </w:trPr>
        <w:tc>
          <w:tcPr>
            <w:tcW w:w="4526" w:type="dxa"/>
            <w:tcBorders>
              <w:top w:val="single" w:sz="4" w:space="0" w:color="000000"/>
              <w:left w:val="single" w:sz="4" w:space="0" w:color="000000"/>
            </w:tcBorders>
            <w:shd w:val="clear" w:color="auto" w:fill="FFFFFF"/>
            <w:noWrap/>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Отчество</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281"/>
        </w:trPr>
        <w:tc>
          <w:tcPr>
            <w:tcW w:w="4526" w:type="dxa"/>
            <w:tcBorders>
              <w:top w:val="single" w:sz="4" w:space="0" w:color="000000"/>
              <w:left w:val="single" w:sz="4" w:space="0" w:color="000000"/>
            </w:tcBorders>
            <w:shd w:val="clear" w:color="auto" w:fill="FFFFFF"/>
            <w:noWrap/>
            <w:vAlign w:val="center"/>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Адрес электронной почты</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281"/>
        </w:trPr>
        <w:tc>
          <w:tcPr>
            <w:tcW w:w="4526" w:type="dxa"/>
            <w:tcBorders>
              <w:top w:val="single" w:sz="4" w:space="0" w:color="000000"/>
              <w:lef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Номер телефона</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281"/>
        </w:trPr>
        <w:tc>
          <w:tcPr>
            <w:tcW w:w="4526" w:type="dxa"/>
            <w:tcBorders>
              <w:top w:val="single" w:sz="4" w:space="0" w:color="000000"/>
              <w:lef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Дата рождения</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281"/>
        </w:trPr>
        <w:tc>
          <w:tcPr>
            <w:tcW w:w="4526" w:type="dxa"/>
            <w:tcBorders>
              <w:top w:val="single" w:sz="4" w:space="0" w:color="000000"/>
              <w:lef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Пол</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281"/>
        </w:trPr>
        <w:tc>
          <w:tcPr>
            <w:tcW w:w="4526" w:type="dxa"/>
            <w:tcBorders>
              <w:top w:val="single" w:sz="4" w:space="0" w:color="000000"/>
              <w:left w:val="single" w:sz="4" w:space="0" w:color="000000"/>
            </w:tcBorders>
            <w:shd w:val="clear" w:color="auto" w:fill="FFFFFF"/>
            <w:noWrap/>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СНИЛС</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281"/>
        </w:trPr>
        <w:tc>
          <w:tcPr>
            <w:tcW w:w="4526" w:type="dxa"/>
            <w:tcBorders>
              <w:top w:val="single" w:sz="4" w:space="0" w:color="000000"/>
              <w:lef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Адрес регистрации</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281"/>
        </w:trPr>
        <w:tc>
          <w:tcPr>
            <w:tcW w:w="4526" w:type="dxa"/>
            <w:tcBorders>
              <w:top w:val="single" w:sz="4" w:space="0" w:color="000000"/>
              <w:lef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Адрес проживания</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281"/>
        </w:trPr>
        <w:tc>
          <w:tcPr>
            <w:tcW w:w="4526" w:type="dxa"/>
            <w:tcBorders>
              <w:top w:val="single" w:sz="4" w:space="0" w:color="000000"/>
              <w:lef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Гражданство</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281"/>
        </w:trPr>
        <w:tc>
          <w:tcPr>
            <w:tcW w:w="8846" w:type="dxa"/>
            <w:gridSpan w:val="2"/>
            <w:tcBorders>
              <w:top w:val="single" w:sz="4" w:space="0" w:color="000000"/>
              <w:left w:val="single" w:sz="4" w:space="0" w:color="000000"/>
              <w:righ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Сведения о заявителе</w:t>
            </w:r>
          </w:p>
        </w:tc>
      </w:tr>
      <w:tr w:rsidR="00F42FA8" w:rsidRPr="00653B0C">
        <w:trPr>
          <w:trHeight w:val="281"/>
        </w:trPr>
        <w:tc>
          <w:tcPr>
            <w:tcW w:w="4526" w:type="dxa"/>
            <w:tcBorders>
              <w:top w:val="single" w:sz="4" w:space="0" w:color="000000"/>
              <w:lef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Категория заявителя</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281"/>
        </w:trPr>
        <w:tc>
          <w:tcPr>
            <w:tcW w:w="4526" w:type="dxa"/>
            <w:tcBorders>
              <w:top w:val="single" w:sz="4" w:space="0" w:color="000000"/>
              <w:lef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Полное наименование</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281"/>
        </w:trPr>
        <w:tc>
          <w:tcPr>
            <w:tcW w:w="4526" w:type="dxa"/>
            <w:tcBorders>
              <w:top w:val="single" w:sz="4" w:space="0" w:color="000000"/>
              <w:lef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ОГРНИП</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239"/>
        </w:trPr>
        <w:tc>
          <w:tcPr>
            <w:tcW w:w="4526" w:type="dxa"/>
            <w:tcBorders>
              <w:top w:val="single" w:sz="4" w:space="0" w:color="000000"/>
              <w:lef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ОГРН</w:t>
            </w:r>
          </w:p>
        </w:tc>
        <w:tc>
          <w:tcPr>
            <w:tcW w:w="4320"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val="281"/>
        </w:trPr>
        <w:tc>
          <w:tcPr>
            <w:tcW w:w="4526" w:type="dxa"/>
            <w:tcBorders>
              <w:top w:val="single" w:sz="4" w:space="0" w:color="000000"/>
              <w:left w:val="single" w:sz="4" w:space="0" w:color="000000"/>
              <w:bottom w:val="single" w:sz="4" w:space="0" w:color="000000"/>
            </w:tcBorders>
            <w:shd w:val="clear" w:color="auto" w:fill="FFFFFF"/>
            <w:noWrap/>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ИНН</w:t>
            </w:r>
          </w:p>
        </w:tc>
        <w:tc>
          <w:tcPr>
            <w:tcW w:w="4320" w:type="dxa"/>
            <w:tcBorders>
              <w:top w:val="single" w:sz="4" w:space="0" w:color="000000"/>
              <w:left w:val="single" w:sz="4" w:space="0" w:color="000000"/>
              <w:bottom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bl>
    <w:p w:rsidR="00F42FA8" w:rsidRPr="00653B0C" w:rsidRDefault="00F42FA8" w:rsidP="00653B0C">
      <w:pPr>
        <w:pStyle w:val="a5"/>
        <w:jc w:val="both"/>
        <w:rPr>
          <w:rFonts w:ascii="Arial" w:eastAsia="Times New Roman" w:hAnsi="Arial" w:cs="Arial"/>
          <w:vanish/>
          <w:color w:val="000000" w:themeColor="text1"/>
          <w:sz w:val="24"/>
          <w:szCs w:val="24"/>
          <w:lang w:eastAsia="ru-RU"/>
        </w:rPr>
      </w:pPr>
    </w:p>
    <w:tbl>
      <w:tblPr>
        <w:tblpPr w:leftFromText="180" w:rightFromText="180" w:vertAnchor="text" w:horzAnchor="margin" w:tblpX="436" w:tblpY="515"/>
        <w:tblW w:w="0" w:type="auto"/>
        <w:tblLayout w:type="fixed"/>
        <w:tblCellMar>
          <w:left w:w="10" w:type="dxa"/>
          <w:right w:w="10" w:type="dxa"/>
        </w:tblCellMar>
        <w:tblLook w:val="04A0"/>
      </w:tblPr>
      <w:tblGrid>
        <w:gridCol w:w="4546"/>
        <w:gridCol w:w="4253"/>
      </w:tblGrid>
      <w:tr w:rsidR="00F42FA8" w:rsidRPr="00653B0C">
        <w:trPr>
          <w:trHeight w:hRule="exact" w:val="293"/>
        </w:trPr>
        <w:tc>
          <w:tcPr>
            <w:tcW w:w="4546" w:type="dxa"/>
            <w:tcBorders>
              <w:top w:val="single" w:sz="4" w:space="0" w:color="000000"/>
              <w:lef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c>
          <w:tcPr>
            <w:tcW w:w="4253"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hRule="exact" w:val="278"/>
        </w:trPr>
        <w:tc>
          <w:tcPr>
            <w:tcW w:w="8799" w:type="dxa"/>
            <w:gridSpan w:val="2"/>
            <w:tcBorders>
              <w:top w:val="single" w:sz="4" w:space="0" w:color="000000"/>
              <w:left w:val="single" w:sz="4" w:space="0" w:color="000000"/>
              <w:righ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Параметры определения варианта предоставления</w:t>
            </w:r>
          </w:p>
        </w:tc>
      </w:tr>
      <w:tr w:rsidR="00F42FA8" w:rsidRPr="00653B0C">
        <w:trPr>
          <w:trHeight w:hRule="exact" w:val="566"/>
        </w:trPr>
        <w:tc>
          <w:tcPr>
            <w:tcW w:w="4546" w:type="dxa"/>
            <w:tcBorders>
              <w:top w:val="single" w:sz="4" w:space="0" w:color="000000"/>
              <w:lef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c>
          <w:tcPr>
            <w:tcW w:w="4253" w:type="dxa"/>
            <w:tcBorders>
              <w:top w:val="single" w:sz="4" w:space="0" w:color="000000"/>
              <w:left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r w:rsidR="00F42FA8" w:rsidRPr="00653B0C">
        <w:trPr>
          <w:trHeight w:hRule="exact" w:val="317"/>
        </w:trPr>
        <w:tc>
          <w:tcPr>
            <w:tcW w:w="8799" w:type="dxa"/>
            <w:gridSpan w:val="2"/>
            <w:tcBorders>
              <w:top w:val="single" w:sz="4" w:space="0" w:color="000000"/>
              <w:left w:val="single" w:sz="4" w:space="0" w:color="000000"/>
              <w:right w:val="single" w:sz="4" w:space="0" w:color="000000"/>
            </w:tcBorders>
            <w:shd w:val="clear" w:color="auto" w:fill="FFFFFF"/>
            <w:noWrap/>
            <w:vAlign w:val="bottom"/>
          </w:tcPr>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Перечень документов</w:t>
            </w:r>
          </w:p>
        </w:tc>
      </w:tr>
      <w:tr w:rsidR="00F42FA8" w:rsidRPr="00653B0C">
        <w:trPr>
          <w:trHeight w:hRule="exact" w:val="547"/>
        </w:trPr>
        <w:tc>
          <w:tcPr>
            <w:tcW w:w="4546" w:type="dxa"/>
            <w:tcBorders>
              <w:top w:val="single" w:sz="4" w:space="0" w:color="000000"/>
              <w:left w:val="single" w:sz="4" w:space="0" w:color="000000"/>
              <w:bottom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noWrap/>
          </w:tcPr>
          <w:p w:rsidR="00F42FA8" w:rsidRPr="00653B0C" w:rsidRDefault="00F42FA8" w:rsidP="00653B0C">
            <w:pPr>
              <w:pStyle w:val="a5"/>
              <w:jc w:val="both"/>
              <w:rPr>
                <w:rFonts w:ascii="Arial" w:hAnsi="Arial" w:cs="Arial"/>
                <w:color w:val="000000" w:themeColor="text1"/>
                <w:sz w:val="24"/>
                <w:szCs w:val="24"/>
              </w:rPr>
            </w:pPr>
          </w:p>
        </w:tc>
      </w:tr>
    </w:tbl>
    <w:p w:rsidR="00F42FA8" w:rsidRPr="00653B0C" w:rsidRDefault="00F42FA8" w:rsidP="00653B0C">
      <w:pPr>
        <w:pStyle w:val="a5"/>
        <w:jc w:val="both"/>
        <w:rPr>
          <w:rFonts w:ascii="Arial" w:hAnsi="Arial" w:cs="Arial"/>
          <w:color w:val="000000" w:themeColor="text1"/>
          <w:sz w:val="24"/>
          <w:szCs w:val="24"/>
        </w:rPr>
      </w:pPr>
    </w:p>
    <w:p w:rsidR="00F42FA8" w:rsidRPr="00653B0C" w:rsidRDefault="00F42FA8" w:rsidP="00653B0C">
      <w:pPr>
        <w:pStyle w:val="a5"/>
        <w:jc w:val="both"/>
        <w:rPr>
          <w:rFonts w:ascii="Arial" w:hAnsi="Arial" w:cs="Arial"/>
          <w:color w:val="000000" w:themeColor="text1"/>
          <w:sz w:val="24"/>
          <w:szCs w:val="24"/>
        </w:rPr>
      </w:pPr>
    </w:p>
    <w:p w:rsidR="00F42FA8" w:rsidRPr="00653B0C" w:rsidRDefault="00F42FA8" w:rsidP="00653B0C">
      <w:pPr>
        <w:pStyle w:val="a5"/>
        <w:jc w:val="both"/>
        <w:rPr>
          <w:rFonts w:ascii="Arial" w:hAnsi="Arial" w:cs="Arial"/>
          <w:color w:val="000000" w:themeColor="text1"/>
          <w:sz w:val="24"/>
          <w:szCs w:val="24"/>
        </w:rPr>
      </w:pPr>
    </w:p>
    <w:p w:rsidR="00F42FA8" w:rsidRPr="00653B0C" w:rsidRDefault="00F42FA8" w:rsidP="00653B0C">
      <w:pPr>
        <w:pStyle w:val="a5"/>
        <w:jc w:val="both"/>
        <w:rPr>
          <w:rFonts w:ascii="Arial" w:hAnsi="Arial" w:cs="Arial"/>
          <w:color w:val="000000" w:themeColor="text1"/>
          <w:sz w:val="24"/>
          <w:szCs w:val="24"/>
        </w:rPr>
        <w:sectPr w:rsidR="00F42FA8" w:rsidRPr="00653B0C" w:rsidSect="00B43A0D">
          <w:type w:val="continuous"/>
          <w:pgSz w:w="11900" w:h="16840"/>
          <w:pgMar w:top="1134" w:right="567" w:bottom="1134" w:left="1247" w:header="0" w:footer="6" w:gutter="0"/>
          <w:cols w:space="720"/>
          <w:docGrid w:linePitch="360"/>
        </w:sectPr>
      </w:pPr>
    </w:p>
    <w:p w:rsidR="00653B0C" w:rsidRDefault="00653B0C" w:rsidP="00653B0C">
      <w:pPr>
        <w:pStyle w:val="a5"/>
        <w:jc w:val="both"/>
        <w:rPr>
          <w:rFonts w:ascii="Arial" w:hAnsi="Arial" w:cs="Arial"/>
          <w:color w:val="000000" w:themeColor="text1"/>
          <w:sz w:val="24"/>
          <w:szCs w:val="24"/>
        </w:rPr>
      </w:pPr>
    </w:p>
    <w:p w:rsidR="00653B0C" w:rsidRDefault="00653B0C" w:rsidP="00653B0C">
      <w:pPr>
        <w:pStyle w:val="a5"/>
        <w:jc w:val="both"/>
        <w:rPr>
          <w:rFonts w:ascii="Arial" w:hAnsi="Arial" w:cs="Arial"/>
          <w:color w:val="000000" w:themeColor="text1"/>
          <w:sz w:val="24"/>
          <w:szCs w:val="24"/>
        </w:rPr>
      </w:pPr>
    </w:p>
    <w:p w:rsidR="00653B0C" w:rsidRDefault="00653B0C" w:rsidP="00653B0C">
      <w:pPr>
        <w:pStyle w:val="a5"/>
        <w:jc w:val="both"/>
        <w:rPr>
          <w:rFonts w:ascii="Arial" w:hAnsi="Arial" w:cs="Arial"/>
          <w:color w:val="000000" w:themeColor="text1"/>
          <w:sz w:val="24"/>
          <w:szCs w:val="24"/>
        </w:rPr>
      </w:pPr>
    </w:p>
    <w:p w:rsidR="00653B0C" w:rsidRDefault="00653B0C" w:rsidP="00653B0C">
      <w:pPr>
        <w:pStyle w:val="a5"/>
        <w:jc w:val="both"/>
        <w:rPr>
          <w:rFonts w:ascii="Arial" w:hAnsi="Arial" w:cs="Arial"/>
          <w:color w:val="000000" w:themeColor="text1"/>
          <w:sz w:val="24"/>
          <w:szCs w:val="24"/>
        </w:rPr>
      </w:pPr>
    </w:p>
    <w:p w:rsidR="00653B0C" w:rsidRDefault="00653B0C" w:rsidP="00653B0C">
      <w:pPr>
        <w:pStyle w:val="a5"/>
        <w:jc w:val="both"/>
        <w:rPr>
          <w:rFonts w:ascii="Arial" w:hAnsi="Arial" w:cs="Arial"/>
          <w:color w:val="000000" w:themeColor="text1"/>
          <w:sz w:val="24"/>
          <w:szCs w:val="24"/>
        </w:rPr>
      </w:pPr>
    </w:p>
    <w:p w:rsidR="00653B0C" w:rsidRDefault="00653B0C" w:rsidP="00653B0C">
      <w:pPr>
        <w:pStyle w:val="a5"/>
        <w:jc w:val="both"/>
        <w:rPr>
          <w:rFonts w:ascii="Arial" w:hAnsi="Arial" w:cs="Arial"/>
          <w:color w:val="000000" w:themeColor="text1"/>
          <w:sz w:val="24"/>
          <w:szCs w:val="24"/>
        </w:rPr>
      </w:pPr>
    </w:p>
    <w:p w:rsidR="00653B0C" w:rsidRDefault="00653B0C" w:rsidP="00653B0C">
      <w:pPr>
        <w:pStyle w:val="a5"/>
        <w:jc w:val="both"/>
        <w:rPr>
          <w:rFonts w:ascii="Arial" w:hAnsi="Arial" w:cs="Arial"/>
          <w:color w:val="000000" w:themeColor="text1"/>
          <w:sz w:val="24"/>
          <w:szCs w:val="24"/>
        </w:rPr>
      </w:pPr>
    </w:p>
    <w:p w:rsidR="00653B0C" w:rsidRDefault="00653B0C" w:rsidP="00653B0C">
      <w:pPr>
        <w:pStyle w:val="a5"/>
        <w:jc w:val="both"/>
        <w:rPr>
          <w:rFonts w:ascii="Arial" w:hAnsi="Arial" w:cs="Arial"/>
          <w:color w:val="000000" w:themeColor="text1"/>
          <w:sz w:val="24"/>
          <w:szCs w:val="24"/>
        </w:rPr>
      </w:pPr>
    </w:p>
    <w:p w:rsidR="00653B0C"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Приложение № 2</w:t>
      </w:r>
      <w:r w:rsidR="00653B0C">
        <w:rPr>
          <w:rFonts w:ascii="Arial" w:hAnsi="Arial" w:cs="Arial"/>
          <w:color w:val="000000" w:themeColor="text1"/>
          <w:sz w:val="24"/>
          <w:szCs w:val="24"/>
        </w:rPr>
        <w:t xml:space="preserve"> </w:t>
      </w:r>
      <w:r w:rsidRPr="00653B0C">
        <w:rPr>
          <w:rFonts w:ascii="Arial" w:hAnsi="Arial" w:cs="Arial"/>
          <w:color w:val="000000" w:themeColor="text1"/>
          <w:sz w:val="24"/>
          <w:szCs w:val="24"/>
        </w:rPr>
        <w:t xml:space="preserve">к Административному регламенту по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r w:rsidR="00653B0C">
        <w:rPr>
          <w:rFonts w:ascii="Arial" w:hAnsi="Arial" w:cs="Arial"/>
          <w:color w:val="000000" w:themeColor="text1"/>
          <w:sz w:val="24"/>
          <w:szCs w:val="24"/>
        </w:rPr>
        <w:t xml:space="preserve"> </w:t>
      </w:r>
      <w:r w:rsidR="00653B0C" w:rsidRPr="00653B0C">
        <w:rPr>
          <w:rFonts w:ascii="Arial" w:hAnsi="Arial" w:cs="Arial"/>
          <w:color w:val="000000" w:themeColor="text1"/>
          <w:sz w:val="24"/>
          <w:szCs w:val="24"/>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w:t>
      </w:r>
    </w:p>
    <w:p w:rsidR="00653B0C" w:rsidRDefault="00653B0C" w:rsidP="00653B0C">
      <w:pPr>
        <w:pStyle w:val="a5"/>
        <w:jc w:val="both"/>
        <w:rPr>
          <w:rFonts w:ascii="Arial" w:hAnsi="Arial" w:cs="Arial"/>
          <w:color w:val="000000" w:themeColor="text1"/>
          <w:sz w:val="24"/>
          <w:szCs w:val="24"/>
        </w:rPr>
      </w:pPr>
    </w:p>
    <w:p w:rsidR="00653B0C" w:rsidRDefault="00653B0C" w:rsidP="00653B0C">
      <w:pPr>
        <w:pStyle w:val="a5"/>
        <w:jc w:val="both"/>
        <w:rPr>
          <w:rFonts w:ascii="Arial" w:hAnsi="Arial" w:cs="Arial"/>
          <w:color w:val="000000" w:themeColor="text1"/>
          <w:sz w:val="24"/>
          <w:szCs w:val="24"/>
        </w:rPr>
      </w:pPr>
    </w:p>
    <w:p w:rsidR="00F42FA8" w:rsidRPr="00653B0C" w:rsidRDefault="00002C93" w:rsidP="00653B0C">
      <w:pPr>
        <w:pStyle w:val="a5"/>
        <w:jc w:val="center"/>
        <w:rPr>
          <w:rFonts w:ascii="Arial" w:hAnsi="Arial" w:cs="Arial"/>
          <w:color w:val="000000" w:themeColor="text1"/>
          <w:sz w:val="24"/>
          <w:szCs w:val="24"/>
        </w:rPr>
      </w:pPr>
      <w:r w:rsidRPr="00653B0C">
        <w:rPr>
          <w:rFonts w:ascii="Arial" w:hAnsi="Arial" w:cs="Arial"/>
          <w:color w:val="000000" w:themeColor="text1"/>
          <w:sz w:val="24"/>
          <w:szCs w:val="24"/>
        </w:rPr>
        <w:t>Форма разрешения на установку и эксплуатацию рекламной конструкции</w:t>
      </w:r>
    </w:p>
    <w:p w:rsidR="00F42FA8" w:rsidRPr="00653B0C" w:rsidRDefault="00002C93" w:rsidP="00653B0C">
      <w:pPr>
        <w:pStyle w:val="a5"/>
        <w:jc w:val="center"/>
        <w:rPr>
          <w:rFonts w:ascii="Arial" w:hAnsi="Arial" w:cs="Arial"/>
          <w:color w:val="000000" w:themeColor="text1"/>
          <w:sz w:val="24"/>
          <w:szCs w:val="24"/>
        </w:rPr>
      </w:pPr>
      <w:r w:rsidRPr="00653B0C">
        <w:rPr>
          <w:rFonts w:ascii="Arial" w:hAnsi="Arial" w:cs="Arial"/>
          <w:color w:val="000000" w:themeColor="text1"/>
          <w:sz w:val="24"/>
          <w:szCs w:val="24"/>
        </w:rPr>
        <w:t>(Наименование органа государственной власти уполномо</w:t>
      </w:r>
      <w:r w:rsidR="00653B0C">
        <w:rPr>
          <w:rFonts w:ascii="Arial" w:hAnsi="Arial" w:cs="Arial"/>
          <w:color w:val="000000" w:themeColor="text1"/>
          <w:sz w:val="24"/>
          <w:szCs w:val="24"/>
        </w:rPr>
        <w:t xml:space="preserve">ченного на выдачу разрешения на </w:t>
      </w:r>
      <w:r w:rsidRPr="00653B0C">
        <w:rPr>
          <w:rFonts w:ascii="Arial" w:hAnsi="Arial" w:cs="Arial"/>
          <w:color w:val="000000" w:themeColor="text1"/>
          <w:sz w:val="24"/>
          <w:szCs w:val="24"/>
        </w:rPr>
        <w:t>установку и эксплуатацию рекламных конструкций на соответствующей территории,</w:t>
      </w:r>
    </w:p>
    <w:p w:rsidR="00F42FA8" w:rsidRPr="00653B0C" w:rsidRDefault="00002C93" w:rsidP="00653B0C">
      <w:pPr>
        <w:pStyle w:val="a5"/>
        <w:jc w:val="center"/>
        <w:rPr>
          <w:rFonts w:ascii="Arial" w:hAnsi="Arial" w:cs="Arial"/>
          <w:color w:val="000000" w:themeColor="text1"/>
          <w:sz w:val="24"/>
          <w:szCs w:val="24"/>
        </w:rPr>
      </w:pPr>
      <w:r w:rsidRPr="00653B0C">
        <w:rPr>
          <w:rFonts w:ascii="Arial" w:hAnsi="Arial" w:cs="Arial"/>
          <w:color w:val="000000" w:themeColor="text1"/>
          <w:sz w:val="24"/>
          <w:szCs w:val="24"/>
        </w:rPr>
        <w:t>аннулирование такого разрешения)</w:t>
      </w:r>
    </w:p>
    <w:p w:rsidR="00653B0C" w:rsidRDefault="00653B0C" w:rsidP="00653B0C">
      <w:pPr>
        <w:pStyle w:val="a5"/>
        <w:jc w:val="center"/>
        <w:rPr>
          <w:rFonts w:ascii="Arial" w:hAnsi="Arial" w:cs="Arial"/>
          <w:color w:val="000000" w:themeColor="text1"/>
          <w:sz w:val="24"/>
          <w:szCs w:val="24"/>
        </w:rPr>
      </w:pPr>
    </w:p>
    <w:p w:rsidR="00F42FA8" w:rsidRPr="00653B0C" w:rsidRDefault="00002C93" w:rsidP="00653B0C">
      <w:pPr>
        <w:pStyle w:val="a5"/>
        <w:jc w:val="center"/>
        <w:rPr>
          <w:rFonts w:ascii="Arial" w:hAnsi="Arial" w:cs="Arial"/>
          <w:color w:val="000000" w:themeColor="text1"/>
          <w:sz w:val="24"/>
          <w:szCs w:val="24"/>
        </w:rPr>
      </w:pPr>
      <w:r w:rsidRPr="00653B0C">
        <w:rPr>
          <w:rFonts w:ascii="Arial" w:hAnsi="Arial" w:cs="Arial"/>
          <w:color w:val="000000" w:themeColor="text1"/>
          <w:sz w:val="24"/>
          <w:szCs w:val="24"/>
        </w:rPr>
        <w:t>РАЗРЕШЕНИЕ</w:t>
      </w:r>
    </w:p>
    <w:p w:rsidR="00F42FA8" w:rsidRPr="00653B0C" w:rsidRDefault="00002C93" w:rsidP="00653B0C">
      <w:pPr>
        <w:pStyle w:val="a5"/>
        <w:jc w:val="center"/>
        <w:rPr>
          <w:rFonts w:ascii="Arial" w:hAnsi="Arial" w:cs="Arial"/>
          <w:color w:val="000000" w:themeColor="text1"/>
          <w:sz w:val="24"/>
          <w:szCs w:val="24"/>
        </w:rPr>
      </w:pPr>
      <w:r w:rsidRPr="00653B0C">
        <w:rPr>
          <w:rFonts w:ascii="Arial" w:hAnsi="Arial" w:cs="Arial"/>
          <w:color w:val="000000" w:themeColor="text1"/>
          <w:sz w:val="24"/>
          <w:szCs w:val="24"/>
        </w:rPr>
        <w:t>на установку и эксплуатацию рекламной конструкции</w:t>
      </w:r>
    </w:p>
    <w:p w:rsid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ab/>
        <w:t xml:space="preserve"> </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№_____________  от____________</w:t>
      </w:r>
    </w:p>
    <w:p w:rsidR="00F42FA8" w:rsidRPr="00653B0C" w:rsidRDefault="00F42FA8" w:rsidP="00653B0C">
      <w:pPr>
        <w:pStyle w:val="a5"/>
        <w:jc w:val="both"/>
        <w:rPr>
          <w:rFonts w:ascii="Arial" w:hAnsi="Arial" w:cs="Arial"/>
          <w:color w:val="000000" w:themeColor="text1"/>
          <w:sz w:val="24"/>
          <w:szCs w:val="24"/>
        </w:rPr>
      </w:pP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В соответствии со статьей 19 Федерального закона от 13.03.2006 № 38-ФЗ «О рекламе»,</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по результатам рассмотрения заявления, зарегистрированного от ____________ № __________,</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принято решение о предоставлении разрешения на установку и эксплуатацию рекламной конструкции.</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ab/>
        <w:t>Настоящее разрешение выдано:_____________________ИНН_____________</w:t>
      </w:r>
    </w:p>
    <w:p w:rsid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ab/>
        <w:t xml:space="preserve">Представитель________________________, </w:t>
      </w: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Контактные данные представителя:________</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___________________________________________________________________________</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ab/>
        <w:t>Характеристики рекламной конструкции:</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___________________________________________________________________________</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ab/>
        <w:t>Вид (тип) рекламной конструкции:</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___________________________________________________________________________</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ab/>
        <w:t>Общая площадь информационных полей:</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___________________________________________________________________________</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ab/>
        <w:t>Место установки:</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___________________________________________________________________________</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ab/>
        <w:t>Собственник имущества, к которому присоединяется рекламная конструкция:</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___________________________________________________________________________</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ab/>
        <w:t>Срок действия настоящего разрешения до ______________________________</w:t>
      </w:r>
      <w:r w:rsidR="00653B0C">
        <w:rPr>
          <w:rFonts w:ascii="Arial" w:hAnsi="Arial" w:cs="Arial"/>
          <w:color w:val="000000" w:themeColor="text1"/>
          <w:sz w:val="24"/>
          <w:szCs w:val="24"/>
        </w:rPr>
        <w:t>___</w:t>
      </w:r>
      <w:r w:rsidRPr="00653B0C">
        <w:rPr>
          <w:rFonts w:ascii="Arial" w:hAnsi="Arial" w:cs="Arial"/>
          <w:color w:val="000000" w:themeColor="text1"/>
          <w:sz w:val="24"/>
          <w:szCs w:val="24"/>
        </w:rPr>
        <w:t>.</w:t>
      </w:r>
    </w:p>
    <w:p w:rsidR="00F42FA8" w:rsidRPr="00653B0C" w:rsidRDefault="00F42FA8" w:rsidP="00653B0C">
      <w:pPr>
        <w:pStyle w:val="a5"/>
        <w:jc w:val="both"/>
        <w:rPr>
          <w:rFonts w:ascii="Arial" w:hAnsi="Arial" w:cs="Arial"/>
          <w:color w:val="000000" w:themeColor="text1"/>
          <w:sz w:val="24"/>
          <w:szCs w:val="24"/>
        </w:rPr>
      </w:pPr>
    </w:p>
    <w:p w:rsidR="00F42FA8" w:rsidRPr="00653B0C" w:rsidRDefault="00350BB6" w:rsidP="00653B0C">
      <w:pPr>
        <w:pStyle w:val="a5"/>
        <w:jc w:val="both"/>
        <w:rPr>
          <w:rFonts w:ascii="Arial" w:hAnsi="Arial" w:cs="Arial"/>
          <w:color w:val="000000" w:themeColor="text1"/>
          <w:sz w:val="24"/>
          <w:szCs w:val="24"/>
        </w:rPr>
      </w:pPr>
      <w:r>
        <w:rPr>
          <w:rFonts w:ascii="Arial" w:hAnsi="Arial" w:cs="Arial"/>
          <w:color w:val="000000" w:themeColor="text1"/>
          <w:sz w:val="24"/>
          <w:szCs w:val="24"/>
        </w:rPr>
        <w:pict>
          <v:shape id="shape 1" o:spid="_x0000_s1030" style="position:absolute;left:0;text-align:left;margin-left:356.6pt;margin-top:4.6pt;width:142.7pt;height:24.8pt;z-index:251658243" coordsize="100000,100000" o:spt="100" adj="0,,0" path="" strokecolor="white">
            <v:stroke joinstyle="round"/>
            <v:formulas/>
            <v:path o:connecttype="segments" textboxrect="0,0,0,0"/>
            <v:textbox>
              <w:txbxContent>
                <w:p w:rsidR="00653B0C" w:rsidRDefault="00653B0C">
                  <w:r>
                    <w:rPr>
                      <w:sz w:val="24"/>
                      <w:szCs w:val="24"/>
                    </w:rPr>
                    <w:t>(расшифровка подписи)</w:t>
                  </w:r>
                </w:p>
                <w:p w:rsidR="00653B0C" w:rsidRDefault="00653B0C"/>
              </w:txbxContent>
            </v:textbox>
          </v:shape>
        </w:pict>
      </w:r>
      <w:r>
        <w:rPr>
          <w:rFonts w:ascii="Arial" w:hAnsi="Arial" w:cs="Arial"/>
          <w:color w:val="000000" w:themeColor="text1"/>
          <w:sz w:val="24"/>
          <w:szCs w:val="24"/>
        </w:rPr>
        <w:pict>
          <v:shape id="shape 2" o:spid="_x0000_s1029" style="position:absolute;left:0;text-align:left;margin-left:178.8pt;margin-top:4.6pt;width:2in;height:48.2pt;z-index:251658241" coordsize="100000,100000" o:spt="100" adj="0,,0" path="">
            <v:stroke joinstyle="round"/>
            <v:formulas/>
            <v:path o:connecttype="segments" textboxrect="0,0,0,0"/>
            <v:textbox>
              <w:txbxContent>
                <w:p w:rsidR="00653B0C" w:rsidRDefault="00653B0C">
                  <w:pPr>
                    <w:jc w:val="center"/>
                  </w:pPr>
                  <w:r>
                    <w:rPr>
                      <w:sz w:val="24"/>
                      <w:szCs w:val="24"/>
                    </w:rPr>
                    <w:t>Сведения о сертификатеэлектронной подписи</w:t>
                  </w:r>
                </w:p>
                <w:p w:rsidR="00653B0C" w:rsidRDefault="00653B0C"/>
              </w:txbxContent>
            </v:textbox>
          </v:shape>
        </w:pict>
      </w:r>
      <w:r w:rsidR="00002C93" w:rsidRPr="00653B0C">
        <w:rPr>
          <w:rFonts w:ascii="Arial" w:hAnsi="Arial" w:cs="Arial"/>
          <w:color w:val="000000" w:themeColor="text1"/>
          <w:sz w:val="24"/>
          <w:szCs w:val="24"/>
        </w:rPr>
        <w:t>(должность уполномоченного</w:t>
      </w:r>
      <w:r w:rsidR="00002C93" w:rsidRPr="00653B0C">
        <w:rPr>
          <w:rFonts w:ascii="Arial" w:hAnsi="Arial" w:cs="Arial"/>
          <w:color w:val="000000" w:themeColor="text1"/>
          <w:sz w:val="24"/>
          <w:szCs w:val="24"/>
        </w:rPr>
        <w:tab/>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лица органа исполнительной</w:t>
      </w:r>
      <w:r w:rsidRPr="00653B0C">
        <w:rPr>
          <w:rFonts w:ascii="Arial" w:hAnsi="Arial" w:cs="Arial"/>
          <w:color w:val="000000" w:themeColor="text1"/>
          <w:sz w:val="24"/>
          <w:szCs w:val="24"/>
        </w:rPr>
        <w:tab/>
      </w:r>
    </w:p>
    <w:p w:rsidR="00F42FA8"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власти субъекта Российской Федерации)</w:t>
      </w:r>
    </w:p>
    <w:p w:rsidR="00653B0C" w:rsidRPr="00653B0C" w:rsidRDefault="00653B0C" w:rsidP="00653B0C">
      <w:pPr>
        <w:pStyle w:val="a5"/>
        <w:jc w:val="both"/>
        <w:rPr>
          <w:rFonts w:ascii="Arial" w:hAnsi="Arial" w:cs="Arial"/>
          <w:color w:val="000000" w:themeColor="text1"/>
          <w:sz w:val="24"/>
          <w:szCs w:val="24"/>
        </w:rPr>
        <w:sectPr w:rsidR="00653B0C" w:rsidRPr="00653B0C" w:rsidSect="00B43A0D">
          <w:footerReference w:type="even" r:id="rId13"/>
          <w:footerReference w:type="default" r:id="rId14"/>
          <w:type w:val="continuous"/>
          <w:pgSz w:w="11900" w:h="16840"/>
          <w:pgMar w:top="1134" w:right="567" w:bottom="1134" w:left="1247" w:header="0" w:footer="3" w:gutter="0"/>
          <w:cols w:space="720"/>
          <w:docGrid w:linePitch="360"/>
        </w:sectPr>
      </w:pPr>
    </w:p>
    <w:p w:rsidR="00653B0C" w:rsidRDefault="00653B0C" w:rsidP="00653B0C">
      <w:pPr>
        <w:pStyle w:val="a5"/>
        <w:jc w:val="both"/>
        <w:rPr>
          <w:rFonts w:ascii="Arial" w:hAnsi="Arial" w:cs="Arial"/>
          <w:color w:val="000000" w:themeColor="text1"/>
          <w:sz w:val="24"/>
          <w:szCs w:val="24"/>
        </w:rPr>
      </w:pPr>
    </w:p>
    <w:p w:rsidR="00653B0C" w:rsidRDefault="00653B0C" w:rsidP="00653B0C">
      <w:pPr>
        <w:pStyle w:val="a5"/>
        <w:jc w:val="both"/>
        <w:rPr>
          <w:rFonts w:ascii="Arial" w:hAnsi="Arial" w:cs="Arial"/>
          <w:color w:val="000000" w:themeColor="text1"/>
          <w:sz w:val="24"/>
          <w:szCs w:val="24"/>
        </w:rPr>
      </w:pPr>
    </w:p>
    <w:p w:rsidR="00653B0C"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Приложение № 3</w:t>
      </w:r>
      <w:r w:rsidR="00653B0C">
        <w:rPr>
          <w:rFonts w:ascii="Arial" w:hAnsi="Arial" w:cs="Arial"/>
          <w:color w:val="000000" w:themeColor="text1"/>
          <w:sz w:val="24"/>
          <w:szCs w:val="24"/>
        </w:rPr>
        <w:t xml:space="preserve"> </w:t>
      </w:r>
      <w:r w:rsidRPr="00653B0C">
        <w:rPr>
          <w:rFonts w:ascii="Arial" w:hAnsi="Arial" w:cs="Arial"/>
          <w:color w:val="000000" w:themeColor="text1"/>
          <w:sz w:val="24"/>
          <w:szCs w:val="24"/>
        </w:rPr>
        <w:t xml:space="preserve">к Административному регламенту по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r w:rsidR="00653B0C">
        <w:rPr>
          <w:rFonts w:ascii="Arial" w:hAnsi="Arial" w:cs="Arial"/>
          <w:color w:val="000000" w:themeColor="text1"/>
          <w:sz w:val="24"/>
          <w:szCs w:val="24"/>
        </w:rPr>
        <w:t xml:space="preserve"> </w:t>
      </w:r>
      <w:r w:rsidR="00653B0C" w:rsidRPr="00653B0C">
        <w:rPr>
          <w:rFonts w:ascii="Arial" w:hAnsi="Arial" w:cs="Arial"/>
          <w:color w:val="000000" w:themeColor="text1"/>
          <w:sz w:val="24"/>
          <w:szCs w:val="24"/>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w:t>
      </w:r>
    </w:p>
    <w:p w:rsidR="00653B0C" w:rsidRDefault="00653B0C" w:rsidP="00653B0C">
      <w:pPr>
        <w:pStyle w:val="a5"/>
        <w:jc w:val="both"/>
        <w:rPr>
          <w:rFonts w:ascii="Arial" w:hAnsi="Arial" w:cs="Arial"/>
          <w:color w:val="000000" w:themeColor="text1"/>
          <w:sz w:val="24"/>
          <w:szCs w:val="24"/>
        </w:rPr>
      </w:pPr>
    </w:p>
    <w:p w:rsidR="00653B0C" w:rsidRDefault="00653B0C" w:rsidP="00653B0C">
      <w:pPr>
        <w:pStyle w:val="a5"/>
        <w:jc w:val="both"/>
        <w:rPr>
          <w:rFonts w:ascii="Arial" w:hAnsi="Arial" w:cs="Arial"/>
          <w:color w:val="000000" w:themeColor="text1"/>
          <w:sz w:val="24"/>
          <w:szCs w:val="24"/>
        </w:rPr>
      </w:pPr>
    </w:p>
    <w:p w:rsidR="00F42FA8" w:rsidRPr="00653B0C" w:rsidRDefault="00002C93" w:rsidP="00653B0C">
      <w:pPr>
        <w:pStyle w:val="a5"/>
        <w:jc w:val="center"/>
        <w:rPr>
          <w:rFonts w:ascii="Arial" w:hAnsi="Arial" w:cs="Arial"/>
          <w:b/>
          <w:color w:val="000000" w:themeColor="text1"/>
          <w:sz w:val="24"/>
          <w:szCs w:val="24"/>
        </w:rPr>
      </w:pPr>
      <w:r w:rsidRPr="00653B0C">
        <w:rPr>
          <w:rFonts w:ascii="Arial" w:hAnsi="Arial" w:cs="Arial"/>
          <w:b/>
          <w:color w:val="000000" w:themeColor="text1"/>
          <w:sz w:val="24"/>
          <w:szCs w:val="24"/>
        </w:rPr>
        <w:t>Форма решения об аннулировании разрешения на установку и эксплуатацию рекламных конструкций на соответствующей территории</w:t>
      </w:r>
    </w:p>
    <w:p w:rsidR="00653B0C" w:rsidRPr="00653B0C" w:rsidRDefault="00653B0C" w:rsidP="00653B0C">
      <w:pPr>
        <w:pStyle w:val="a5"/>
        <w:jc w:val="center"/>
        <w:rPr>
          <w:rFonts w:ascii="Arial" w:hAnsi="Arial" w:cs="Arial"/>
          <w:color w:val="000000" w:themeColor="text1"/>
          <w:sz w:val="24"/>
          <w:szCs w:val="24"/>
        </w:rPr>
      </w:pPr>
    </w:p>
    <w:p w:rsidR="00F42FA8" w:rsidRPr="00653B0C" w:rsidRDefault="00002C93" w:rsidP="00653B0C">
      <w:pPr>
        <w:pStyle w:val="a5"/>
        <w:jc w:val="center"/>
        <w:rPr>
          <w:rFonts w:ascii="Arial" w:hAnsi="Arial" w:cs="Arial"/>
          <w:color w:val="000000" w:themeColor="text1"/>
          <w:sz w:val="24"/>
          <w:szCs w:val="24"/>
        </w:rPr>
      </w:pPr>
      <w:r w:rsidRPr="00653B0C">
        <w:rPr>
          <w:rFonts w:ascii="Arial" w:hAnsi="Arial" w:cs="Arial"/>
          <w:color w:val="000000" w:themeColor="text1"/>
          <w:sz w:val="24"/>
          <w:szCs w:val="24"/>
        </w:rPr>
        <w:t xml:space="preserve">(Наименование органа государственной власти уполномоченного на </w:t>
      </w:r>
      <w:r w:rsidR="00653B0C">
        <w:rPr>
          <w:rFonts w:ascii="Arial" w:hAnsi="Arial" w:cs="Arial"/>
          <w:color w:val="000000" w:themeColor="text1"/>
          <w:sz w:val="24"/>
          <w:szCs w:val="24"/>
        </w:rPr>
        <w:t xml:space="preserve">выдачу разрешения на </w:t>
      </w:r>
      <w:r w:rsidRPr="00653B0C">
        <w:rPr>
          <w:rFonts w:ascii="Arial" w:hAnsi="Arial" w:cs="Arial"/>
          <w:color w:val="000000" w:themeColor="text1"/>
          <w:sz w:val="24"/>
          <w:szCs w:val="24"/>
        </w:rPr>
        <w:t>установку и эксплуатацию рекламных конструкций на соответствующей территории,</w:t>
      </w:r>
    </w:p>
    <w:p w:rsidR="00F42FA8" w:rsidRDefault="00002C93" w:rsidP="00653B0C">
      <w:pPr>
        <w:pStyle w:val="a5"/>
        <w:jc w:val="center"/>
        <w:rPr>
          <w:rFonts w:ascii="Arial" w:hAnsi="Arial" w:cs="Arial"/>
          <w:color w:val="000000" w:themeColor="text1"/>
          <w:sz w:val="24"/>
          <w:szCs w:val="24"/>
        </w:rPr>
      </w:pPr>
      <w:r w:rsidRPr="00653B0C">
        <w:rPr>
          <w:rFonts w:ascii="Arial" w:hAnsi="Arial" w:cs="Arial"/>
          <w:color w:val="000000" w:themeColor="text1"/>
          <w:sz w:val="24"/>
          <w:szCs w:val="24"/>
        </w:rPr>
        <w:t>аннулирование такого разрешения)</w:t>
      </w:r>
    </w:p>
    <w:p w:rsidR="00653B0C" w:rsidRPr="00653B0C" w:rsidRDefault="00653B0C" w:rsidP="00653B0C">
      <w:pPr>
        <w:pStyle w:val="a5"/>
        <w:jc w:val="both"/>
        <w:rPr>
          <w:rFonts w:ascii="Arial" w:hAnsi="Arial" w:cs="Arial"/>
          <w:color w:val="000000" w:themeColor="text1"/>
          <w:sz w:val="24"/>
          <w:szCs w:val="24"/>
        </w:rPr>
      </w:pP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Кому: _______________________</w:t>
      </w:r>
      <w:r w:rsidRPr="00653B0C">
        <w:rPr>
          <w:rFonts w:ascii="Arial" w:hAnsi="Arial" w:cs="Arial"/>
          <w:color w:val="000000" w:themeColor="text1"/>
          <w:sz w:val="24"/>
          <w:szCs w:val="24"/>
        </w:rPr>
        <w:tab/>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ИНН: ________________________</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Представитель: _______________</w:t>
      </w:r>
      <w:r w:rsidRPr="00653B0C">
        <w:rPr>
          <w:rFonts w:ascii="Arial" w:hAnsi="Arial" w:cs="Arial"/>
          <w:color w:val="000000" w:themeColor="text1"/>
          <w:sz w:val="24"/>
          <w:szCs w:val="24"/>
        </w:rPr>
        <w:tab/>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Контактные данные</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представителя:________________</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_____________________________</w:t>
      </w:r>
      <w:r w:rsidRPr="00653B0C">
        <w:rPr>
          <w:rFonts w:ascii="Arial" w:hAnsi="Arial" w:cs="Arial"/>
          <w:color w:val="000000" w:themeColor="text1"/>
          <w:sz w:val="24"/>
          <w:szCs w:val="24"/>
        </w:rPr>
        <w:tab/>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Тел.: ________________________</w:t>
      </w:r>
      <w:r w:rsidRPr="00653B0C">
        <w:rPr>
          <w:rFonts w:ascii="Arial" w:hAnsi="Arial" w:cs="Arial"/>
          <w:color w:val="000000" w:themeColor="text1"/>
          <w:sz w:val="24"/>
          <w:szCs w:val="24"/>
        </w:rPr>
        <w:tab/>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Эл. почта: ____________________</w:t>
      </w:r>
    </w:p>
    <w:p w:rsidR="00F42FA8" w:rsidRPr="00653B0C" w:rsidRDefault="00F42FA8" w:rsidP="00653B0C">
      <w:pPr>
        <w:pStyle w:val="a5"/>
        <w:jc w:val="both"/>
        <w:rPr>
          <w:rFonts w:ascii="Arial" w:hAnsi="Arial" w:cs="Arial"/>
          <w:color w:val="000000" w:themeColor="text1"/>
          <w:sz w:val="24"/>
          <w:szCs w:val="24"/>
        </w:rPr>
      </w:pPr>
    </w:p>
    <w:p w:rsidR="00F42FA8" w:rsidRPr="00653B0C" w:rsidRDefault="00002C93" w:rsidP="00653B0C">
      <w:pPr>
        <w:pStyle w:val="a5"/>
        <w:jc w:val="center"/>
        <w:rPr>
          <w:rFonts w:ascii="Arial" w:hAnsi="Arial" w:cs="Arial"/>
          <w:color w:val="000000" w:themeColor="text1"/>
          <w:sz w:val="24"/>
          <w:szCs w:val="24"/>
        </w:rPr>
      </w:pPr>
      <w:r w:rsidRPr="00653B0C">
        <w:rPr>
          <w:rFonts w:ascii="Arial" w:hAnsi="Arial" w:cs="Arial"/>
          <w:color w:val="000000" w:themeColor="text1"/>
          <w:sz w:val="24"/>
          <w:szCs w:val="24"/>
        </w:rPr>
        <w:t>РЕШЕНИЕ</w:t>
      </w:r>
    </w:p>
    <w:p w:rsidR="00F42FA8" w:rsidRPr="00653B0C" w:rsidRDefault="00002C93" w:rsidP="00653B0C">
      <w:pPr>
        <w:pStyle w:val="a5"/>
        <w:jc w:val="center"/>
        <w:rPr>
          <w:rFonts w:ascii="Arial" w:hAnsi="Arial" w:cs="Arial"/>
          <w:color w:val="000000" w:themeColor="text1"/>
          <w:sz w:val="24"/>
          <w:szCs w:val="24"/>
        </w:rPr>
      </w:pPr>
      <w:r w:rsidRPr="00653B0C">
        <w:rPr>
          <w:rFonts w:ascii="Arial" w:hAnsi="Arial" w:cs="Arial"/>
          <w:color w:val="000000" w:themeColor="text1"/>
          <w:sz w:val="24"/>
          <w:szCs w:val="24"/>
        </w:rPr>
        <w:t>об аннулировании разрешения на установку и эксплуатацию</w:t>
      </w:r>
      <w:r w:rsidRPr="00653B0C">
        <w:rPr>
          <w:rFonts w:ascii="Arial" w:hAnsi="Arial" w:cs="Arial"/>
          <w:color w:val="000000" w:themeColor="text1"/>
          <w:sz w:val="24"/>
          <w:szCs w:val="24"/>
        </w:rPr>
        <w:br/>
        <w:t>рекламных конструкций</w:t>
      </w:r>
    </w:p>
    <w:p w:rsidR="00F42FA8" w:rsidRPr="00653B0C" w:rsidRDefault="00002C93" w:rsidP="00653B0C">
      <w:pPr>
        <w:pStyle w:val="a5"/>
        <w:jc w:val="center"/>
        <w:rPr>
          <w:rFonts w:ascii="Arial" w:hAnsi="Arial" w:cs="Arial"/>
          <w:color w:val="000000" w:themeColor="text1"/>
          <w:sz w:val="24"/>
          <w:szCs w:val="24"/>
        </w:rPr>
      </w:pPr>
      <w:r w:rsidRPr="00653B0C">
        <w:rPr>
          <w:rFonts w:ascii="Arial" w:hAnsi="Arial" w:cs="Arial"/>
          <w:color w:val="000000" w:themeColor="text1"/>
          <w:sz w:val="24"/>
          <w:szCs w:val="24"/>
        </w:rPr>
        <w:t>от _____________ № _______________</w:t>
      </w:r>
    </w:p>
    <w:p w:rsidR="00F42FA8" w:rsidRPr="00653B0C" w:rsidRDefault="00F42FA8" w:rsidP="00653B0C">
      <w:pPr>
        <w:pStyle w:val="a5"/>
        <w:jc w:val="both"/>
        <w:rPr>
          <w:rFonts w:ascii="Arial" w:hAnsi="Arial" w:cs="Arial"/>
          <w:color w:val="000000" w:themeColor="text1"/>
          <w:sz w:val="24"/>
          <w:szCs w:val="24"/>
        </w:rPr>
      </w:pPr>
    </w:p>
    <w:p w:rsidR="00F42FA8" w:rsidRPr="00653B0C" w:rsidRDefault="00F42FA8" w:rsidP="00653B0C">
      <w:pPr>
        <w:pStyle w:val="a5"/>
        <w:jc w:val="both"/>
        <w:rPr>
          <w:rFonts w:ascii="Arial" w:hAnsi="Arial" w:cs="Arial"/>
          <w:color w:val="000000" w:themeColor="text1"/>
          <w:sz w:val="24"/>
          <w:szCs w:val="24"/>
        </w:rPr>
      </w:pPr>
    </w:p>
    <w:p w:rsidR="00F42FA8" w:rsidRPr="00653B0C" w:rsidRDefault="00002C93" w:rsidP="00653B0C">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На основании уведомления от _____________ № _______________ и в соответствии</w:t>
      </w:r>
      <w:r w:rsidR="00A66099"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со статьей 19 Федерального закона от 13.03.2006 № 38-ФЗ «О рекламе» принято решение об</w:t>
      </w:r>
      <w:r w:rsidR="00A66099" w:rsidRPr="00653B0C">
        <w:rPr>
          <w:rFonts w:ascii="Arial" w:hAnsi="Arial" w:cs="Arial"/>
          <w:color w:val="000000" w:themeColor="text1"/>
          <w:sz w:val="24"/>
          <w:szCs w:val="24"/>
        </w:rPr>
        <w:t xml:space="preserve"> </w:t>
      </w:r>
      <w:r w:rsidRPr="00653B0C">
        <w:rPr>
          <w:rFonts w:ascii="Arial" w:hAnsi="Arial" w:cs="Arial"/>
          <w:color w:val="000000" w:themeColor="text1"/>
          <w:sz w:val="24"/>
          <w:szCs w:val="24"/>
        </w:rPr>
        <w:t>аннулировании Разрешения на установку и эксплуатацию рекламной конструкции от ____________</w:t>
      </w:r>
      <w:bookmarkStart w:id="0" w:name="bookmark1"/>
      <w:r w:rsidR="00653B0C">
        <w:rPr>
          <w:rFonts w:ascii="Arial" w:hAnsi="Arial" w:cs="Arial"/>
          <w:color w:val="000000" w:themeColor="text1"/>
          <w:sz w:val="24"/>
          <w:szCs w:val="24"/>
        </w:rPr>
        <w:t xml:space="preserve"> </w:t>
      </w:r>
      <w:r w:rsidRPr="00653B0C">
        <w:rPr>
          <w:rFonts w:ascii="Arial" w:hAnsi="Arial" w:cs="Arial"/>
          <w:color w:val="000000" w:themeColor="text1"/>
          <w:sz w:val="24"/>
          <w:szCs w:val="24"/>
        </w:rPr>
        <w:t>№ ______________.</w:t>
      </w:r>
      <w:bookmarkEnd w:id="0"/>
    </w:p>
    <w:p w:rsidR="00F42FA8" w:rsidRPr="00653B0C" w:rsidRDefault="00F42FA8" w:rsidP="00653B0C">
      <w:pPr>
        <w:pStyle w:val="a5"/>
        <w:jc w:val="both"/>
        <w:rPr>
          <w:rFonts w:ascii="Arial" w:hAnsi="Arial" w:cs="Arial"/>
          <w:color w:val="000000" w:themeColor="text1"/>
          <w:sz w:val="24"/>
          <w:szCs w:val="24"/>
        </w:rPr>
      </w:pPr>
    </w:p>
    <w:p w:rsidR="00B43A0D" w:rsidRDefault="00350BB6" w:rsidP="00653B0C">
      <w:pPr>
        <w:pStyle w:val="a5"/>
        <w:jc w:val="both"/>
        <w:rPr>
          <w:rFonts w:ascii="Arial" w:hAnsi="Arial" w:cs="Arial"/>
          <w:color w:val="000000" w:themeColor="text1"/>
          <w:sz w:val="24"/>
          <w:szCs w:val="24"/>
        </w:rPr>
      </w:pPr>
      <w:r>
        <w:rPr>
          <w:rFonts w:ascii="Arial" w:hAnsi="Arial" w:cs="Arial"/>
          <w:color w:val="000000" w:themeColor="text1"/>
          <w:sz w:val="24"/>
          <w:szCs w:val="24"/>
        </w:rPr>
        <w:pict>
          <v:shape id="shape 3" o:spid="_x0000_s1028" style="position:absolute;left:0;text-align:left;margin-left:371pt;margin-top:6pt;width:142.7pt;height:24.8pt;z-index:251658242" coordsize="100000,100000" o:spt="100" adj="0,,0" path="" strokecolor="white">
            <v:stroke joinstyle="round"/>
            <v:formulas/>
            <v:path o:connecttype="segments" textboxrect="0,0,0,0"/>
            <v:textbox>
              <w:txbxContent>
                <w:p w:rsidR="00653B0C" w:rsidRDefault="00653B0C">
                  <w:r>
                    <w:rPr>
                      <w:sz w:val="24"/>
                      <w:szCs w:val="24"/>
                    </w:rPr>
                    <w:t>(расшифровка подписи)</w:t>
                  </w:r>
                </w:p>
                <w:p w:rsidR="00653B0C" w:rsidRDefault="00653B0C"/>
              </w:txbxContent>
            </v:textbox>
          </v:shape>
        </w:pict>
      </w:r>
      <w:r w:rsidR="00002C93" w:rsidRPr="00653B0C">
        <w:rPr>
          <w:rFonts w:ascii="Arial" w:hAnsi="Arial" w:cs="Arial"/>
          <w:color w:val="000000" w:themeColor="text1"/>
          <w:sz w:val="24"/>
          <w:szCs w:val="24"/>
        </w:rPr>
        <w:t>(должность уполномочен</w:t>
      </w:r>
      <w:r w:rsidR="00B43A0D">
        <w:rPr>
          <w:rFonts w:ascii="Arial" w:hAnsi="Arial" w:cs="Arial"/>
          <w:color w:val="000000" w:themeColor="text1"/>
          <w:sz w:val="24"/>
          <w:szCs w:val="24"/>
        </w:rPr>
        <w:t xml:space="preserve">ного лица органа исполнительной власти субъекта Российской </w:t>
      </w:r>
      <w:r w:rsidR="00002C93" w:rsidRPr="00653B0C">
        <w:rPr>
          <w:rFonts w:ascii="Arial" w:hAnsi="Arial" w:cs="Arial"/>
          <w:color w:val="000000" w:themeColor="text1"/>
          <w:sz w:val="24"/>
          <w:szCs w:val="24"/>
        </w:rPr>
        <w:t>Федерации)</w:t>
      </w:r>
      <w:r w:rsidR="00002C93" w:rsidRPr="00653B0C">
        <w:rPr>
          <w:rFonts w:ascii="Arial" w:hAnsi="Arial" w:cs="Arial"/>
          <w:color w:val="000000" w:themeColor="text1"/>
          <w:sz w:val="24"/>
          <w:szCs w:val="24"/>
        </w:rPr>
        <w:tab/>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ab/>
      </w:r>
    </w:p>
    <w:p w:rsidR="00222365" w:rsidRPr="00653B0C" w:rsidRDefault="00222365" w:rsidP="00653B0C">
      <w:pPr>
        <w:pStyle w:val="a5"/>
        <w:jc w:val="both"/>
        <w:rPr>
          <w:rFonts w:ascii="Arial" w:hAnsi="Arial" w:cs="Arial"/>
          <w:color w:val="000000" w:themeColor="text1"/>
          <w:sz w:val="24"/>
          <w:szCs w:val="24"/>
        </w:rPr>
      </w:pPr>
    </w:p>
    <w:p w:rsidR="00B43A0D" w:rsidRPr="00653B0C" w:rsidRDefault="00002C93" w:rsidP="00B43A0D">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Приложение № 4</w:t>
      </w:r>
      <w:r w:rsidR="00B43A0D">
        <w:rPr>
          <w:rFonts w:ascii="Arial" w:hAnsi="Arial" w:cs="Arial"/>
          <w:color w:val="000000" w:themeColor="text1"/>
          <w:sz w:val="24"/>
          <w:szCs w:val="24"/>
        </w:rPr>
        <w:t xml:space="preserve"> </w:t>
      </w:r>
      <w:r w:rsidRPr="00653B0C">
        <w:rPr>
          <w:rFonts w:ascii="Arial" w:hAnsi="Arial" w:cs="Arial"/>
          <w:color w:val="000000" w:themeColor="text1"/>
          <w:sz w:val="24"/>
          <w:szCs w:val="24"/>
        </w:rPr>
        <w:t xml:space="preserve">к Административному регламенту по предоставлении </w:t>
      </w:r>
      <w:r w:rsidR="009542D9" w:rsidRPr="00653B0C">
        <w:rPr>
          <w:rFonts w:ascii="Arial" w:hAnsi="Arial" w:cs="Arial"/>
          <w:color w:val="000000" w:themeColor="text1"/>
          <w:sz w:val="24"/>
          <w:szCs w:val="24"/>
        </w:rPr>
        <w:t>муниципальной</w:t>
      </w:r>
      <w:r w:rsidRPr="00653B0C">
        <w:rPr>
          <w:rFonts w:ascii="Arial" w:hAnsi="Arial" w:cs="Arial"/>
          <w:color w:val="000000" w:themeColor="text1"/>
          <w:sz w:val="24"/>
          <w:szCs w:val="24"/>
        </w:rPr>
        <w:t xml:space="preserve"> услуги</w:t>
      </w:r>
      <w:r w:rsidR="00B43A0D">
        <w:rPr>
          <w:rFonts w:ascii="Arial" w:hAnsi="Arial" w:cs="Arial"/>
          <w:color w:val="000000" w:themeColor="text1"/>
          <w:sz w:val="24"/>
          <w:szCs w:val="24"/>
        </w:rPr>
        <w:t xml:space="preserve"> </w:t>
      </w:r>
      <w:r w:rsidR="00B43A0D" w:rsidRPr="00653B0C">
        <w:rPr>
          <w:rFonts w:ascii="Arial" w:hAnsi="Arial" w:cs="Arial"/>
          <w:color w:val="000000" w:themeColor="text1"/>
          <w:sz w:val="24"/>
          <w:szCs w:val="24"/>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w:t>
      </w:r>
    </w:p>
    <w:p w:rsidR="00B43A0D" w:rsidRDefault="00B43A0D" w:rsidP="00653B0C">
      <w:pPr>
        <w:pStyle w:val="a5"/>
        <w:jc w:val="both"/>
        <w:rPr>
          <w:rFonts w:ascii="Arial" w:hAnsi="Arial" w:cs="Arial"/>
          <w:color w:val="000000" w:themeColor="text1"/>
          <w:sz w:val="24"/>
          <w:szCs w:val="24"/>
        </w:rPr>
      </w:pPr>
    </w:p>
    <w:p w:rsidR="00B43A0D" w:rsidRDefault="00B43A0D" w:rsidP="00653B0C">
      <w:pPr>
        <w:pStyle w:val="a5"/>
        <w:jc w:val="both"/>
        <w:rPr>
          <w:rFonts w:ascii="Arial" w:hAnsi="Arial" w:cs="Arial"/>
          <w:color w:val="000000" w:themeColor="text1"/>
          <w:sz w:val="24"/>
          <w:szCs w:val="24"/>
        </w:rPr>
      </w:pPr>
    </w:p>
    <w:p w:rsidR="00F42FA8" w:rsidRPr="00B43A0D" w:rsidRDefault="00002C93" w:rsidP="00B43A0D">
      <w:pPr>
        <w:pStyle w:val="a5"/>
        <w:jc w:val="center"/>
        <w:rPr>
          <w:rFonts w:ascii="Arial" w:hAnsi="Arial" w:cs="Arial"/>
          <w:b/>
          <w:color w:val="000000" w:themeColor="text1"/>
          <w:sz w:val="24"/>
          <w:szCs w:val="24"/>
        </w:rPr>
      </w:pPr>
      <w:r w:rsidRPr="00B43A0D">
        <w:rPr>
          <w:rFonts w:ascii="Arial" w:hAnsi="Arial" w:cs="Arial"/>
          <w:b/>
          <w:color w:val="000000" w:themeColor="text1"/>
          <w:sz w:val="24"/>
          <w:szCs w:val="24"/>
        </w:rPr>
        <w:t>Форма решения об отказе в приеме документов, необходимых для предоставления услуги/об отказе в предоставлении услуги</w:t>
      </w:r>
    </w:p>
    <w:p w:rsidR="00F42FA8" w:rsidRPr="00B43A0D" w:rsidRDefault="00002C93" w:rsidP="00B43A0D">
      <w:pPr>
        <w:pStyle w:val="a5"/>
        <w:jc w:val="center"/>
        <w:rPr>
          <w:rFonts w:ascii="Arial" w:hAnsi="Arial" w:cs="Arial"/>
          <w:b/>
          <w:color w:val="000000" w:themeColor="text1"/>
          <w:sz w:val="24"/>
          <w:szCs w:val="24"/>
        </w:rPr>
      </w:pPr>
      <w:r w:rsidRPr="00B43A0D">
        <w:rPr>
          <w:rFonts w:ascii="Arial" w:hAnsi="Arial" w:cs="Arial"/>
          <w:b/>
          <w:color w:val="000000" w:themeColor="text1"/>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rsidR="00B43A0D" w:rsidRDefault="00B43A0D" w:rsidP="00653B0C">
      <w:pPr>
        <w:pStyle w:val="a5"/>
        <w:jc w:val="both"/>
        <w:rPr>
          <w:rFonts w:ascii="Arial" w:hAnsi="Arial" w:cs="Arial"/>
          <w:color w:val="000000" w:themeColor="text1"/>
          <w:sz w:val="24"/>
          <w:szCs w:val="24"/>
        </w:rPr>
      </w:pPr>
    </w:p>
    <w:p w:rsidR="00F42FA8" w:rsidRPr="00653B0C" w:rsidRDefault="00002C93" w:rsidP="00B43A0D">
      <w:pPr>
        <w:pStyle w:val="a5"/>
        <w:jc w:val="center"/>
        <w:rPr>
          <w:rFonts w:ascii="Arial" w:hAnsi="Arial" w:cs="Arial"/>
          <w:color w:val="000000" w:themeColor="text1"/>
          <w:sz w:val="24"/>
          <w:szCs w:val="24"/>
        </w:rPr>
      </w:pPr>
      <w:r w:rsidRPr="00653B0C">
        <w:rPr>
          <w:rFonts w:ascii="Arial" w:hAnsi="Arial" w:cs="Arial"/>
          <w:color w:val="000000" w:themeColor="text1"/>
          <w:sz w:val="24"/>
          <w:szCs w:val="24"/>
        </w:rPr>
        <w:lastRenderedPageBreak/>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F42FA8" w:rsidRPr="00653B0C" w:rsidRDefault="00F42FA8" w:rsidP="00653B0C">
      <w:pPr>
        <w:pStyle w:val="a5"/>
        <w:jc w:val="both"/>
        <w:rPr>
          <w:rFonts w:ascii="Arial" w:hAnsi="Arial" w:cs="Arial"/>
          <w:color w:val="000000" w:themeColor="text1"/>
          <w:sz w:val="24"/>
          <w:szCs w:val="24"/>
        </w:rPr>
      </w:pP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Кому:</w:t>
      </w:r>
      <w:r w:rsidRPr="00653B0C">
        <w:rPr>
          <w:rFonts w:ascii="Arial" w:hAnsi="Arial" w:cs="Arial"/>
          <w:color w:val="000000" w:themeColor="text1"/>
          <w:sz w:val="24"/>
          <w:szCs w:val="24"/>
        </w:rPr>
        <w:tab/>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ИНН:</w:t>
      </w:r>
      <w:r w:rsidRPr="00653B0C">
        <w:rPr>
          <w:rFonts w:ascii="Arial" w:hAnsi="Arial" w:cs="Arial"/>
          <w:color w:val="000000" w:themeColor="text1"/>
          <w:sz w:val="24"/>
          <w:szCs w:val="24"/>
        </w:rPr>
        <w:tab/>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Представитель:</w:t>
      </w:r>
      <w:r w:rsidRPr="00653B0C">
        <w:rPr>
          <w:rFonts w:ascii="Arial" w:hAnsi="Arial" w:cs="Arial"/>
          <w:color w:val="000000" w:themeColor="text1"/>
          <w:sz w:val="24"/>
          <w:szCs w:val="24"/>
        </w:rPr>
        <w:tab/>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Контактные данные</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представителя:</w:t>
      </w:r>
      <w:r w:rsidRPr="00653B0C">
        <w:rPr>
          <w:rFonts w:ascii="Arial" w:hAnsi="Arial" w:cs="Arial"/>
          <w:color w:val="000000" w:themeColor="text1"/>
          <w:sz w:val="24"/>
          <w:szCs w:val="24"/>
        </w:rPr>
        <w:tab/>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Тел.:</w:t>
      </w:r>
      <w:r w:rsidRPr="00653B0C">
        <w:rPr>
          <w:rFonts w:ascii="Arial" w:hAnsi="Arial" w:cs="Arial"/>
          <w:color w:val="000000" w:themeColor="text1"/>
          <w:sz w:val="24"/>
          <w:szCs w:val="24"/>
        </w:rPr>
        <w:tab/>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Эл. почта:</w:t>
      </w:r>
      <w:r w:rsidRPr="00653B0C">
        <w:rPr>
          <w:rFonts w:ascii="Arial" w:hAnsi="Arial" w:cs="Arial"/>
          <w:color w:val="000000" w:themeColor="text1"/>
          <w:sz w:val="24"/>
          <w:szCs w:val="24"/>
        </w:rPr>
        <w:tab/>
      </w:r>
    </w:p>
    <w:p w:rsidR="00B43A0D" w:rsidRDefault="00B43A0D" w:rsidP="00653B0C">
      <w:pPr>
        <w:pStyle w:val="a5"/>
        <w:jc w:val="both"/>
        <w:rPr>
          <w:rFonts w:ascii="Arial" w:hAnsi="Arial" w:cs="Arial"/>
          <w:color w:val="000000" w:themeColor="text1"/>
          <w:sz w:val="24"/>
          <w:szCs w:val="24"/>
        </w:rPr>
      </w:pPr>
    </w:p>
    <w:p w:rsidR="00F42FA8" w:rsidRPr="00653B0C" w:rsidRDefault="00002C93" w:rsidP="00B43A0D">
      <w:pPr>
        <w:pStyle w:val="a5"/>
        <w:jc w:val="center"/>
        <w:rPr>
          <w:rFonts w:ascii="Arial" w:hAnsi="Arial" w:cs="Arial"/>
          <w:color w:val="000000" w:themeColor="text1"/>
          <w:sz w:val="24"/>
          <w:szCs w:val="24"/>
        </w:rPr>
      </w:pPr>
      <w:r w:rsidRPr="00653B0C">
        <w:rPr>
          <w:rFonts w:ascii="Arial" w:hAnsi="Arial" w:cs="Arial"/>
          <w:color w:val="000000" w:themeColor="text1"/>
          <w:sz w:val="24"/>
          <w:szCs w:val="24"/>
        </w:rPr>
        <w:t>РЕШЕНИЕ</w:t>
      </w:r>
    </w:p>
    <w:p w:rsidR="00F42FA8" w:rsidRPr="00653B0C" w:rsidRDefault="00002C93" w:rsidP="00B43A0D">
      <w:pPr>
        <w:pStyle w:val="a5"/>
        <w:jc w:val="center"/>
        <w:rPr>
          <w:rFonts w:ascii="Arial" w:hAnsi="Arial" w:cs="Arial"/>
          <w:color w:val="000000" w:themeColor="text1"/>
          <w:sz w:val="24"/>
          <w:szCs w:val="24"/>
        </w:rPr>
      </w:pPr>
      <w:r w:rsidRPr="00653B0C">
        <w:rPr>
          <w:rFonts w:ascii="Arial" w:hAnsi="Arial" w:cs="Arial"/>
          <w:color w:val="000000" w:themeColor="text1"/>
          <w:sz w:val="24"/>
          <w:szCs w:val="24"/>
        </w:rPr>
        <w:t>об отказе в приеме документов/об отказе в предоставлении услуги</w:t>
      </w:r>
      <w:r w:rsidRPr="00653B0C">
        <w:rPr>
          <w:rFonts w:ascii="Arial" w:hAnsi="Arial" w:cs="Arial"/>
          <w:color w:val="000000" w:themeColor="text1"/>
          <w:sz w:val="24"/>
          <w:szCs w:val="24"/>
        </w:rPr>
        <w:br/>
        <w:t>№РК-20210708-30684-3 от 08.07.2021</w:t>
      </w:r>
    </w:p>
    <w:p w:rsidR="00F42FA8" w:rsidRPr="00653B0C" w:rsidRDefault="00F42FA8" w:rsidP="00653B0C">
      <w:pPr>
        <w:pStyle w:val="a5"/>
        <w:jc w:val="both"/>
        <w:rPr>
          <w:rFonts w:ascii="Arial" w:hAnsi="Arial" w:cs="Arial"/>
          <w:color w:val="000000" w:themeColor="text1"/>
          <w:sz w:val="24"/>
          <w:szCs w:val="24"/>
        </w:rPr>
      </w:pP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На основании поступившего запроса, зарегистрированного _____________ № __________, принято решение об отказе в приеме документов/об отказе в предоставлении услуги по следующим основаниям:_________________________________________________________________</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______________________________________________________________________________________________________________________________________________________</w:t>
      </w: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Разъяснение причин отказа: _____________________________</w:t>
      </w:r>
      <w:r w:rsidR="00B43A0D">
        <w:rPr>
          <w:rFonts w:ascii="Arial" w:hAnsi="Arial" w:cs="Arial"/>
          <w:color w:val="000000" w:themeColor="text1"/>
          <w:sz w:val="24"/>
          <w:szCs w:val="24"/>
        </w:rPr>
        <w:t>________________</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______________________________________________________________________________________________________________________________________________________</w:t>
      </w:r>
    </w:p>
    <w:p w:rsidR="00F42FA8" w:rsidRPr="00653B0C" w:rsidRDefault="00F42FA8" w:rsidP="00653B0C">
      <w:pPr>
        <w:pStyle w:val="a5"/>
        <w:jc w:val="both"/>
        <w:rPr>
          <w:rFonts w:ascii="Arial" w:hAnsi="Arial" w:cs="Arial"/>
          <w:color w:val="000000" w:themeColor="text1"/>
          <w:sz w:val="24"/>
          <w:szCs w:val="24"/>
        </w:rPr>
      </w:pP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42FA8" w:rsidRPr="00653B0C" w:rsidRDefault="00F42FA8" w:rsidP="00653B0C">
      <w:pPr>
        <w:pStyle w:val="a5"/>
        <w:jc w:val="both"/>
        <w:rPr>
          <w:rFonts w:ascii="Arial" w:hAnsi="Arial" w:cs="Arial"/>
          <w:color w:val="000000" w:themeColor="text1"/>
          <w:sz w:val="24"/>
          <w:szCs w:val="24"/>
        </w:rPr>
      </w:pP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42FA8" w:rsidRPr="00653B0C" w:rsidRDefault="00F42FA8" w:rsidP="00653B0C">
      <w:pPr>
        <w:pStyle w:val="a5"/>
        <w:jc w:val="both"/>
        <w:rPr>
          <w:rFonts w:ascii="Arial" w:hAnsi="Arial" w:cs="Arial"/>
          <w:color w:val="000000" w:themeColor="text1"/>
          <w:sz w:val="24"/>
          <w:szCs w:val="24"/>
        </w:rPr>
      </w:pPr>
    </w:p>
    <w:p w:rsidR="00F42FA8" w:rsidRPr="00653B0C" w:rsidRDefault="00350BB6" w:rsidP="00653B0C">
      <w:pPr>
        <w:pStyle w:val="a5"/>
        <w:jc w:val="both"/>
        <w:rPr>
          <w:rFonts w:ascii="Arial" w:hAnsi="Arial" w:cs="Arial"/>
          <w:color w:val="000000" w:themeColor="text1"/>
          <w:sz w:val="24"/>
          <w:szCs w:val="24"/>
        </w:rPr>
      </w:pPr>
      <w:r>
        <w:rPr>
          <w:rFonts w:ascii="Arial" w:hAnsi="Arial" w:cs="Arial"/>
          <w:color w:val="000000" w:themeColor="text1"/>
          <w:sz w:val="24"/>
          <w:szCs w:val="24"/>
        </w:rPr>
        <w:pict>
          <v:shape id="shape 5" o:spid="_x0000_s1026" style="position:absolute;left:0;text-align:left;margin-left:182.1pt;margin-top:1.5pt;width:2in;height:48.2pt;z-index:251658244" coordsize="100000,100000" o:spt="100" adj="0,,0" path="">
            <v:stroke joinstyle="round"/>
            <v:formulas/>
            <v:path o:connecttype="segments" textboxrect="0,0,0,0"/>
            <v:textbox>
              <w:txbxContent>
                <w:p w:rsidR="00653B0C" w:rsidRDefault="00653B0C">
                  <w:pPr>
                    <w:jc w:val="center"/>
                  </w:pPr>
                  <w:r>
                    <w:rPr>
                      <w:sz w:val="24"/>
                      <w:szCs w:val="24"/>
                    </w:rPr>
                    <w:t>Сведения о сертификатеэлектронной подписи</w:t>
                  </w:r>
                </w:p>
                <w:p w:rsidR="00653B0C" w:rsidRDefault="00653B0C"/>
              </w:txbxContent>
            </v:textbox>
          </v:shape>
        </w:pict>
      </w:r>
      <w:r w:rsidR="00002C93" w:rsidRPr="00653B0C">
        <w:rPr>
          <w:rFonts w:ascii="Arial" w:hAnsi="Arial" w:cs="Arial"/>
          <w:color w:val="000000" w:themeColor="text1"/>
          <w:sz w:val="24"/>
          <w:szCs w:val="24"/>
        </w:rPr>
        <w:t>(должность уполномоченного</w:t>
      </w:r>
      <w:r w:rsidR="00002C93" w:rsidRPr="00653B0C">
        <w:rPr>
          <w:rFonts w:ascii="Arial" w:hAnsi="Arial" w:cs="Arial"/>
          <w:color w:val="000000" w:themeColor="text1"/>
          <w:sz w:val="24"/>
          <w:szCs w:val="24"/>
        </w:rPr>
        <w:tab/>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лица органа исполнительной</w:t>
      </w:r>
      <w:r w:rsidRPr="00653B0C">
        <w:rPr>
          <w:rFonts w:ascii="Arial" w:hAnsi="Arial" w:cs="Arial"/>
          <w:color w:val="000000" w:themeColor="text1"/>
          <w:sz w:val="24"/>
          <w:szCs w:val="24"/>
        </w:rPr>
        <w:tab/>
      </w:r>
      <w:r w:rsidRPr="00653B0C">
        <w:rPr>
          <w:rFonts w:ascii="Arial" w:hAnsi="Arial" w:cs="Arial"/>
          <w:color w:val="000000" w:themeColor="text1"/>
          <w:sz w:val="24"/>
          <w:szCs w:val="24"/>
        </w:rPr>
        <w:tab/>
      </w:r>
      <w:r w:rsidRPr="00653B0C">
        <w:rPr>
          <w:rFonts w:ascii="Arial" w:hAnsi="Arial" w:cs="Arial"/>
          <w:color w:val="000000" w:themeColor="text1"/>
          <w:sz w:val="24"/>
          <w:szCs w:val="24"/>
        </w:rPr>
        <w:tab/>
      </w:r>
      <w:r w:rsidRPr="00653B0C">
        <w:rPr>
          <w:rFonts w:ascii="Arial" w:hAnsi="Arial" w:cs="Arial"/>
          <w:color w:val="000000" w:themeColor="text1"/>
          <w:sz w:val="24"/>
          <w:szCs w:val="24"/>
        </w:rPr>
        <w:tab/>
      </w:r>
      <w:r w:rsidRPr="00653B0C">
        <w:rPr>
          <w:rFonts w:ascii="Arial" w:hAnsi="Arial" w:cs="Arial"/>
          <w:color w:val="000000" w:themeColor="text1"/>
          <w:sz w:val="24"/>
          <w:szCs w:val="24"/>
        </w:rPr>
        <w:tab/>
      </w:r>
      <w:r w:rsidRPr="00653B0C">
        <w:rPr>
          <w:rFonts w:ascii="Arial" w:hAnsi="Arial" w:cs="Arial"/>
          <w:color w:val="000000" w:themeColor="text1"/>
          <w:sz w:val="24"/>
          <w:szCs w:val="24"/>
        </w:rPr>
        <w:tab/>
        <w:t>(расшифровка подписи)</w:t>
      </w:r>
    </w:p>
    <w:p w:rsidR="00F42FA8" w:rsidRPr="00653B0C" w:rsidRDefault="00002C93" w:rsidP="00653B0C">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власти субъекта Российской Федерации)</w:t>
      </w:r>
    </w:p>
    <w:p w:rsidR="00F42FA8" w:rsidRPr="00653B0C" w:rsidRDefault="00F42FA8" w:rsidP="00653B0C">
      <w:pPr>
        <w:pStyle w:val="a5"/>
        <w:jc w:val="both"/>
        <w:rPr>
          <w:rFonts w:ascii="Arial" w:hAnsi="Arial" w:cs="Arial"/>
          <w:color w:val="000000" w:themeColor="text1"/>
          <w:sz w:val="24"/>
          <w:szCs w:val="24"/>
        </w:rPr>
      </w:pPr>
    </w:p>
    <w:p w:rsidR="00B43A0D" w:rsidRDefault="00B43A0D" w:rsidP="00653B0C">
      <w:pPr>
        <w:pStyle w:val="a5"/>
        <w:jc w:val="both"/>
        <w:rPr>
          <w:rFonts w:ascii="Arial" w:hAnsi="Arial" w:cs="Arial"/>
          <w:color w:val="000000" w:themeColor="text1"/>
          <w:sz w:val="24"/>
          <w:szCs w:val="24"/>
        </w:rPr>
      </w:pPr>
    </w:p>
    <w:p w:rsidR="00B43A0D" w:rsidRPr="00653B0C" w:rsidRDefault="00002C93" w:rsidP="00B43A0D">
      <w:pPr>
        <w:pStyle w:val="a5"/>
        <w:jc w:val="both"/>
        <w:rPr>
          <w:rFonts w:ascii="Arial" w:hAnsi="Arial" w:cs="Arial"/>
          <w:color w:val="000000" w:themeColor="text1"/>
          <w:sz w:val="24"/>
          <w:szCs w:val="24"/>
        </w:rPr>
      </w:pPr>
      <w:r w:rsidRPr="00653B0C">
        <w:rPr>
          <w:rFonts w:ascii="Arial" w:hAnsi="Arial" w:cs="Arial"/>
          <w:color w:val="000000" w:themeColor="text1"/>
          <w:sz w:val="24"/>
          <w:szCs w:val="24"/>
        </w:rPr>
        <w:t>Приложение № 5</w:t>
      </w:r>
      <w:r w:rsidR="00B43A0D">
        <w:rPr>
          <w:rFonts w:ascii="Arial" w:hAnsi="Arial" w:cs="Arial"/>
          <w:color w:val="000000" w:themeColor="text1"/>
          <w:sz w:val="24"/>
          <w:szCs w:val="24"/>
        </w:rPr>
        <w:t xml:space="preserve"> </w:t>
      </w:r>
      <w:r w:rsidRPr="00653B0C">
        <w:rPr>
          <w:rFonts w:ascii="Arial" w:hAnsi="Arial" w:cs="Arial"/>
          <w:color w:val="000000" w:themeColor="text1"/>
          <w:sz w:val="24"/>
          <w:szCs w:val="24"/>
        </w:rPr>
        <w:t>к Административному регламенту по</w:t>
      </w:r>
      <w:r w:rsidR="00B43A0D">
        <w:rPr>
          <w:rFonts w:ascii="Arial" w:hAnsi="Arial" w:cs="Arial"/>
          <w:color w:val="000000" w:themeColor="text1"/>
          <w:sz w:val="24"/>
          <w:szCs w:val="24"/>
        </w:rPr>
        <w:t xml:space="preserve"> предоставлению </w:t>
      </w:r>
      <w:r w:rsidRPr="00653B0C">
        <w:rPr>
          <w:rFonts w:ascii="Arial" w:hAnsi="Arial" w:cs="Arial"/>
          <w:color w:val="000000" w:themeColor="text1"/>
          <w:sz w:val="24"/>
          <w:szCs w:val="24"/>
        </w:rPr>
        <w:t xml:space="preserve">государственной </w:t>
      </w:r>
      <w:r w:rsidR="00B43A0D">
        <w:rPr>
          <w:rFonts w:ascii="Arial" w:hAnsi="Arial" w:cs="Arial"/>
          <w:color w:val="000000" w:themeColor="text1"/>
          <w:sz w:val="24"/>
          <w:szCs w:val="24"/>
        </w:rPr>
        <w:t xml:space="preserve"> </w:t>
      </w:r>
      <w:r w:rsidRPr="00653B0C">
        <w:rPr>
          <w:rFonts w:ascii="Arial" w:hAnsi="Arial" w:cs="Arial"/>
          <w:color w:val="000000" w:themeColor="text1"/>
          <w:sz w:val="24"/>
          <w:szCs w:val="24"/>
        </w:rPr>
        <w:t>(муниципальной) услуги</w:t>
      </w:r>
      <w:r w:rsidR="00B43A0D">
        <w:rPr>
          <w:rFonts w:ascii="Arial" w:hAnsi="Arial" w:cs="Arial"/>
          <w:color w:val="000000" w:themeColor="text1"/>
          <w:sz w:val="24"/>
          <w:szCs w:val="24"/>
        </w:rPr>
        <w:t xml:space="preserve"> </w:t>
      </w:r>
      <w:r w:rsidR="00B43A0D" w:rsidRPr="00653B0C">
        <w:rPr>
          <w:rFonts w:ascii="Arial" w:hAnsi="Arial" w:cs="Arial"/>
          <w:color w:val="000000" w:themeColor="text1"/>
          <w:sz w:val="24"/>
          <w:szCs w:val="24"/>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w:t>
      </w:r>
    </w:p>
    <w:p w:rsidR="00F42FA8" w:rsidRPr="00653B0C" w:rsidRDefault="00F42FA8" w:rsidP="00653B0C">
      <w:pPr>
        <w:pStyle w:val="a5"/>
        <w:jc w:val="both"/>
        <w:rPr>
          <w:rFonts w:ascii="Arial" w:hAnsi="Arial" w:cs="Arial"/>
          <w:color w:val="000000" w:themeColor="text1"/>
          <w:sz w:val="24"/>
          <w:szCs w:val="24"/>
        </w:rPr>
      </w:pPr>
    </w:p>
    <w:p w:rsidR="00F42FA8" w:rsidRPr="00653B0C" w:rsidRDefault="00F42FA8" w:rsidP="00653B0C">
      <w:pPr>
        <w:pStyle w:val="a5"/>
        <w:jc w:val="both"/>
        <w:rPr>
          <w:rFonts w:ascii="Arial" w:hAnsi="Arial" w:cs="Arial"/>
          <w:color w:val="000000" w:themeColor="text1"/>
          <w:sz w:val="24"/>
          <w:szCs w:val="24"/>
        </w:rPr>
      </w:pPr>
    </w:p>
    <w:p w:rsidR="00F42FA8" w:rsidRPr="00B43A0D" w:rsidRDefault="00002C93" w:rsidP="00B43A0D">
      <w:pPr>
        <w:pStyle w:val="a5"/>
        <w:jc w:val="center"/>
        <w:rPr>
          <w:rFonts w:ascii="Arial" w:hAnsi="Arial" w:cs="Arial"/>
          <w:b/>
          <w:color w:val="000000" w:themeColor="text1"/>
          <w:sz w:val="24"/>
          <w:szCs w:val="24"/>
        </w:rPr>
      </w:pPr>
      <w:r w:rsidRPr="00B43A0D">
        <w:rPr>
          <w:rFonts w:ascii="Arial" w:hAnsi="Arial" w:cs="Arial"/>
          <w:b/>
          <w:bCs/>
          <w:color w:val="000000" w:themeColor="text1"/>
          <w:sz w:val="24"/>
          <w:szCs w:val="24"/>
        </w:rPr>
        <w:t>Перечень и содержание административных действий, составляющих административные процедуры</w:t>
      </w:r>
    </w:p>
    <w:p w:rsidR="00F42FA8" w:rsidRPr="00653B0C" w:rsidRDefault="00F42FA8" w:rsidP="00653B0C">
      <w:pPr>
        <w:pStyle w:val="a5"/>
        <w:jc w:val="both"/>
        <w:rPr>
          <w:rFonts w:ascii="Arial" w:hAnsi="Arial" w:cs="Arial"/>
          <w:color w:val="000000" w:themeColor="text1"/>
          <w:sz w:val="24"/>
          <w:szCs w:val="24"/>
        </w:rPr>
      </w:pP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F42FA8" w:rsidRPr="00653B0C" w:rsidRDefault="00F42FA8" w:rsidP="00B43A0D">
      <w:pPr>
        <w:pStyle w:val="a5"/>
        <w:ind w:firstLine="709"/>
        <w:jc w:val="both"/>
        <w:rPr>
          <w:rFonts w:ascii="Arial" w:hAnsi="Arial" w:cs="Arial"/>
          <w:color w:val="000000" w:themeColor="text1"/>
          <w:sz w:val="24"/>
          <w:szCs w:val="24"/>
        </w:rPr>
      </w:pP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проверка документов и регистрация заявления, формирование начисления для оплаты госпошлины;</w:t>
      </w: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проверка сведений об оплате в ГИС ГМП;</w:t>
      </w: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lastRenderedPageBreak/>
        <w:t>получение сведений посредством СМЭВ;</w:t>
      </w: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рассмотрение документов и сведений;</w:t>
      </w: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принятие решения о предоставлении услуги;</w:t>
      </w: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выдача результата (независимости от выбора заявителя).</w:t>
      </w:r>
    </w:p>
    <w:p w:rsidR="00F42FA8" w:rsidRPr="00653B0C" w:rsidRDefault="00F42FA8" w:rsidP="00B43A0D">
      <w:pPr>
        <w:pStyle w:val="a5"/>
        <w:ind w:firstLine="709"/>
        <w:jc w:val="both"/>
        <w:rPr>
          <w:rFonts w:ascii="Arial" w:hAnsi="Arial" w:cs="Arial"/>
          <w:color w:val="000000" w:themeColor="text1"/>
          <w:sz w:val="24"/>
          <w:szCs w:val="24"/>
        </w:rPr>
      </w:pP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F42FA8" w:rsidRPr="00653B0C" w:rsidRDefault="00F42FA8" w:rsidP="00B43A0D">
      <w:pPr>
        <w:pStyle w:val="a5"/>
        <w:ind w:firstLine="709"/>
        <w:jc w:val="both"/>
        <w:rPr>
          <w:rFonts w:ascii="Arial" w:hAnsi="Arial" w:cs="Arial"/>
          <w:color w:val="000000" w:themeColor="text1"/>
          <w:sz w:val="24"/>
          <w:szCs w:val="24"/>
        </w:rPr>
      </w:pP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проверка документов и регистрация заявления; </w:t>
      </w: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получение сведений посредством СМЭВ; </w:t>
      </w: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 xml:space="preserve">рассмотрение документов и сведений; </w:t>
      </w: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принятие решения;</w:t>
      </w:r>
    </w:p>
    <w:p w:rsidR="00F42FA8" w:rsidRPr="00653B0C" w:rsidRDefault="00002C93" w:rsidP="00B43A0D">
      <w:pPr>
        <w:pStyle w:val="a5"/>
        <w:ind w:firstLine="709"/>
        <w:jc w:val="both"/>
        <w:rPr>
          <w:rFonts w:ascii="Arial" w:hAnsi="Arial" w:cs="Arial"/>
          <w:color w:val="000000" w:themeColor="text1"/>
          <w:sz w:val="24"/>
          <w:szCs w:val="24"/>
        </w:rPr>
      </w:pPr>
      <w:r w:rsidRPr="00653B0C">
        <w:rPr>
          <w:rFonts w:ascii="Arial" w:hAnsi="Arial" w:cs="Arial"/>
          <w:color w:val="000000" w:themeColor="text1"/>
          <w:sz w:val="24"/>
          <w:szCs w:val="24"/>
        </w:rPr>
        <w:t>выдача результата (независимо от выбора заявителя).</w:t>
      </w:r>
    </w:p>
    <w:sectPr w:rsidR="00F42FA8" w:rsidRPr="00653B0C" w:rsidSect="00B43A0D">
      <w:headerReference w:type="default" r:id="rId15"/>
      <w:pgSz w:w="11906" w:h="16838"/>
      <w:pgMar w:top="1134" w:right="567"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D42" w:rsidRDefault="00FA7D42" w:rsidP="00F42FA8">
      <w:r>
        <w:separator/>
      </w:r>
    </w:p>
  </w:endnote>
  <w:endnote w:type="continuationSeparator" w:id="1">
    <w:p w:rsidR="00FA7D42" w:rsidRDefault="00FA7D42" w:rsidP="00F42F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B0C" w:rsidRDefault="00350BB6">
    <w:pPr>
      <w:rPr>
        <w:sz w:val="2"/>
        <w:szCs w:val="2"/>
      </w:rPr>
    </w:pPr>
    <w:r w:rsidRPr="00350BB6">
      <w:pict>
        <v:shape id="shape 0" o:spid="_x0000_s2049" style="position:absolute;margin-left:400.4pt;margin-top:672.5pt;width:102.5pt;height:11.5pt;z-index:-251658752;mso-wrap-distance-left:5pt;mso-wrap-distance-right:5pt;mso-position-horizontal-relative:page;mso-position-vertical-relative:page" coordsize="100000,100000" o:spt="100" adj="0,,0" path="" filled="f">
          <v:stroke joinstyle="round"/>
          <v:formulas/>
          <v:path o:connecttype="segments" textboxrect="0,0,0,0"/>
          <v:textbox>
            <w:txbxContent>
              <w:p w:rsidR="00653B0C" w:rsidRDefault="00653B0C">
                <w:r>
                  <w:rPr>
                    <w:rStyle w:val="afa"/>
                    <w:rFonts w:eastAsia="Calibri"/>
                  </w:rPr>
                  <w:t>(расшифровка подписи)</w:t>
                </w:r>
              </w:p>
              <w:p w:rsidR="00653B0C" w:rsidRDefault="00653B0C"/>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B0C" w:rsidRDefault="00653B0C">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D42" w:rsidRDefault="00FA7D42">
      <w:r>
        <w:separator/>
      </w:r>
    </w:p>
  </w:footnote>
  <w:footnote w:type="continuationSeparator" w:id="1">
    <w:p w:rsidR="00FA7D42" w:rsidRDefault="00FA7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B0C" w:rsidRDefault="00350BB6">
    <w:pPr>
      <w:pStyle w:val="af2"/>
      <w:jc w:val="center"/>
    </w:pPr>
    <w:fldSimple w:instr="PAGE   \* MERGEFORMAT">
      <w:r w:rsidR="00D52CE1">
        <w:rPr>
          <w:noProof/>
        </w:rPr>
        <w:t>31</w:t>
      </w:r>
    </w:fldSimple>
  </w:p>
  <w:p w:rsidR="00653B0C" w:rsidRDefault="00653B0C">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700"/>
    <w:multiLevelType w:val="hybridMultilevel"/>
    <w:tmpl w:val="926CB0C4"/>
    <w:lvl w:ilvl="0" w:tplc="D4AC7C9A">
      <w:start w:val="1"/>
      <w:numFmt w:val="ideographDigital"/>
      <w:lvlText w:val=""/>
      <w:lvlJc w:val="left"/>
    </w:lvl>
    <w:lvl w:ilvl="1" w:tplc="A77CC916">
      <w:start w:val="1"/>
      <w:numFmt w:val="ideographDigital"/>
      <w:lvlText w:val=""/>
      <w:lvlJc w:val="left"/>
    </w:lvl>
    <w:lvl w:ilvl="2" w:tplc="EE6A0B10">
      <w:numFmt w:val="decimal"/>
      <w:lvlText w:val=""/>
      <w:lvlJc w:val="left"/>
    </w:lvl>
    <w:lvl w:ilvl="3" w:tplc="CCC8C840">
      <w:numFmt w:val="decimal"/>
      <w:lvlText w:val=""/>
      <w:lvlJc w:val="left"/>
    </w:lvl>
    <w:lvl w:ilvl="4" w:tplc="E9505BD6">
      <w:numFmt w:val="decimal"/>
      <w:lvlText w:val=""/>
      <w:lvlJc w:val="left"/>
    </w:lvl>
    <w:lvl w:ilvl="5" w:tplc="B3147504">
      <w:numFmt w:val="decimal"/>
      <w:lvlText w:val=""/>
      <w:lvlJc w:val="left"/>
    </w:lvl>
    <w:lvl w:ilvl="6" w:tplc="AF828A1E">
      <w:numFmt w:val="decimal"/>
      <w:lvlText w:val=""/>
      <w:lvlJc w:val="left"/>
    </w:lvl>
    <w:lvl w:ilvl="7" w:tplc="273A54AE">
      <w:numFmt w:val="decimal"/>
      <w:lvlText w:val=""/>
      <w:lvlJc w:val="left"/>
    </w:lvl>
    <w:lvl w:ilvl="8" w:tplc="E9C02344">
      <w:numFmt w:val="decimal"/>
      <w:lvlText w:val=""/>
      <w:lvlJc w:val="left"/>
    </w:lvl>
  </w:abstractNum>
  <w:abstractNum w:abstractNumId="1">
    <w:nsid w:val="00B42EF3"/>
    <w:multiLevelType w:val="hybridMultilevel"/>
    <w:tmpl w:val="CC44FC38"/>
    <w:lvl w:ilvl="0" w:tplc="A0CAD37C">
      <w:start w:val="1"/>
      <w:numFmt w:val="ideographDigital"/>
      <w:lvlText w:val=""/>
      <w:lvlJc w:val="left"/>
    </w:lvl>
    <w:lvl w:ilvl="1" w:tplc="F010332A">
      <w:numFmt w:val="decimal"/>
      <w:lvlText w:val=""/>
      <w:lvlJc w:val="left"/>
    </w:lvl>
    <w:lvl w:ilvl="2" w:tplc="3272CEAC">
      <w:numFmt w:val="decimal"/>
      <w:lvlText w:val=""/>
      <w:lvlJc w:val="left"/>
    </w:lvl>
    <w:lvl w:ilvl="3" w:tplc="3F8E855A">
      <w:numFmt w:val="decimal"/>
      <w:lvlText w:val=""/>
      <w:lvlJc w:val="left"/>
    </w:lvl>
    <w:lvl w:ilvl="4" w:tplc="58982DA6">
      <w:numFmt w:val="decimal"/>
      <w:lvlText w:val=""/>
      <w:lvlJc w:val="left"/>
    </w:lvl>
    <w:lvl w:ilvl="5" w:tplc="A0B24BDC">
      <w:numFmt w:val="decimal"/>
      <w:lvlText w:val=""/>
      <w:lvlJc w:val="left"/>
    </w:lvl>
    <w:lvl w:ilvl="6" w:tplc="9FF85754">
      <w:numFmt w:val="decimal"/>
      <w:lvlText w:val=""/>
      <w:lvlJc w:val="left"/>
    </w:lvl>
    <w:lvl w:ilvl="7" w:tplc="B262C868">
      <w:numFmt w:val="decimal"/>
      <w:lvlText w:val=""/>
      <w:lvlJc w:val="left"/>
    </w:lvl>
    <w:lvl w:ilvl="8" w:tplc="C55AC0EC">
      <w:numFmt w:val="decimal"/>
      <w:lvlText w:val=""/>
      <w:lvlJc w:val="left"/>
    </w:lvl>
  </w:abstractNum>
  <w:abstractNum w:abstractNumId="2">
    <w:nsid w:val="013325EB"/>
    <w:multiLevelType w:val="hybridMultilevel"/>
    <w:tmpl w:val="C106A874"/>
    <w:lvl w:ilvl="0" w:tplc="0392569E">
      <w:start w:val="1"/>
      <w:numFmt w:val="bullet"/>
      <w:lvlText w:val=""/>
      <w:lvlJc w:val="left"/>
      <w:pPr>
        <w:ind w:left="720" w:hanging="360"/>
      </w:pPr>
      <w:rPr>
        <w:rFonts w:ascii="Wingdings" w:hAnsi="Wingdings"/>
      </w:rPr>
    </w:lvl>
    <w:lvl w:ilvl="1" w:tplc="8324818C">
      <w:start w:val="1"/>
      <w:numFmt w:val="bullet"/>
      <w:lvlText w:val="o"/>
      <w:lvlJc w:val="left"/>
      <w:pPr>
        <w:ind w:left="1440" w:hanging="360"/>
      </w:pPr>
      <w:rPr>
        <w:rFonts w:ascii="Courier New" w:hAnsi="Courier New"/>
      </w:rPr>
    </w:lvl>
    <w:lvl w:ilvl="2" w:tplc="5EBA77DA">
      <w:start w:val="1"/>
      <w:numFmt w:val="bullet"/>
      <w:lvlText w:val=""/>
      <w:lvlJc w:val="left"/>
      <w:pPr>
        <w:ind w:left="2160" w:hanging="360"/>
      </w:pPr>
      <w:rPr>
        <w:rFonts w:ascii="Wingdings" w:hAnsi="Wingdings"/>
      </w:rPr>
    </w:lvl>
    <w:lvl w:ilvl="3" w:tplc="89307522">
      <w:start w:val="1"/>
      <w:numFmt w:val="bullet"/>
      <w:lvlText w:val=""/>
      <w:lvlJc w:val="left"/>
      <w:pPr>
        <w:ind w:left="2880" w:hanging="360"/>
      </w:pPr>
      <w:rPr>
        <w:rFonts w:ascii="Symbol" w:hAnsi="Symbol"/>
      </w:rPr>
    </w:lvl>
    <w:lvl w:ilvl="4" w:tplc="33BAB26E">
      <w:start w:val="1"/>
      <w:numFmt w:val="bullet"/>
      <w:lvlText w:val="o"/>
      <w:lvlJc w:val="left"/>
      <w:pPr>
        <w:ind w:left="3600" w:hanging="360"/>
      </w:pPr>
      <w:rPr>
        <w:rFonts w:ascii="Courier New" w:hAnsi="Courier New"/>
      </w:rPr>
    </w:lvl>
    <w:lvl w:ilvl="5" w:tplc="A6BE2FD4">
      <w:start w:val="1"/>
      <w:numFmt w:val="bullet"/>
      <w:lvlText w:val=""/>
      <w:lvlJc w:val="left"/>
      <w:pPr>
        <w:ind w:left="4320" w:hanging="360"/>
      </w:pPr>
      <w:rPr>
        <w:rFonts w:ascii="Wingdings" w:hAnsi="Wingdings"/>
      </w:rPr>
    </w:lvl>
    <w:lvl w:ilvl="6" w:tplc="2F565512">
      <w:start w:val="1"/>
      <w:numFmt w:val="bullet"/>
      <w:lvlText w:val=""/>
      <w:lvlJc w:val="left"/>
      <w:pPr>
        <w:ind w:left="5040" w:hanging="360"/>
      </w:pPr>
      <w:rPr>
        <w:rFonts w:ascii="Symbol" w:hAnsi="Symbol"/>
      </w:rPr>
    </w:lvl>
    <w:lvl w:ilvl="7" w:tplc="2AA6A0AA">
      <w:start w:val="1"/>
      <w:numFmt w:val="bullet"/>
      <w:lvlText w:val="o"/>
      <w:lvlJc w:val="left"/>
      <w:pPr>
        <w:ind w:left="5760" w:hanging="360"/>
      </w:pPr>
      <w:rPr>
        <w:rFonts w:ascii="Courier New" w:hAnsi="Courier New"/>
      </w:rPr>
    </w:lvl>
    <w:lvl w:ilvl="8" w:tplc="47088692">
      <w:start w:val="1"/>
      <w:numFmt w:val="bullet"/>
      <w:lvlText w:val=""/>
      <w:lvlJc w:val="left"/>
      <w:pPr>
        <w:ind w:left="6480" w:hanging="360"/>
      </w:pPr>
      <w:rPr>
        <w:rFonts w:ascii="Wingdings" w:hAnsi="Wingdings"/>
      </w:rPr>
    </w:lvl>
  </w:abstractNum>
  <w:abstractNum w:abstractNumId="3">
    <w:nsid w:val="044748D2"/>
    <w:multiLevelType w:val="hybridMultilevel"/>
    <w:tmpl w:val="BAA0360A"/>
    <w:lvl w:ilvl="0" w:tplc="A27623A4">
      <w:start w:val="1"/>
      <w:numFmt w:val="bullet"/>
      <w:lvlText w:val=""/>
      <w:lvlJc w:val="left"/>
      <w:pPr>
        <w:ind w:left="720" w:hanging="360"/>
      </w:pPr>
      <w:rPr>
        <w:rFonts w:ascii="Wingdings" w:hAnsi="Wingdings"/>
      </w:rPr>
    </w:lvl>
    <w:lvl w:ilvl="1" w:tplc="935837E2">
      <w:start w:val="1"/>
      <w:numFmt w:val="bullet"/>
      <w:lvlText w:val=""/>
      <w:lvlJc w:val="left"/>
      <w:pPr>
        <w:ind w:left="1440" w:hanging="360"/>
      </w:pPr>
      <w:rPr>
        <w:rFonts w:ascii="Wingdings" w:hAnsi="Wingdings"/>
      </w:rPr>
    </w:lvl>
    <w:lvl w:ilvl="2" w:tplc="26C6CEB0">
      <w:start w:val="1"/>
      <w:numFmt w:val="bullet"/>
      <w:lvlText w:val=""/>
      <w:lvlJc w:val="left"/>
      <w:pPr>
        <w:ind w:left="2160" w:hanging="360"/>
      </w:pPr>
      <w:rPr>
        <w:rFonts w:ascii="Wingdings" w:hAnsi="Wingdings"/>
      </w:rPr>
    </w:lvl>
    <w:lvl w:ilvl="3" w:tplc="ACE2EE0E">
      <w:start w:val="1"/>
      <w:numFmt w:val="bullet"/>
      <w:lvlText w:val=""/>
      <w:lvlJc w:val="left"/>
      <w:pPr>
        <w:ind w:left="2880" w:hanging="360"/>
      </w:pPr>
      <w:rPr>
        <w:rFonts w:ascii="Symbol" w:hAnsi="Symbol"/>
      </w:rPr>
    </w:lvl>
    <w:lvl w:ilvl="4" w:tplc="4AB452E6">
      <w:start w:val="1"/>
      <w:numFmt w:val="bullet"/>
      <w:lvlText w:val="o"/>
      <w:lvlJc w:val="left"/>
      <w:pPr>
        <w:ind w:left="3600" w:hanging="360"/>
      </w:pPr>
      <w:rPr>
        <w:rFonts w:ascii="Courier New" w:hAnsi="Courier New"/>
      </w:rPr>
    </w:lvl>
    <w:lvl w:ilvl="5" w:tplc="A8204278">
      <w:start w:val="1"/>
      <w:numFmt w:val="bullet"/>
      <w:lvlText w:val=""/>
      <w:lvlJc w:val="left"/>
      <w:pPr>
        <w:ind w:left="4320" w:hanging="360"/>
      </w:pPr>
      <w:rPr>
        <w:rFonts w:ascii="Wingdings" w:hAnsi="Wingdings"/>
      </w:rPr>
    </w:lvl>
    <w:lvl w:ilvl="6" w:tplc="82E03AD6">
      <w:start w:val="1"/>
      <w:numFmt w:val="bullet"/>
      <w:lvlText w:val=""/>
      <w:lvlJc w:val="left"/>
      <w:pPr>
        <w:ind w:left="5040" w:hanging="360"/>
      </w:pPr>
      <w:rPr>
        <w:rFonts w:ascii="Symbol" w:hAnsi="Symbol"/>
      </w:rPr>
    </w:lvl>
    <w:lvl w:ilvl="7" w:tplc="853E283A">
      <w:start w:val="1"/>
      <w:numFmt w:val="bullet"/>
      <w:lvlText w:val="o"/>
      <w:lvlJc w:val="left"/>
      <w:pPr>
        <w:ind w:left="5760" w:hanging="360"/>
      </w:pPr>
      <w:rPr>
        <w:rFonts w:ascii="Courier New" w:hAnsi="Courier New"/>
      </w:rPr>
    </w:lvl>
    <w:lvl w:ilvl="8" w:tplc="C64AADAA">
      <w:start w:val="1"/>
      <w:numFmt w:val="bullet"/>
      <w:lvlText w:val=""/>
      <w:lvlJc w:val="left"/>
      <w:pPr>
        <w:ind w:left="6480" w:hanging="360"/>
      </w:pPr>
      <w:rPr>
        <w:rFonts w:ascii="Wingdings" w:hAnsi="Wingdings"/>
      </w:rPr>
    </w:lvl>
  </w:abstractNum>
  <w:abstractNum w:abstractNumId="4">
    <w:nsid w:val="085A0A77"/>
    <w:multiLevelType w:val="hybridMultilevel"/>
    <w:tmpl w:val="6E4A8222"/>
    <w:lvl w:ilvl="0" w:tplc="B67071CE">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6470B944">
      <w:numFmt w:val="decimal"/>
      <w:lvlText w:val=""/>
      <w:lvlJc w:val="left"/>
    </w:lvl>
    <w:lvl w:ilvl="2" w:tplc="D6228C92">
      <w:numFmt w:val="decimal"/>
      <w:lvlText w:val=""/>
      <w:lvlJc w:val="left"/>
    </w:lvl>
    <w:lvl w:ilvl="3" w:tplc="58C4C54A">
      <w:numFmt w:val="decimal"/>
      <w:lvlText w:val=""/>
      <w:lvlJc w:val="left"/>
    </w:lvl>
    <w:lvl w:ilvl="4" w:tplc="32DC7292">
      <w:numFmt w:val="decimal"/>
      <w:lvlText w:val=""/>
      <w:lvlJc w:val="left"/>
    </w:lvl>
    <w:lvl w:ilvl="5" w:tplc="D1E039EC">
      <w:numFmt w:val="decimal"/>
      <w:lvlText w:val=""/>
      <w:lvlJc w:val="left"/>
    </w:lvl>
    <w:lvl w:ilvl="6" w:tplc="A2FE9232">
      <w:numFmt w:val="decimal"/>
      <w:lvlText w:val=""/>
      <w:lvlJc w:val="left"/>
    </w:lvl>
    <w:lvl w:ilvl="7" w:tplc="FCE46416">
      <w:numFmt w:val="decimal"/>
      <w:lvlText w:val=""/>
      <w:lvlJc w:val="left"/>
    </w:lvl>
    <w:lvl w:ilvl="8" w:tplc="179AC284">
      <w:numFmt w:val="decimal"/>
      <w:lvlText w:val=""/>
      <w:lvlJc w:val="left"/>
    </w:lvl>
  </w:abstractNum>
  <w:abstractNum w:abstractNumId="5">
    <w:nsid w:val="092F7D98"/>
    <w:multiLevelType w:val="hybridMultilevel"/>
    <w:tmpl w:val="D55A9DF8"/>
    <w:lvl w:ilvl="0" w:tplc="B28E61F2">
      <w:start w:val="24"/>
      <w:numFmt w:val="decimal"/>
      <w:lvlText w:val="%1."/>
      <w:lvlJc w:val="left"/>
      <w:pPr>
        <w:ind w:left="810" w:hanging="810"/>
      </w:pPr>
    </w:lvl>
    <w:lvl w:ilvl="1" w:tplc="E39A2996">
      <w:numFmt w:val="none"/>
      <w:lvlText w:val=""/>
      <w:lvlJc w:val="left"/>
      <w:pPr>
        <w:tabs>
          <w:tab w:val="num" w:pos="360"/>
        </w:tabs>
      </w:pPr>
    </w:lvl>
    <w:lvl w:ilvl="2" w:tplc="EC588B0A">
      <w:numFmt w:val="none"/>
      <w:lvlText w:val=""/>
      <w:lvlJc w:val="left"/>
      <w:pPr>
        <w:tabs>
          <w:tab w:val="num" w:pos="360"/>
        </w:tabs>
      </w:pPr>
    </w:lvl>
    <w:lvl w:ilvl="3" w:tplc="5EE4B260">
      <w:numFmt w:val="none"/>
      <w:lvlText w:val=""/>
      <w:lvlJc w:val="left"/>
      <w:pPr>
        <w:tabs>
          <w:tab w:val="num" w:pos="360"/>
        </w:tabs>
      </w:pPr>
    </w:lvl>
    <w:lvl w:ilvl="4" w:tplc="C2AE3E72">
      <w:numFmt w:val="none"/>
      <w:lvlText w:val=""/>
      <w:lvlJc w:val="left"/>
      <w:pPr>
        <w:tabs>
          <w:tab w:val="num" w:pos="360"/>
        </w:tabs>
      </w:pPr>
    </w:lvl>
    <w:lvl w:ilvl="5" w:tplc="1C32FE9E">
      <w:numFmt w:val="none"/>
      <w:lvlText w:val=""/>
      <w:lvlJc w:val="left"/>
      <w:pPr>
        <w:tabs>
          <w:tab w:val="num" w:pos="360"/>
        </w:tabs>
      </w:pPr>
    </w:lvl>
    <w:lvl w:ilvl="6" w:tplc="8104E82E">
      <w:numFmt w:val="none"/>
      <w:lvlText w:val=""/>
      <w:lvlJc w:val="left"/>
      <w:pPr>
        <w:tabs>
          <w:tab w:val="num" w:pos="360"/>
        </w:tabs>
      </w:pPr>
    </w:lvl>
    <w:lvl w:ilvl="7" w:tplc="CFEAF5CA">
      <w:numFmt w:val="none"/>
      <w:lvlText w:val=""/>
      <w:lvlJc w:val="left"/>
      <w:pPr>
        <w:tabs>
          <w:tab w:val="num" w:pos="360"/>
        </w:tabs>
      </w:pPr>
    </w:lvl>
    <w:lvl w:ilvl="8" w:tplc="D714B764">
      <w:numFmt w:val="none"/>
      <w:lvlText w:val=""/>
      <w:lvlJc w:val="left"/>
      <w:pPr>
        <w:tabs>
          <w:tab w:val="num" w:pos="360"/>
        </w:tabs>
      </w:pPr>
    </w:lvl>
  </w:abstractNum>
  <w:abstractNum w:abstractNumId="6">
    <w:nsid w:val="095D6649"/>
    <w:multiLevelType w:val="hybridMultilevel"/>
    <w:tmpl w:val="A40868A6"/>
    <w:lvl w:ilvl="0" w:tplc="42D43F2C">
      <w:start w:val="1"/>
      <w:numFmt w:val="ideographDigital"/>
      <w:lvlText w:val=""/>
      <w:lvlJc w:val="left"/>
    </w:lvl>
    <w:lvl w:ilvl="1" w:tplc="D7AEBD4C">
      <w:start w:val="1"/>
      <w:numFmt w:val="ideographDigital"/>
      <w:lvlText w:val=""/>
      <w:lvlJc w:val="left"/>
    </w:lvl>
    <w:lvl w:ilvl="2" w:tplc="B180F752">
      <w:numFmt w:val="decimal"/>
      <w:lvlText w:val=""/>
      <w:lvlJc w:val="left"/>
    </w:lvl>
    <w:lvl w:ilvl="3" w:tplc="BDAC19B4">
      <w:numFmt w:val="decimal"/>
      <w:lvlText w:val=""/>
      <w:lvlJc w:val="left"/>
    </w:lvl>
    <w:lvl w:ilvl="4" w:tplc="71B4A628">
      <w:numFmt w:val="decimal"/>
      <w:lvlText w:val=""/>
      <w:lvlJc w:val="left"/>
    </w:lvl>
    <w:lvl w:ilvl="5" w:tplc="BE2895B4">
      <w:numFmt w:val="decimal"/>
      <w:lvlText w:val=""/>
      <w:lvlJc w:val="left"/>
    </w:lvl>
    <w:lvl w:ilvl="6" w:tplc="903A8404">
      <w:numFmt w:val="decimal"/>
      <w:lvlText w:val=""/>
      <w:lvlJc w:val="left"/>
    </w:lvl>
    <w:lvl w:ilvl="7" w:tplc="F0C421D0">
      <w:numFmt w:val="decimal"/>
      <w:lvlText w:val=""/>
      <w:lvlJc w:val="left"/>
    </w:lvl>
    <w:lvl w:ilvl="8" w:tplc="775C77AA">
      <w:numFmt w:val="decimal"/>
      <w:lvlText w:val=""/>
      <w:lvlJc w:val="left"/>
    </w:lvl>
  </w:abstractNum>
  <w:abstractNum w:abstractNumId="7">
    <w:nsid w:val="0CD5773F"/>
    <w:multiLevelType w:val="hybridMultilevel"/>
    <w:tmpl w:val="F2B49758"/>
    <w:lvl w:ilvl="0" w:tplc="A798F4E4">
      <w:start w:val="1"/>
      <w:numFmt w:val="ideographDigital"/>
      <w:lvlText w:val=""/>
      <w:lvlJc w:val="left"/>
    </w:lvl>
    <w:lvl w:ilvl="1" w:tplc="96FA6256">
      <w:numFmt w:val="decimal"/>
      <w:lvlText w:val=""/>
      <w:lvlJc w:val="left"/>
    </w:lvl>
    <w:lvl w:ilvl="2" w:tplc="E2242E08">
      <w:numFmt w:val="decimal"/>
      <w:lvlText w:val=""/>
      <w:lvlJc w:val="left"/>
    </w:lvl>
    <w:lvl w:ilvl="3" w:tplc="369447C8">
      <w:numFmt w:val="decimal"/>
      <w:lvlText w:val=""/>
      <w:lvlJc w:val="left"/>
    </w:lvl>
    <w:lvl w:ilvl="4" w:tplc="1D38373E">
      <w:numFmt w:val="decimal"/>
      <w:lvlText w:val=""/>
      <w:lvlJc w:val="left"/>
    </w:lvl>
    <w:lvl w:ilvl="5" w:tplc="985EF11C">
      <w:numFmt w:val="decimal"/>
      <w:lvlText w:val=""/>
      <w:lvlJc w:val="left"/>
    </w:lvl>
    <w:lvl w:ilvl="6" w:tplc="669851E4">
      <w:numFmt w:val="decimal"/>
      <w:lvlText w:val=""/>
      <w:lvlJc w:val="left"/>
    </w:lvl>
    <w:lvl w:ilvl="7" w:tplc="F17CC356">
      <w:numFmt w:val="decimal"/>
      <w:lvlText w:val=""/>
      <w:lvlJc w:val="left"/>
    </w:lvl>
    <w:lvl w:ilvl="8" w:tplc="55C023E8">
      <w:numFmt w:val="decimal"/>
      <w:lvlText w:val=""/>
      <w:lvlJc w:val="left"/>
    </w:lvl>
  </w:abstractNum>
  <w:abstractNum w:abstractNumId="8">
    <w:nsid w:val="0E557E21"/>
    <w:multiLevelType w:val="hybridMultilevel"/>
    <w:tmpl w:val="0F904D2A"/>
    <w:lvl w:ilvl="0" w:tplc="C97AC4BC">
      <w:start w:val="13"/>
      <w:numFmt w:val="decimal"/>
      <w:lvlText w:val="%1."/>
      <w:lvlJc w:val="left"/>
      <w:pPr>
        <w:ind w:left="825" w:hanging="825"/>
      </w:pPr>
    </w:lvl>
    <w:lvl w:ilvl="1" w:tplc="1BCE1706">
      <w:numFmt w:val="none"/>
      <w:lvlText w:val=""/>
      <w:lvlJc w:val="left"/>
      <w:pPr>
        <w:tabs>
          <w:tab w:val="num" w:pos="360"/>
        </w:tabs>
      </w:pPr>
    </w:lvl>
    <w:lvl w:ilvl="2" w:tplc="B9D6C646">
      <w:numFmt w:val="none"/>
      <w:lvlText w:val=""/>
      <w:lvlJc w:val="left"/>
      <w:pPr>
        <w:tabs>
          <w:tab w:val="num" w:pos="360"/>
        </w:tabs>
      </w:pPr>
    </w:lvl>
    <w:lvl w:ilvl="3" w:tplc="114CE112">
      <w:numFmt w:val="none"/>
      <w:lvlText w:val=""/>
      <w:lvlJc w:val="left"/>
      <w:pPr>
        <w:tabs>
          <w:tab w:val="num" w:pos="360"/>
        </w:tabs>
      </w:pPr>
    </w:lvl>
    <w:lvl w:ilvl="4" w:tplc="ED0C71A2">
      <w:numFmt w:val="none"/>
      <w:lvlText w:val=""/>
      <w:lvlJc w:val="left"/>
      <w:pPr>
        <w:tabs>
          <w:tab w:val="num" w:pos="360"/>
        </w:tabs>
      </w:pPr>
    </w:lvl>
    <w:lvl w:ilvl="5" w:tplc="C96CED48">
      <w:numFmt w:val="none"/>
      <w:lvlText w:val=""/>
      <w:lvlJc w:val="left"/>
      <w:pPr>
        <w:tabs>
          <w:tab w:val="num" w:pos="360"/>
        </w:tabs>
      </w:pPr>
    </w:lvl>
    <w:lvl w:ilvl="6" w:tplc="870C62A8">
      <w:numFmt w:val="none"/>
      <w:lvlText w:val=""/>
      <w:lvlJc w:val="left"/>
      <w:pPr>
        <w:tabs>
          <w:tab w:val="num" w:pos="360"/>
        </w:tabs>
      </w:pPr>
    </w:lvl>
    <w:lvl w:ilvl="7" w:tplc="3950FDA6">
      <w:numFmt w:val="none"/>
      <w:lvlText w:val=""/>
      <w:lvlJc w:val="left"/>
      <w:pPr>
        <w:tabs>
          <w:tab w:val="num" w:pos="360"/>
        </w:tabs>
      </w:pPr>
    </w:lvl>
    <w:lvl w:ilvl="8" w:tplc="6BC6E2A0">
      <w:numFmt w:val="none"/>
      <w:lvlText w:val=""/>
      <w:lvlJc w:val="left"/>
      <w:pPr>
        <w:tabs>
          <w:tab w:val="num" w:pos="360"/>
        </w:tabs>
      </w:pPr>
    </w:lvl>
  </w:abstractNum>
  <w:abstractNum w:abstractNumId="9">
    <w:nsid w:val="18C14D90"/>
    <w:multiLevelType w:val="hybridMultilevel"/>
    <w:tmpl w:val="CA9670C8"/>
    <w:lvl w:ilvl="0" w:tplc="2544022A">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78E67FB8">
      <w:numFmt w:val="decimal"/>
      <w:lvlText w:val=""/>
      <w:lvlJc w:val="left"/>
    </w:lvl>
    <w:lvl w:ilvl="2" w:tplc="1D2A36B8">
      <w:numFmt w:val="decimal"/>
      <w:lvlText w:val=""/>
      <w:lvlJc w:val="left"/>
    </w:lvl>
    <w:lvl w:ilvl="3" w:tplc="8AF4506A">
      <w:numFmt w:val="decimal"/>
      <w:lvlText w:val=""/>
      <w:lvlJc w:val="left"/>
    </w:lvl>
    <w:lvl w:ilvl="4" w:tplc="524827AA">
      <w:numFmt w:val="decimal"/>
      <w:lvlText w:val=""/>
      <w:lvlJc w:val="left"/>
    </w:lvl>
    <w:lvl w:ilvl="5" w:tplc="E87A3DD4">
      <w:numFmt w:val="decimal"/>
      <w:lvlText w:val=""/>
      <w:lvlJc w:val="left"/>
    </w:lvl>
    <w:lvl w:ilvl="6" w:tplc="422E540E">
      <w:numFmt w:val="decimal"/>
      <w:lvlText w:val=""/>
      <w:lvlJc w:val="left"/>
    </w:lvl>
    <w:lvl w:ilvl="7" w:tplc="24845CF2">
      <w:numFmt w:val="decimal"/>
      <w:lvlText w:val=""/>
      <w:lvlJc w:val="left"/>
    </w:lvl>
    <w:lvl w:ilvl="8" w:tplc="1182E766">
      <w:numFmt w:val="decimal"/>
      <w:lvlText w:val=""/>
      <w:lvlJc w:val="left"/>
    </w:lvl>
  </w:abstractNum>
  <w:abstractNum w:abstractNumId="10">
    <w:nsid w:val="19271A01"/>
    <w:multiLevelType w:val="hybridMultilevel"/>
    <w:tmpl w:val="787A6D6C"/>
    <w:lvl w:ilvl="0" w:tplc="5532E9A6">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22DE094E">
      <w:numFmt w:val="decimal"/>
      <w:lvlText w:val=""/>
      <w:lvlJc w:val="left"/>
    </w:lvl>
    <w:lvl w:ilvl="2" w:tplc="313044E0">
      <w:numFmt w:val="decimal"/>
      <w:lvlText w:val=""/>
      <w:lvlJc w:val="left"/>
    </w:lvl>
    <w:lvl w:ilvl="3" w:tplc="CB168F04">
      <w:numFmt w:val="decimal"/>
      <w:lvlText w:val=""/>
      <w:lvlJc w:val="left"/>
    </w:lvl>
    <w:lvl w:ilvl="4" w:tplc="03341E3A">
      <w:numFmt w:val="decimal"/>
      <w:lvlText w:val=""/>
      <w:lvlJc w:val="left"/>
    </w:lvl>
    <w:lvl w:ilvl="5" w:tplc="F27AC2E4">
      <w:numFmt w:val="decimal"/>
      <w:lvlText w:val=""/>
      <w:lvlJc w:val="left"/>
    </w:lvl>
    <w:lvl w:ilvl="6" w:tplc="44061FC0">
      <w:numFmt w:val="decimal"/>
      <w:lvlText w:val=""/>
      <w:lvlJc w:val="left"/>
    </w:lvl>
    <w:lvl w:ilvl="7" w:tplc="50F89700">
      <w:numFmt w:val="decimal"/>
      <w:lvlText w:val=""/>
      <w:lvlJc w:val="left"/>
    </w:lvl>
    <w:lvl w:ilvl="8" w:tplc="7D048874">
      <w:numFmt w:val="decimal"/>
      <w:lvlText w:val=""/>
      <w:lvlJc w:val="left"/>
    </w:lvl>
  </w:abstractNum>
  <w:abstractNum w:abstractNumId="11">
    <w:nsid w:val="1AA56A44"/>
    <w:multiLevelType w:val="hybridMultilevel"/>
    <w:tmpl w:val="1CB0EF9E"/>
    <w:lvl w:ilvl="0" w:tplc="03985174">
      <w:start w:val="1"/>
      <w:numFmt w:val="ideographDigital"/>
      <w:lvlText w:val=""/>
      <w:lvlJc w:val="left"/>
    </w:lvl>
    <w:lvl w:ilvl="1" w:tplc="3482C622">
      <w:numFmt w:val="decimal"/>
      <w:lvlText w:val=""/>
      <w:lvlJc w:val="left"/>
    </w:lvl>
    <w:lvl w:ilvl="2" w:tplc="85F467A6">
      <w:numFmt w:val="decimal"/>
      <w:lvlText w:val=""/>
      <w:lvlJc w:val="left"/>
    </w:lvl>
    <w:lvl w:ilvl="3" w:tplc="D9BA4C2A">
      <w:numFmt w:val="decimal"/>
      <w:lvlText w:val=""/>
      <w:lvlJc w:val="left"/>
    </w:lvl>
    <w:lvl w:ilvl="4" w:tplc="8086F5DA">
      <w:numFmt w:val="decimal"/>
      <w:lvlText w:val=""/>
      <w:lvlJc w:val="left"/>
    </w:lvl>
    <w:lvl w:ilvl="5" w:tplc="5BEAA9B6">
      <w:numFmt w:val="decimal"/>
      <w:lvlText w:val=""/>
      <w:lvlJc w:val="left"/>
    </w:lvl>
    <w:lvl w:ilvl="6" w:tplc="274A977C">
      <w:numFmt w:val="decimal"/>
      <w:lvlText w:val=""/>
      <w:lvlJc w:val="left"/>
    </w:lvl>
    <w:lvl w:ilvl="7" w:tplc="0BF86792">
      <w:numFmt w:val="decimal"/>
      <w:lvlText w:val=""/>
      <w:lvlJc w:val="left"/>
    </w:lvl>
    <w:lvl w:ilvl="8" w:tplc="DA8CB7E2">
      <w:numFmt w:val="decimal"/>
      <w:lvlText w:val=""/>
      <w:lvlJc w:val="left"/>
    </w:lvl>
  </w:abstractNum>
  <w:abstractNum w:abstractNumId="12">
    <w:nsid w:val="203F3C21"/>
    <w:multiLevelType w:val="hybridMultilevel"/>
    <w:tmpl w:val="EB966B28"/>
    <w:lvl w:ilvl="0" w:tplc="4D4A6E50">
      <w:start w:val="1"/>
      <w:numFmt w:val="ideographDigital"/>
      <w:lvlText w:val=""/>
      <w:lvlJc w:val="left"/>
    </w:lvl>
    <w:lvl w:ilvl="1" w:tplc="6B262054">
      <w:numFmt w:val="decimal"/>
      <w:lvlText w:val=""/>
      <w:lvlJc w:val="left"/>
    </w:lvl>
    <w:lvl w:ilvl="2" w:tplc="9A3ED024">
      <w:numFmt w:val="decimal"/>
      <w:lvlText w:val=""/>
      <w:lvlJc w:val="left"/>
    </w:lvl>
    <w:lvl w:ilvl="3" w:tplc="86F63540">
      <w:numFmt w:val="decimal"/>
      <w:lvlText w:val=""/>
      <w:lvlJc w:val="left"/>
    </w:lvl>
    <w:lvl w:ilvl="4" w:tplc="22B4C548">
      <w:numFmt w:val="decimal"/>
      <w:lvlText w:val=""/>
      <w:lvlJc w:val="left"/>
    </w:lvl>
    <w:lvl w:ilvl="5" w:tplc="E1CE3C16">
      <w:numFmt w:val="decimal"/>
      <w:lvlText w:val=""/>
      <w:lvlJc w:val="left"/>
    </w:lvl>
    <w:lvl w:ilvl="6" w:tplc="97FC32CC">
      <w:numFmt w:val="decimal"/>
      <w:lvlText w:val=""/>
      <w:lvlJc w:val="left"/>
    </w:lvl>
    <w:lvl w:ilvl="7" w:tplc="1AF6C6CA">
      <w:numFmt w:val="decimal"/>
      <w:lvlText w:val=""/>
      <w:lvlJc w:val="left"/>
    </w:lvl>
    <w:lvl w:ilvl="8" w:tplc="E45C5428">
      <w:numFmt w:val="decimal"/>
      <w:lvlText w:val=""/>
      <w:lvlJc w:val="left"/>
    </w:lvl>
  </w:abstractNum>
  <w:abstractNum w:abstractNumId="13">
    <w:nsid w:val="217079EE"/>
    <w:multiLevelType w:val="hybridMultilevel"/>
    <w:tmpl w:val="00808D5E"/>
    <w:lvl w:ilvl="0" w:tplc="DBB4056A">
      <w:start w:val="1"/>
      <w:numFmt w:val="ideographDigital"/>
      <w:lvlText w:val=""/>
      <w:lvlJc w:val="left"/>
    </w:lvl>
    <w:lvl w:ilvl="1" w:tplc="0344B38A">
      <w:numFmt w:val="decimal"/>
      <w:lvlText w:val=""/>
      <w:lvlJc w:val="left"/>
    </w:lvl>
    <w:lvl w:ilvl="2" w:tplc="36D4E466">
      <w:numFmt w:val="decimal"/>
      <w:lvlText w:val=""/>
      <w:lvlJc w:val="left"/>
    </w:lvl>
    <w:lvl w:ilvl="3" w:tplc="A6B4D70E">
      <w:numFmt w:val="decimal"/>
      <w:lvlText w:val=""/>
      <w:lvlJc w:val="left"/>
    </w:lvl>
    <w:lvl w:ilvl="4" w:tplc="BB145C96">
      <w:numFmt w:val="decimal"/>
      <w:lvlText w:val=""/>
      <w:lvlJc w:val="left"/>
    </w:lvl>
    <w:lvl w:ilvl="5" w:tplc="577C8E7A">
      <w:numFmt w:val="decimal"/>
      <w:lvlText w:val=""/>
      <w:lvlJc w:val="left"/>
    </w:lvl>
    <w:lvl w:ilvl="6" w:tplc="7674C84E">
      <w:numFmt w:val="decimal"/>
      <w:lvlText w:val=""/>
      <w:lvlJc w:val="left"/>
    </w:lvl>
    <w:lvl w:ilvl="7" w:tplc="CFD6DD8E">
      <w:numFmt w:val="decimal"/>
      <w:lvlText w:val=""/>
      <w:lvlJc w:val="left"/>
    </w:lvl>
    <w:lvl w:ilvl="8" w:tplc="49E8A2AE">
      <w:numFmt w:val="decimal"/>
      <w:lvlText w:val=""/>
      <w:lvlJc w:val="left"/>
    </w:lvl>
  </w:abstractNum>
  <w:abstractNum w:abstractNumId="14">
    <w:nsid w:val="227508E7"/>
    <w:multiLevelType w:val="hybridMultilevel"/>
    <w:tmpl w:val="768A084A"/>
    <w:lvl w:ilvl="0" w:tplc="37B467FE">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D480F1BA">
      <w:numFmt w:val="decimal"/>
      <w:lvlText w:val=""/>
      <w:lvlJc w:val="left"/>
    </w:lvl>
    <w:lvl w:ilvl="2" w:tplc="F5602690">
      <w:numFmt w:val="decimal"/>
      <w:lvlText w:val=""/>
      <w:lvlJc w:val="left"/>
    </w:lvl>
    <w:lvl w:ilvl="3" w:tplc="BA141976">
      <w:numFmt w:val="decimal"/>
      <w:lvlText w:val=""/>
      <w:lvlJc w:val="left"/>
    </w:lvl>
    <w:lvl w:ilvl="4" w:tplc="1CAA1172">
      <w:numFmt w:val="decimal"/>
      <w:lvlText w:val=""/>
      <w:lvlJc w:val="left"/>
    </w:lvl>
    <w:lvl w:ilvl="5" w:tplc="C628A064">
      <w:numFmt w:val="decimal"/>
      <w:lvlText w:val=""/>
      <w:lvlJc w:val="left"/>
    </w:lvl>
    <w:lvl w:ilvl="6" w:tplc="B9685354">
      <w:numFmt w:val="decimal"/>
      <w:lvlText w:val=""/>
      <w:lvlJc w:val="left"/>
    </w:lvl>
    <w:lvl w:ilvl="7" w:tplc="268C450C">
      <w:numFmt w:val="decimal"/>
      <w:lvlText w:val=""/>
      <w:lvlJc w:val="left"/>
    </w:lvl>
    <w:lvl w:ilvl="8" w:tplc="2862AFEA">
      <w:numFmt w:val="decimal"/>
      <w:lvlText w:val=""/>
      <w:lvlJc w:val="left"/>
    </w:lvl>
  </w:abstractNum>
  <w:abstractNum w:abstractNumId="15">
    <w:nsid w:val="26BC2C78"/>
    <w:multiLevelType w:val="hybridMultilevel"/>
    <w:tmpl w:val="8C7A9D90"/>
    <w:lvl w:ilvl="0" w:tplc="48E29D5C">
      <w:start w:val="1"/>
      <w:numFmt w:val="bullet"/>
      <w:lvlText w:val=""/>
      <w:lvlJc w:val="left"/>
      <w:pPr>
        <w:ind w:left="1500" w:hanging="360"/>
      </w:pPr>
      <w:rPr>
        <w:rFonts w:ascii="Wingdings" w:hAnsi="Wingdings"/>
      </w:rPr>
    </w:lvl>
    <w:lvl w:ilvl="1" w:tplc="7A92A802">
      <w:start w:val="1"/>
      <w:numFmt w:val="bullet"/>
      <w:lvlText w:val="o"/>
      <w:lvlJc w:val="left"/>
      <w:pPr>
        <w:ind w:left="2220" w:hanging="360"/>
      </w:pPr>
      <w:rPr>
        <w:rFonts w:ascii="Courier New" w:hAnsi="Courier New"/>
      </w:rPr>
    </w:lvl>
    <w:lvl w:ilvl="2" w:tplc="D7128EC0">
      <w:start w:val="1"/>
      <w:numFmt w:val="bullet"/>
      <w:lvlText w:val=""/>
      <w:lvlJc w:val="left"/>
      <w:pPr>
        <w:ind w:left="2940" w:hanging="360"/>
      </w:pPr>
      <w:rPr>
        <w:rFonts w:ascii="Wingdings" w:hAnsi="Wingdings"/>
      </w:rPr>
    </w:lvl>
    <w:lvl w:ilvl="3" w:tplc="E7C881E4">
      <w:start w:val="1"/>
      <w:numFmt w:val="bullet"/>
      <w:lvlText w:val=""/>
      <w:lvlJc w:val="left"/>
      <w:pPr>
        <w:ind w:left="3660" w:hanging="360"/>
      </w:pPr>
      <w:rPr>
        <w:rFonts w:ascii="Symbol" w:hAnsi="Symbol"/>
      </w:rPr>
    </w:lvl>
    <w:lvl w:ilvl="4" w:tplc="A17CB7E6">
      <w:start w:val="1"/>
      <w:numFmt w:val="bullet"/>
      <w:lvlText w:val="o"/>
      <w:lvlJc w:val="left"/>
      <w:pPr>
        <w:ind w:left="4380" w:hanging="360"/>
      </w:pPr>
      <w:rPr>
        <w:rFonts w:ascii="Courier New" w:hAnsi="Courier New"/>
      </w:rPr>
    </w:lvl>
    <w:lvl w:ilvl="5" w:tplc="6178D42A">
      <w:start w:val="1"/>
      <w:numFmt w:val="bullet"/>
      <w:lvlText w:val=""/>
      <w:lvlJc w:val="left"/>
      <w:pPr>
        <w:ind w:left="5100" w:hanging="360"/>
      </w:pPr>
      <w:rPr>
        <w:rFonts w:ascii="Wingdings" w:hAnsi="Wingdings"/>
      </w:rPr>
    </w:lvl>
    <w:lvl w:ilvl="6" w:tplc="0358C426">
      <w:start w:val="1"/>
      <w:numFmt w:val="bullet"/>
      <w:lvlText w:val=""/>
      <w:lvlJc w:val="left"/>
      <w:pPr>
        <w:ind w:left="5820" w:hanging="360"/>
      </w:pPr>
      <w:rPr>
        <w:rFonts w:ascii="Symbol" w:hAnsi="Symbol"/>
      </w:rPr>
    </w:lvl>
    <w:lvl w:ilvl="7" w:tplc="7152C36E">
      <w:start w:val="1"/>
      <w:numFmt w:val="bullet"/>
      <w:lvlText w:val="o"/>
      <w:lvlJc w:val="left"/>
      <w:pPr>
        <w:ind w:left="6540" w:hanging="360"/>
      </w:pPr>
      <w:rPr>
        <w:rFonts w:ascii="Courier New" w:hAnsi="Courier New"/>
      </w:rPr>
    </w:lvl>
    <w:lvl w:ilvl="8" w:tplc="F5EABA7A">
      <w:start w:val="1"/>
      <w:numFmt w:val="bullet"/>
      <w:lvlText w:val=""/>
      <w:lvlJc w:val="left"/>
      <w:pPr>
        <w:ind w:left="7260" w:hanging="360"/>
      </w:pPr>
      <w:rPr>
        <w:rFonts w:ascii="Wingdings" w:hAnsi="Wingdings"/>
      </w:rPr>
    </w:lvl>
  </w:abstractNum>
  <w:abstractNum w:abstractNumId="16">
    <w:nsid w:val="29AC5A2E"/>
    <w:multiLevelType w:val="hybridMultilevel"/>
    <w:tmpl w:val="DE8065F6"/>
    <w:lvl w:ilvl="0" w:tplc="1DDE4BB8">
      <w:start w:val="1"/>
      <w:numFmt w:val="bullet"/>
      <w:lvlText w:val=""/>
      <w:lvlJc w:val="left"/>
      <w:pPr>
        <w:ind w:left="1500" w:hanging="360"/>
      </w:pPr>
      <w:rPr>
        <w:rFonts w:ascii="Symbol" w:hAnsi="Symbol"/>
      </w:rPr>
    </w:lvl>
    <w:lvl w:ilvl="1" w:tplc="28E41918">
      <w:start w:val="1"/>
      <w:numFmt w:val="bullet"/>
      <w:lvlText w:val="o"/>
      <w:lvlJc w:val="left"/>
      <w:pPr>
        <w:ind w:left="2220" w:hanging="360"/>
      </w:pPr>
      <w:rPr>
        <w:rFonts w:ascii="Courier New" w:hAnsi="Courier New"/>
      </w:rPr>
    </w:lvl>
    <w:lvl w:ilvl="2" w:tplc="1DE67D3E">
      <w:start w:val="1"/>
      <w:numFmt w:val="bullet"/>
      <w:lvlText w:val=""/>
      <w:lvlJc w:val="left"/>
      <w:pPr>
        <w:ind w:left="2940" w:hanging="360"/>
      </w:pPr>
      <w:rPr>
        <w:rFonts w:ascii="Wingdings" w:hAnsi="Wingdings"/>
      </w:rPr>
    </w:lvl>
    <w:lvl w:ilvl="3" w:tplc="5AD63902">
      <w:start w:val="1"/>
      <w:numFmt w:val="bullet"/>
      <w:lvlText w:val=""/>
      <w:lvlJc w:val="left"/>
      <w:pPr>
        <w:ind w:left="3660" w:hanging="360"/>
      </w:pPr>
      <w:rPr>
        <w:rFonts w:ascii="Symbol" w:hAnsi="Symbol"/>
      </w:rPr>
    </w:lvl>
    <w:lvl w:ilvl="4" w:tplc="87E6067C">
      <w:start w:val="1"/>
      <w:numFmt w:val="bullet"/>
      <w:lvlText w:val="o"/>
      <w:lvlJc w:val="left"/>
      <w:pPr>
        <w:ind w:left="4380" w:hanging="360"/>
      </w:pPr>
      <w:rPr>
        <w:rFonts w:ascii="Courier New" w:hAnsi="Courier New"/>
      </w:rPr>
    </w:lvl>
    <w:lvl w:ilvl="5" w:tplc="0396F882">
      <w:start w:val="1"/>
      <w:numFmt w:val="bullet"/>
      <w:lvlText w:val=""/>
      <w:lvlJc w:val="left"/>
      <w:pPr>
        <w:ind w:left="5100" w:hanging="360"/>
      </w:pPr>
      <w:rPr>
        <w:rFonts w:ascii="Wingdings" w:hAnsi="Wingdings"/>
      </w:rPr>
    </w:lvl>
    <w:lvl w:ilvl="6" w:tplc="2F9242C4">
      <w:start w:val="1"/>
      <w:numFmt w:val="bullet"/>
      <w:lvlText w:val=""/>
      <w:lvlJc w:val="left"/>
      <w:pPr>
        <w:ind w:left="5820" w:hanging="360"/>
      </w:pPr>
      <w:rPr>
        <w:rFonts w:ascii="Symbol" w:hAnsi="Symbol"/>
      </w:rPr>
    </w:lvl>
    <w:lvl w:ilvl="7" w:tplc="D4A68AD6">
      <w:start w:val="1"/>
      <w:numFmt w:val="bullet"/>
      <w:lvlText w:val="o"/>
      <w:lvlJc w:val="left"/>
      <w:pPr>
        <w:ind w:left="6540" w:hanging="360"/>
      </w:pPr>
      <w:rPr>
        <w:rFonts w:ascii="Courier New" w:hAnsi="Courier New"/>
      </w:rPr>
    </w:lvl>
    <w:lvl w:ilvl="8" w:tplc="DEC4BC7C">
      <w:start w:val="1"/>
      <w:numFmt w:val="bullet"/>
      <w:lvlText w:val=""/>
      <w:lvlJc w:val="left"/>
      <w:pPr>
        <w:ind w:left="7260" w:hanging="360"/>
      </w:pPr>
      <w:rPr>
        <w:rFonts w:ascii="Wingdings" w:hAnsi="Wingdings"/>
      </w:rPr>
    </w:lvl>
  </w:abstractNum>
  <w:abstractNum w:abstractNumId="17">
    <w:nsid w:val="2CA5037E"/>
    <w:multiLevelType w:val="hybridMultilevel"/>
    <w:tmpl w:val="4380DDA6"/>
    <w:lvl w:ilvl="0" w:tplc="A642B548">
      <w:start w:val="1"/>
      <w:numFmt w:val="ideographDigital"/>
      <w:lvlText w:val=""/>
      <w:lvlJc w:val="left"/>
    </w:lvl>
    <w:lvl w:ilvl="1" w:tplc="008A0332">
      <w:start w:val="1"/>
      <w:numFmt w:val="ideographDigital"/>
      <w:lvlText w:val=""/>
      <w:lvlJc w:val="left"/>
    </w:lvl>
    <w:lvl w:ilvl="2" w:tplc="F006DF4C">
      <w:numFmt w:val="decimal"/>
      <w:lvlText w:val=""/>
      <w:lvlJc w:val="left"/>
    </w:lvl>
    <w:lvl w:ilvl="3" w:tplc="0A5264E4">
      <w:numFmt w:val="decimal"/>
      <w:lvlText w:val=""/>
      <w:lvlJc w:val="left"/>
    </w:lvl>
    <w:lvl w:ilvl="4" w:tplc="F9528998">
      <w:numFmt w:val="decimal"/>
      <w:lvlText w:val=""/>
      <w:lvlJc w:val="left"/>
    </w:lvl>
    <w:lvl w:ilvl="5" w:tplc="37AA0170">
      <w:numFmt w:val="decimal"/>
      <w:lvlText w:val=""/>
      <w:lvlJc w:val="left"/>
    </w:lvl>
    <w:lvl w:ilvl="6" w:tplc="7F80E3FE">
      <w:numFmt w:val="decimal"/>
      <w:lvlText w:val=""/>
      <w:lvlJc w:val="left"/>
    </w:lvl>
    <w:lvl w:ilvl="7" w:tplc="0AD87D18">
      <w:numFmt w:val="decimal"/>
      <w:lvlText w:val=""/>
      <w:lvlJc w:val="left"/>
    </w:lvl>
    <w:lvl w:ilvl="8" w:tplc="6C2A26E4">
      <w:numFmt w:val="decimal"/>
      <w:lvlText w:val=""/>
      <w:lvlJc w:val="left"/>
    </w:lvl>
  </w:abstractNum>
  <w:abstractNum w:abstractNumId="18">
    <w:nsid w:val="2E4967DE"/>
    <w:multiLevelType w:val="hybridMultilevel"/>
    <w:tmpl w:val="F3D611AA"/>
    <w:lvl w:ilvl="0" w:tplc="1D303D3C">
      <w:start w:val="1"/>
      <w:numFmt w:val="ideographDigital"/>
      <w:lvlText w:val=""/>
      <w:lvlJc w:val="left"/>
    </w:lvl>
    <w:lvl w:ilvl="1" w:tplc="867CAF54">
      <w:start w:val="1"/>
      <w:numFmt w:val="ideographDigital"/>
      <w:lvlText w:val=""/>
      <w:lvlJc w:val="left"/>
    </w:lvl>
    <w:lvl w:ilvl="2" w:tplc="B970B56A">
      <w:numFmt w:val="decimal"/>
      <w:lvlText w:val=""/>
      <w:lvlJc w:val="left"/>
    </w:lvl>
    <w:lvl w:ilvl="3" w:tplc="20DAC7F0">
      <w:numFmt w:val="decimal"/>
      <w:lvlText w:val=""/>
      <w:lvlJc w:val="left"/>
    </w:lvl>
    <w:lvl w:ilvl="4" w:tplc="E5685000">
      <w:numFmt w:val="decimal"/>
      <w:lvlText w:val=""/>
      <w:lvlJc w:val="left"/>
    </w:lvl>
    <w:lvl w:ilvl="5" w:tplc="A742F9E6">
      <w:numFmt w:val="decimal"/>
      <w:lvlText w:val=""/>
      <w:lvlJc w:val="left"/>
    </w:lvl>
    <w:lvl w:ilvl="6" w:tplc="B8007B56">
      <w:numFmt w:val="decimal"/>
      <w:lvlText w:val=""/>
      <w:lvlJc w:val="left"/>
    </w:lvl>
    <w:lvl w:ilvl="7" w:tplc="0422F46A">
      <w:numFmt w:val="decimal"/>
      <w:lvlText w:val=""/>
      <w:lvlJc w:val="left"/>
    </w:lvl>
    <w:lvl w:ilvl="8" w:tplc="22020A3A">
      <w:numFmt w:val="decimal"/>
      <w:lvlText w:val=""/>
      <w:lvlJc w:val="left"/>
    </w:lvl>
  </w:abstractNum>
  <w:abstractNum w:abstractNumId="19">
    <w:nsid w:val="2EF63F91"/>
    <w:multiLevelType w:val="hybridMultilevel"/>
    <w:tmpl w:val="E1368F62"/>
    <w:lvl w:ilvl="0" w:tplc="09D6D074">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8C88D0F6">
      <w:numFmt w:val="decimal"/>
      <w:lvlText w:val=""/>
      <w:lvlJc w:val="left"/>
    </w:lvl>
    <w:lvl w:ilvl="2" w:tplc="22B61140">
      <w:numFmt w:val="decimal"/>
      <w:lvlText w:val=""/>
      <w:lvlJc w:val="left"/>
    </w:lvl>
    <w:lvl w:ilvl="3" w:tplc="20A6CA04">
      <w:numFmt w:val="decimal"/>
      <w:lvlText w:val=""/>
      <w:lvlJc w:val="left"/>
    </w:lvl>
    <w:lvl w:ilvl="4" w:tplc="ABBAA712">
      <w:numFmt w:val="decimal"/>
      <w:lvlText w:val=""/>
      <w:lvlJc w:val="left"/>
    </w:lvl>
    <w:lvl w:ilvl="5" w:tplc="DA928DA0">
      <w:numFmt w:val="decimal"/>
      <w:lvlText w:val=""/>
      <w:lvlJc w:val="left"/>
    </w:lvl>
    <w:lvl w:ilvl="6" w:tplc="DD1E622E">
      <w:numFmt w:val="decimal"/>
      <w:lvlText w:val=""/>
      <w:lvlJc w:val="left"/>
    </w:lvl>
    <w:lvl w:ilvl="7" w:tplc="D6ECC772">
      <w:numFmt w:val="decimal"/>
      <w:lvlText w:val=""/>
      <w:lvlJc w:val="left"/>
    </w:lvl>
    <w:lvl w:ilvl="8" w:tplc="F80EF9C2">
      <w:numFmt w:val="decimal"/>
      <w:lvlText w:val=""/>
      <w:lvlJc w:val="left"/>
    </w:lvl>
  </w:abstractNum>
  <w:abstractNum w:abstractNumId="20">
    <w:nsid w:val="325F240F"/>
    <w:multiLevelType w:val="hybridMultilevel"/>
    <w:tmpl w:val="3D22AC0C"/>
    <w:lvl w:ilvl="0" w:tplc="D92876BA">
      <w:start w:val="1"/>
      <w:numFmt w:val="decimal"/>
      <w:lvlText w:val="%1."/>
      <w:lvlJc w:val="left"/>
      <w:pPr>
        <w:ind w:left="1140" w:hanging="360"/>
      </w:pPr>
    </w:lvl>
    <w:lvl w:ilvl="1" w:tplc="3CDC53A2">
      <w:start w:val="1"/>
      <w:numFmt w:val="lowerLetter"/>
      <w:lvlText w:val="%2."/>
      <w:lvlJc w:val="left"/>
      <w:pPr>
        <w:ind w:left="1860" w:hanging="360"/>
      </w:pPr>
    </w:lvl>
    <w:lvl w:ilvl="2" w:tplc="EE946B12">
      <w:start w:val="1"/>
      <w:numFmt w:val="lowerRoman"/>
      <w:lvlText w:val="%3."/>
      <w:lvlJc w:val="right"/>
      <w:pPr>
        <w:ind w:left="2580" w:hanging="180"/>
      </w:pPr>
    </w:lvl>
    <w:lvl w:ilvl="3" w:tplc="0BDA0EAA">
      <w:start w:val="1"/>
      <w:numFmt w:val="decimal"/>
      <w:lvlText w:val="%4."/>
      <w:lvlJc w:val="left"/>
      <w:pPr>
        <w:ind w:left="3300" w:hanging="360"/>
      </w:pPr>
    </w:lvl>
    <w:lvl w:ilvl="4" w:tplc="0B425DB2">
      <w:start w:val="1"/>
      <w:numFmt w:val="lowerLetter"/>
      <w:lvlText w:val="%5."/>
      <w:lvlJc w:val="left"/>
      <w:pPr>
        <w:ind w:left="4020" w:hanging="360"/>
      </w:pPr>
    </w:lvl>
    <w:lvl w:ilvl="5" w:tplc="E95AB2BE">
      <w:start w:val="1"/>
      <w:numFmt w:val="lowerRoman"/>
      <w:lvlText w:val="%6."/>
      <w:lvlJc w:val="right"/>
      <w:pPr>
        <w:ind w:left="4740" w:hanging="180"/>
      </w:pPr>
    </w:lvl>
    <w:lvl w:ilvl="6" w:tplc="A95A943C">
      <w:start w:val="1"/>
      <w:numFmt w:val="decimal"/>
      <w:lvlText w:val="%7."/>
      <w:lvlJc w:val="left"/>
      <w:pPr>
        <w:ind w:left="5460" w:hanging="360"/>
      </w:pPr>
    </w:lvl>
    <w:lvl w:ilvl="7" w:tplc="70282814">
      <w:start w:val="1"/>
      <w:numFmt w:val="lowerLetter"/>
      <w:lvlText w:val="%8."/>
      <w:lvlJc w:val="left"/>
      <w:pPr>
        <w:ind w:left="6180" w:hanging="360"/>
      </w:pPr>
    </w:lvl>
    <w:lvl w:ilvl="8" w:tplc="EB5E195E">
      <w:start w:val="1"/>
      <w:numFmt w:val="lowerRoman"/>
      <w:lvlText w:val="%9."/>
      <w:lvlJc w:val="right"/>
      <w:pPr>
        <w:ind w:left="6900" w:hanging="180"/>
      </w:pPr>
    </w:lvl>
  </w:abstractNum>
  <w:abstractNum w:abstractNumId="21">
    <w:nsid w:val="3F3B77FA"/>
    <w:multiLevelType w:val="hybridMultilevel"/>
    <w:tmpl w:val="CA5CB93E"/>
    <w:lvl w:ilvl="0" w:tplc="5D96E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FE20FCB"/>
    <w:multiLevelType w:val="hybridMultilevel"/>
    <w:tmpl w:val="458EE3EA"/>
    <w:lvl w:ilvl="0" w:tplc="03705C64">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E4C885FA">
      <w:numFmt w:val="decimal"/>
      <w:lvlText w:val=""/>
      <w:lvlJc w:val="left"/>
    </w:lvl>
    <w:lvl w:ilvl="2" w:tplc="60BC64BE">
      <w:numFmt w:val="decimal"/>
      <w:lvlText w:val=""/>
      <w:lvlJc w:val="left"/>
    </w:lvl>
    <w:lvl w:ilvl="3" w:tplc="25C20504">
      <w:numFmt w:val="decimal"/>
      <w:lvlText w:val=""/>
      <w:lvlJc w:val="left"/>
    </w:lvl>
    <w:lvl w:ilvl="4" w:tplc="B9C2DA68">
      <w:numFmt w:val="decimal"/>
      <w:lvlText w:val=""/>
      <w:lvlJc w:val="left"/>
    </w:lvl>
    <w:lvl w:ilvl="5" w:tplc="47D070CE">
      <w:numFmt w:val="decimal"/>
      <w:lvlText w:val=""/>
      <w:lvlJc w:val="left"/>
    </w:lvl>
    <w:lvl w:ilvl="6" w:tplc="07025A30">
      <w:numFmt w:val="decimal"/>
      <w:lvlText w:val=""/>
      <w:lvlJc w:val="left"/>
    </w:lvl>
    <w:lvl w:ilvl="7" w:tplc="5532ECEA">
      <w:numFmt w:val="decimal"/>
      <w:lvlText w:val=""/>
      <w:lvlJc w:val="left"/>
    </w:lvl>
    <w:lvl w:ilvl="8" w:tplc="680E5C46">
      <w:numFmt w:val="decimal"/>
      <w:lvlText w:val=""/>
      <w:lvlJc w:val="left"/>
    </w:lvl>
  </w:abstractNum>
  <w:abstractNum w:abstractNumId="23">
    <w:nsid w:val="467405AE"/>
    <w:multiLevelType w:val="hybridMultilevel"/>
    <w:tmpl w:val="9330039A"/>
    <w:lvl w:ilvl="0" w:tplc="8572DC7A">
      <w:start w:val="18"/>
      <w:numFmt w:val="decimal"/>
      <w:lvlText w:val="%1."/>
      <w:lvlJc w:val="left"/>
      <w:pPr>
        <w:ind w:left="600" w:hanging="600"/>
      </w:pPr>
    </w:lvl>
    <w:lvl w:ilvl="1" w:tplc="D4CE7F6A">
      <w:numFmt w:val="none"/>
      <w:lvlText w:val=""/>
      <w:lvlJc w:val="left"/>
      <w:pPr>
        <w:tabs>
          <w:tab w:val="num" w:pos="360"/>
        </w:tabs>
      </w:pPr>
    </w:lvl>
    <w:lvl w:ilvl="2" w:tplc="A9489FF4">
      <w:numFmt w:val="none"/>
      <w:lvlText w:val=""/>
      <w:lvlJc w:val="left"/>
      <w:pPr>
        <w:tabs>
          <w:tab w:val="num" w:pos="360"/>
        </w:tabs>
      </w:pPr>
    </w:lvl>
    <w:lvl w:ilvl="3" w:tplc="CE6A34D2">
      <w:numFmt w:val="none"/>
      <w:lvlText w:val=""/>
      <w:lvlJc w:val="left"/>
      <w:pPr>
        <w:tabs>
          <w:tab w:val="num" w:pos="360"/>
        </w:tabs>
      </w:pPr>
    </w:lvl>
    <w:lvl w:ilvl="4" w:tplc="B1CECC46">
      <w:numFmt w:val="none"/>
      <w:lvlText w:val=""/>
      <w:lvlJc w:val="left"/>
      <w:pPr>
        <w:tabs>
          <w:tab w:val="num" w:pos="360"/>
        </w:tabs>
      </w:pPr>
    </w:lvl>
    <w:lvl w:ilvl="5" w:tplc="4BB2721E">
      <w:numFmt w:val="none"/>
      <w:lvlText w:val=""/>
      <w:lvlJc w:val="left"/>
      <w:pPr>
        <w:tabs>
          <w:tab w:val="num" w:pos="360"/>
        </w:tabs>
      </w:pPr>
    </w:lvl>
    <w:lvl w:ilvl="6" w:tplc="66DC6CB2">
      <w:numFmt w:val="none"/>
      <w:lvlText w:val=""/>
      <w:lvlJc w:val="left"/>
      <w:pPr>
        <w:tabs>
          <w:tab w:val="num" w:pos="360"/>
        </w:tabs>
      </w:pPr>
    </w:lvl>
    <w:lvl w:ilvl="7" w:tplc="66B83A2A">
      <w:numFmt w:val="none"/>
      <w:lvlText w:val=""/>
      <w:lvlJc w:val="left"/>
      <w:pPr>
        <w:tabs>
          <w:tab w:val="num" w:pos="360"/>
        </w:tabs>
      </w:pPr>
    </w:lvl>
    <w:lvl w:ilvl="8" w:tplc="D3B8BE88">
      <w:numFmt w:val="none"/>
      <w:lvlText w:val=""/>
      <w:lvlJc w:val="left"/>
      <w:pPr>
        <w:tabs>
          <w:tab w:val="num" w:pos="360"/>
        </w:tabs>
      </w:pPr>
    </w:lvl>
  </w:abstractNum>
  <w:abstractNum w:abstractNumId="24">
    <w:nsid w:val="48687746"/>
    <w:multiLevelType w:val="hybridMultilevel"/>
    <w:tmpl w:val="F8E635E6"/>
    <w:lvl w:ilvl="0" w:tplc="09740E00">
      <w:start w:val="1"/>
      <w:numFmt w:val="ideographDigital"/>
      <w:lvlText w:val=""/>
      <w:lvlJc w:val="left"/>
    </w:lvl>
    <w:lvl w:ilvl="1" w:tplc="8D76840E">
      <w:numFmt w:val="decimal"/>
      <w:lvlText w:val=""/>
      <w:lvlJc w:val="left"/>
    </w:lvl>
    <w:lvl w:ilvl="2" w:tplc="876CD996">
      <w:numFmt w:val="decimal"/>
      <w:lvlText w:val=""/>
      <w:lvlJc w:val="left"/>
    </w:lvl>
    <w:lvl w:ilvl="3" w:tplc="F126D1AE">
      <w:numFmt w:val="decimal"/>
      <w:lvlText w:val=""/>
      <w:lvlJc w:val="left"/>
    </w:lvl>
    <w:lvl w:ilvl="4" w:tplc="A9466B96">
      <w:numFmt w:val="decimal"/>
      <w:lvlText w:val=""/>
      <w:lvlJc w:val="left"/>
    </w:lvl>
    <w:lvl w:ilvl="5" w:tplc="B3E856E6">
      <w:numFmt w:val="decimal"/>
      <w:lvlText w:val=""/>
      <w:lvlJc w:val="left"/>
    </w:lvl>
    <w:lvl w:ilvl="6" w:tplc="262E1CB8">
      <w:numFmt w:val="decimal"/>
      <w:lvlText w:val=""/>
      <w:lvlJc w:val="left"/>
    </w:lvl>
    <w:lvl w:ilvl="7" w:tplc="09380740">
      <w:numFmt w:val="decimal"/>
      <w:lvlText w:val=""/>
      <w:lvlJc w:val="left"/>
    </w:lvl>
    <w:lvl w:ilvl="8" w:tplc="929E38C0">
      <w:numFmt w:val="decimal"/>
      <w:lvlText w:val=""/>
      <w:lvlJc w:val="left"/>
    </w:lvl>
  </w:abstractNum>
  <w:abstractNum w:abstractNumId="25">
    <w:nsid w:val="5105791D"/>
    <w:multiLevelType w:val="hybridMultilevel"/>
    <w:tmpl w:val="488CA9DA"/>
    <w:lvl w:ilvl="0" w:tplc="8FEAAD46">
      <w:start w:val="1"/>
      <w:numFmt w:val="ideographDigital"/>
      <w:lvlText w:val=""/>
      <w:lvlJc w:val="left"/>
    </w:lvl>
    <w:lvl w:ilvl="1" w:tplc="E06631F2">
      <w:numFmt w:val="decimal"/>
      <w:lvlText w:val=""/>
      <w:lvlJc w:val="left"/>
    </w:lvl>
    <w:lvl w:ilvl="2" w:tplc="98C438D6">
      <w:numFmt w:val="decimal"/>
      <w:lvlText w:val=""/>
      <w:lvlJc w:val="left"/>
    </w:lvl>
    <w:lvl w:ilvl="3" w:tplc="E3420D7E">
      <w:numFmt w:val="decimal"/>
      <w:lvlText w:val=""/>
      <w:lvlJc w:val="left"/>
    </w:lvl>
    <w:lvl w:ilvl="4" w:tplc="F36E57D0">
      <w:numFmt w:val="decimal"/>
      <w:lvlText w:val=""/>
      <w:lvlJc w:val="left"/>
    </w:lvl>
    <w:lvl w:ilvl="5" w:tplc="1BAAB23E">
      <w:numFmt w:val="decimal"/>
      <w:lvlText w:val=""/>
      <w:lvlJc w:val="left"/>
    </w:lvl>
    <w:lvl w:ilvl="6" w:tplc="87426122">
      <w:numFmt w:val="decimal"/>
      <w:lvlText w:val=""/>
      <w:lvlJc w:val="left"/>
    </w:lvl>
    <w:lvl w:ilvl="7" w:tplc="A90488B2">
      <w:numFmt w:val="decimal"/>
      <w:lvlText w:val=""/>
      <w:lvlJc w:val="left"/>
    </w:lvl>
    <w:lvl w:ilvl="8" w:tplc="753E6654">
      <w:numFmt w:val="decimal"/>
      <w:lvlText w:val=""/>
      <w:lvlJc w:val="left"/>
    </w:lvl>
  </w:abstractNum>
  <w:abstractNum w:abstractNumId="26">
    <w:nsid w:val="56083820"/>
    <w:multiLevelType w:val="hybridMultilevel"/>
    <w:tmpl w:val="A348AE96"/>
    <w:lvl w:ilvl="0" w:tplc="311A0BC8">
      <w:start w:val="1"/>
      <w:numFmt w:val="ideographDigital"/>
      <w:lvlText w:val=""/>
      <w:lvlJc w:val="left"/>
    </w:lvl>
    <w:lvl w:ilvl="1" w:tplc="5456CDC2">
      <w:numFmt w:val="decimal"/>
      <w:lvlText w:val=""/>
      <w:lvlJc w:val="left"/>
    </w:lvl>
    <w:lvl w:ilvl="2" w:tplc="FFA0278A">
      <w:numFmt w:val="decimal"/>
      <w:lvlText w:val=""/>
      <w:lvlJc w:val="left"/>
    </w:lvl>
    <w:lvl w:ilvl="3" w:tplc="5150DE56">
      <w:numFmt w:val="decimal"/>
      <w:lvlText w:val=""/>
      <w:lvlJc w:val="left"/>
    </w:lvl>
    <w:lvl w:ilvl="4" w:tplc="1EEA82D0">
      <w:numFmt w:val="decimal"/>
      <w:lvlText w:val=""/>
      <w:lvlJc w:val="left"/>
    </w:lvl>
    <w:lvl w:ilvl="5" w:tplc="DBAC122A">
      <w:numFmt w:val="decimal"/>
      <w:lvlText w:val=""/>
      <w:lvlJc w:val="left"/>
    </w:lvl>
    <w:lvl w:ilvl="6" w:tplc="4EEE646C">
      <w:numFmt w:val="decimal"/>
      <w:lvlText w:val=""/>
      <w:lvlJc w:val="left"/>
    </w:lvl>
    <w:lvl w:ilvl="7" w:tplc="DBAE1B44">
      <w:numFmt w:val="decimal"/>
      <w:lvlText w:val=""/>
      <w:lvlJc w:val="left"/>
    </w:lvl>
    <w:lvl w:ilvl="8" w:tplc="530EA060">
      <w:numFmt w:val="decimal"/>
      <w:lvlText w:val=""/>
      <w:lvlJc w:val="left"/>
    </w:lvl>
  </w:abstractNum>
  <w:abstractNum w:abstractNumId="27">
    <w:nsid w:val="57D67357"/>
    <w:multiLevelType w:val="hybridMultilevel"/>
    <w:tmpl w:val="21809024"/>
    <w:lvl w:ilvl="0" w:tplc="4B1283D2">
      <w:start w:val="25"/>
      <w:numFmt w:val="decimal"/>
      <w:lvlText w:val="%1."/>
      <w:lvlJc w:val="left"/>
      <w:pPr>
        <w:ind w:left="810" w:hanging="810"/>
      </w:pPr>
    </w:lvl>
    <w:lvl w:ilvl="1" w:tplc="82940E74">
      <w:numFmt w:val="none"/>
      <w:lvlText w:val=""/>
      <w:lvlJc w:val="left"/>
      <w:pPr>
        <w:tabs>
          <w:tab w:val="num" w:pos="360"/>
        </w:tabs>
      </w:pPr>
    </w:lvl>
    <w:lvl w:ilvl="2" w:tplc="F7DEB368">
      <w:numFmt w:val="none"/>
      <w:lvlText w:val=""/>
      <w:lvlJc w:val="left"/>
      <w:pPr>
        <w:tabs>
          <w:tab w:val="num" w:pos="360"/>
        </w:tabs>
      </w:pPr>
    </w:lvl>
    <w:lvl w:ilvl="3" w:tplc="50065D54">
      <w:numFmt w:val="none"/>
      <w:lvlText w:val=""/>
      <w:lvlJc w:val="left"/>
      <w:pPr>
        <w:tabs>
          <w:tab w:val="num" w:pos="360"/>
        </w:tabs>
      </w:pPr>
    </w:lvl>
    <w:lvl w:ilvl="4" w:tplc="D06A1172">
      <w:numFmt w:val="none"/>
      <w:lvlText w:val=""/>
      <w:lvlJc w:val="left"/>
      <w:pPr>
        <w:tabs>
          <w:tab w:val="num" w:pos="360"/>
        </w:tabs>
      </w:pPr>
    </w:lvl>
    <w:lvl w:ilvl="5" w:tplc="98407032">
      <w:numFmt w:val="none"/>
      <w:lvlText w:val=""/>
      <w:lvlJc w:val="left"/>
      <w:pPr>
        <w:tabs>
          <w:tab w:val="num" w:pos="360"/>
        </w:tabs>
      </w:pPr>
    </w:lvl>
    <w:lvl w:ilvl="6" w:tplc="AE64E3D0">
      <w:numFmt w:val="none"/>
      <w:lvlText w:val=""/>
      <w:lvlJc w:val="left"/>
      <w:pPr>
        <w:tabs>
          <w:tab w:val="num" w:pos="360"/>
        </w:tabs>
      </w:pPr>
    </w:lvl>
    <w:lvl w:ilvl="7" w:tplc="2C9222F8">
      <w:numFmt w:val="none"/>
      <w:lvlText w:val=""/>
      <w:lvlJc w:val="left"/>
      <w:pPr>
        <w:tabs>
          <w:tab w:val="num" w:pos="360"/>
        </w:tabs>
      </w:pPr>
    </w:lvl>
    <w:lvl w:ilvl="8" w:tplc="D28A7702">
      <w:numFmt w:val="none"/>
      <w:lvlText w:val=""/>
      <w:lvlJc w:val="left"/>
      <w:pPr>
        <w:tabs>
          <w:tab w:val="num" w:pos="360"/>
        </w:tabs>
      </w:pPr>
    </w:lvl>
  </w:abstractNum>
  <w:abstractNum w:abstractNumId="28">
    <w:nsid w:val="5C1E2E0B"/>
    <w:multiLevelType w:val="hybridMultilevel"/>
    <w:tmpl w:val="50EA927A"/>
    <w:lvl w:ilvl="0" w:tplc="C4D6D53E">
      <w:start w:val="1"/>
      <w:numFmt w:val="ideographDigital"/>
      <w:lvlText w:val=""/>
      <w:lvlJc w:val="left"/>
    </w:lvl>
    <w:lvl w:ilvl="1" w:tplc="23365708">
      <w:numFmt w:val="decimal"/>
      <w:lvlText w:val=""/>
      <w:lvlJc w:val="left"/>
    </w:lvl>
    <w:lvl w:ilvl="2" w:tplc="5CA6BE68">
      <w:numFmt w:val="decimal"/>
      <w:lvlText w:val=""/>
      <w:lvlJc w:val="left"/>
    </w:lvl>
    <w:lvl w:ilvl="3" w:tplc="1E3C2D2C">
      <w:numFmt w:val="decimal"/>
      <w:lvlText w:val=""/>
      <w:lvlJc w:val="left"/>
    </w:lvl>
    <w:lvl w:ilvl="4" w:tplc="591ACD28">
      <w:numFmt w:val="decimal"/>
      <w:lvlText w:val=""/>
      <w:lvlJc w:val="left"/>
    </w:lvl>
    <w:lvl w:ilvl="5" w:tplc="00AE6008">
      <w:numFmt w:val="decimal"/>
      <w:lvlText w:val=""/>
      <w:lvlJc w:val="left"/>
    </w:lvl>
    <w:lvl w:ilvl="6" w:tplc="8DC8BDC6">
      <w:numFmt w:val="decimal"/>
      <w:lvlText w:val=""/>
      <w:lvlJc w:val="left"/>
    </w:lvl>
    <w:lvl w:ilvl="7" w:tplc="0B52A6AA">
      <w:numFmt w:val="decimal"/>
      <w:lvlText w:val=""/>
      <w:lvlJc w:val="left"/>
    </w:lvl>
    <w:lvl w:ilvl="8" w:tplc="393C3476">
      <w:numFmt w:val="decimal"/>
      <w:lvlText w:val=""/>
      <w:lvlJc w:val="left"/>
    </w:lvl>
  </w:abstractNum>
  <w:abstractNum w:abstractNumId="29">
    <w:nsid w:val="5E6C2D11"/>
    <w:multiLevelType w:val="hybridMultilevel"/>
    <w:tmpl w:val="3BEC2284"/>
    <w:lvl w:ilvl="0" w:tplc="74BAA782">
      <w:start w:val="1"/>
      <w:numFmt w:val="ideographDigital"/>
      <w:lvlText w:val=""/>
      <w:lvlJc w:val="left"/>
    </w:lvl>
    <w:lvl w:ilvl="1" w:tplc="BB646132">
      <w:numFmt w:val="decimal"/>
      <w:lvlText w:val=""/>
      <w:lvlJc w:val="left"/>
    </w:lvl>
    <w:lvl w:ilvl="2" w:tplc="18F4CD14">
      <w:numFmt w:val="decimal"/>
      <w:lvlText w:val=""/>
      <w:lvlJc w:val="left"/>
    </w:lvl>
    <w:lvl w:ilvl="3" w:tplc="3806A13E">
      <w:numFmt w:val="decimal"/>
      <w:lvlText w:val=""/>
      <w:lvlJc w:val="left"/>
    </w:lvl>
    <w:lvl w:ilvl="4" w:tplc="626C2EB2">
      <w:numFmt w:val="decimal"/>
      <w:lvlText w:val=""/>
      <w:lvlJc w:val="left"/>
    </w:lvl>
    <w:lvl w:ilvl="5" w:tplc="AC641322">
      <w:numFmt w:val="decimal"/>
      <w:lvlText w:val=""/>
      <w:lvlJc w:val="left"/>
    </w:lvl>
    <w:lvl w:ilvl="6" w:tplc="7A489438">
      <w:numFmt w:val="decimal"/>
      <w:lvlText w:val=""/>
      <w:lvlJc w:val="left"/>
    </w:lvl>
    <w:lvl w:ilvl="7" w:tplc="B39E2388">
      <w:numFmt w:val="decimal"/>
      <w:lvlText w:val=""/>
      <w:lvlJc w:val="left"/>
    </w:lvl>
    <w:lvl w:ilvl="8" w:tplc="63E82A34">
      <w:numFmt w:val="decimal"/>
      <w:lvlText w:val=""/>
      <w:lvlJc w:val="left"/>
    </w:lvl>
  </w:abstractNum>
  <w:abstractNum w:abstractNumId="30">
    <w:nsid w:val="65EE2EB2"/>
    <w:multiLevelType w:val="hybridMultilevel"/>
    <w:tmpl w:val="567C3EC2"/>
    <w:lvl w:ilvl="0" w:tplc="2936660C">
      <w:start w:val="1"/>
      <w:numFmt w:val="ideographDigital"/>
      <w:lvlText w:val=""/>
      <w:lvlJc w:val="left"/>
    </w:lvl>
    <w:lvl w:ilvl="1" w:tplc="6B7AC8E8">
      <w:numFmt w:val="decimal"/>
      <w:lvlText w:val=""/>
      <w:lvlJc w:val="left"/>
    </w:lvl>
    <w:lvl w:ilvl="2" w:tplc="F6B8B4A4">
      <w:numFmt w:val="decimal"/>
      <w:lvlText w:val=""/>
      <w:lvlJc w:val="left"/>
    </w:lvl>
    <w:lvl w:ilvl="3" w:tplc="6B808E10">
      <w:numFmt w:val="decimal"/>
      <w:lvlText w:val=""/>
      <w:lvlJc w:val="left"/>
    </w:lvl>
    <w:lvl w:ilvl="4" w:tplc="89200538">
      <w:numFmt w:val="decimal"/>
      <w:lvlText w:val=""/>
      <w:lvlJc w:val="left"/>
    </w:lvl>
    <w:lvl w:ilvl="5" w:tplc="9EF00D7E">
      <w:numFmt w:val="decimal"/>
      <w:lvlText w:val=""/>
      <w:lvlJc w:val="left"/>
    </w:lvl>
    <w:lvl w:ilvl="6" w:tplc="EA16E35A">
      <w:numFmt w:val="decimal"/>
      <w:lvlText w:val=""/>
      <w:lvlJc w:val="left"/>
    </w:lvl>
    <w:lvl w:ilvl="7" w:tplc="A1523F22">
      <w:numFmt w:val="decimal"/>
      <w:lvlText w:val=""/>
      <w:lvlJc w:val="left"/>
    </w:lvl>
    <w:lvl w:ilvl="8" w:tplc="61101866">
      <w:numFmt w:val="decimal"/>
      <w:lvlText w:val=""/>
      <w:lvlJc w:val="left"/>
    </w:lvl>
  </w:abstractNum>
  <w:abstractNum w:abstractNumId="31">
    <w:nsid w:val="6CB945A7"/>
    <w:multiLevelType w:val="hybridMultilevel"/>
    <w:tmpl w:val="8FA8CBC2"/>
    <w:lvl w:ilvl="0" w:tplc="89143312">
      <w:start w:val="1"/>
      <w:numFmt w:val="ideographDigital"/>
      <w:lvlText w:val=""/>
      <w:lvlJc w:val="left"/>
    </w:lvl>
    <w:lvl w:ilvl="1" w:tplc="BB80A0E0">
      <w:start w:val="1"/>
      <w:numFmt w:val="ideographDigital"/>
      <w:lvlText w:val=""/>
      <w:lvlJc w:val="left"/>
    </w:lvl>
    <w:lvl w:ilvl="2" w:tplc="3120E2C6">
      <w:numFmt w:val="decimal"/>
      <w:lvlText w:val=""/>
      <w:lvlJc w:val="left"/>
    </w:lvl>
    <w:lvl w:ilvl="3" w:tplc="6B924896">
      <w:numFmt w:val="decimal"/>
      <w:lvlText w:val=""/>
      <w:lvlJc w:val="left"/>
    </w:lvl>
    <w:lvl w:ilvl="4" w:tplc="10167388">
      <w:numFmt w:val="decimal"/>
      <w:lvlText w:val=""/>
      <w:lvlJc w:val="left"/>
    </w:lvl>
    <w:lvl w:ilvl="5" w:tplc="BDB2FBE2">
      <w:numFmt w:val="decimal"/>
      <w:lvlText w:val=""/>
      <w:lvlJc w:val="left"/>
    </w:lvl>
    <w:lvl w:ilvl="6" w:tplc="B192CD54">
      <w:numFmt w:val="decimal"/>
      <w:lvlText w:val=""/>
      <w:lvlJc w:val="left"/>
    </w:lvl>
    <w:lvl w:ilvl="7" w:tplc="CAD02896">
      <w:numFmt w:val="decimal"/>
      <w:lvlText w:val=""/>
      <w:lvlJc w:val="left"/>
    </w:lvl>
    <w:lvl w:ilvl="8" w:tplc="8344394C">
      <w:numFmt w:val="decimal"/>
      <w:lvlText w:val=""/>
      <w:lvlJc w:val="left"/>
    </w:lvl>
  </w:abstractNum>
  <w:abstractNum w:abstractNumId="32">
    <w:nsid w:val="715C3799"/>
    <w:multiLevelType w:val="hybridMultilevel"/>
    <w:tmpl w:val="4AD6787C"/>
    <w:lvl w:ilvl="0" w:tplc="BFFEE53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EE0C0494">
      <w:numFmt w:val="decimal"/>
      <w:lvlText w:val=""/>
      <w:lvlJc w:val="left"/>
    </w:lvl>
    <w:lvl w:ilvl="2" w:tplc="06ECDB0A">
      <w:numFmt w:val="decimal"/>
      <w:lvlText w:val=""/>
      <w:lvlJc w:val="left"/>
    </w:lvl>
    <w:lvl w:ilvl="3" w:tplc="AE4C1426">
      <w:numFmt w:val="decimal"/>
      <w:lvlText w:val=""/>
      <w:lvlJc w:val="left"/>
    </w:lvl>
    <w:lvl w:ilvl="4" w:tplc="4DB6B8FC">
      <w:numFmt w:val="decimal"/>
      <w:lvlText w:val=""/>
      <w:lvlJc w:val="left"/>
    </w:lvl>
    <w:lvl w:ilvl="5" w:tplc="24A08E16">
      <w:numFmt w:val="decimal"/>
      <w:lvlText w:val=""/>
      <w:lvlJc w:val="left"/>
    </w:lvl>
    <w:lvl w:ilvl="6" w:tplc="7A4AF2EA">
      <w:numFmt w:val="decimal"/>
      <w:lvlText w:val=""/>
      <w:lvlJc w:val="left"/>
    </w:lvl>
    <w:lvl w:ilvl="7" w:tplc="A92229FC">
      <w:numFmt w:val="decimal"/>
      <w:lvlText w:val=""/>
      <w:lvlJc w:val="left"/>
    </w:lvl>
    <w:lvl w:ilvl="8" w:tplc="337EBDCE">
      <w:numFmt w:val="decimal"/>
      <w:lvlText w:val=""/>
      <w:lvlJc w:val="left"/>
    </w:lvl>
  </w:abstractNum>
  <w:abstractNum w:abstractNumId="33">
    <w:nsid w:val="74C3271B"/>
    <w:multiLevelType w:val="hybridMultilevel"/>
    <w:tmpl w:val="E76CB89E"/>
    <w:lvl w:ilvl="0" w:tplc="1E9490C2">
      <w:start w:val="1"/>
      <w:numFmt w:val="ideographDigital"/>
      <w:lvlText w:val=""/>
      <w:lvlJc w:val="left"/>
    </w:lvl>
    <w:lvl w:ilvl="1" w:tplc="E11C6C36">
      <w:start w:val="1"/>
      <w:numFmt w:val="ideographDigital"/>
      <w:lvlText w:val=""/>
      <w:lvlJc w:val="left"/>
    </w:lvl>
    <w:lvl w:ilvl="2" w:tplc="B9C8A66E">
      <w:numFmt w:val="decimal"/>
      <w:lvlText w:val=""/>
      <w:lvlJc w:val="left"/>
    </w:lvl>
    <w:lvl w:ilvl="3" w:tplc="6302BC68">
      <w:numFmt w:val="decimal"/>
      <w:lvlText w:val=""/>
      <w:lvlJc w:val="left"/>
    </w:lvl>
    <w:lvl w:ilvl="4" w:tplc="9544C034">
      <w:numFmt w:val="decimal"/>
      <w:lvlText w:val=""/>
      <w:lvlJc w:val="left"/>
    </w:lvl>
    <w:lvl w:ilvl="5" w:tplc="01D6E3AA">
      <w:numFmt w:val="decimal"/>
      <w:lvlText w:val=""/>
      <w:lvlJc w:val="left"/>
    </w:lvl>
    <w:lvl w:ilvl="6" w:tplc="8208FFB6">
      <w:numFmt w:val="decimal"/>
      <w:lvlText w:val=""/>
      <w:lvlJc w:val="left"/>
    </w:lvl>
    <w:lvl w:ilvl="7" w:tplc="A23414FA">
      <w:numFmt w:val="decimal"/>
      <w:lvlText w:val=""/>
      <w:lvlJc w:val="left"/>
    </w:lvl>
    <w:lvl w:ilvl="8" w:tplc="227A0B1E">
      <w:numFmt w:val="decimal"/>
      <w:lvlText w:val=""/>
      <w:lvlJc w:val="left"/>
    </w:lvl>
  </w:abstractNum>
  <w:abstractNum w:abstractNumId="34">
    <w:nsid w:val="79D81EFB"/>
    <w:multiLevelType w:val="hybridMultilevel"/>
    <w:tmpl w:val="76DE9A12"/>
    <w:lvl w:ilvl="0" w:tplc="2D5EF818">
      <w:start w:val="1"/>
      <w:numFmt w:val="ideographDigital"/>
      <w:lvlText w:val=""/>
      <w:lvlJc w:val="left"/>
    </w:lvl>
    <w:lvl w:ilvl="1" w:tplc="6810CD7A">
      <w:numFmt w:val="decimal"/>
      <w:lvlText w:val=""/>
      <w:lvlJc w:val="left"/>
    </w:lvl>
    <w:lvl w:ilvl="2" w:tplc="5ED43EE0">
      <w:numFmt w:val="decimal"/>
      <w:lvlText w:val=""/>
      <w:lvlJc w:val="left"/>
    </w:lvl>
    <w:lvl w:ilvl="3" w:tplc="9D98529A">
      <w:numFmt w:val="decimal"/>
      <w:lvlText w:val=""/>
      <w:lvlJc w:val="left"/>
    </w:lvl>
    <w:lvl w:ilvl="4" w:tplc="5C2683AA">
      <w:numFmt w:val="decimal"/>
      <w:lvlText w:val=""/>
      <w:lvlJc w:val="left"/>
    </w:lvl>
    <w:lvl w:ilvl="5" w:tplc="A31E6138">
      <w:numFmt w:val="decimal"/>
      <w:lvlText w:val=""/>
      <w:lvlJc w:val="left"/>
    </w:lvl>
    <w:lvl w:ilvl="6" w:tplc="3CE2F32A">
      <w:numFmt w:val="decimal"/>
      <w:lvlText w:val=""/>
      <w:lvlJc w:val="left"/>
    </w:lvl>
    <w:lvl w:ilvl="7" w:tplc="27568FF4">
      <w:numFmt w:val="decimal"/>
      <w:lvlText w:val=""/>
      <w:lvlJc w:val="left"/>
    </w:lvl>
    <w:lvl w:ilvl="8" w:tplc="0F161C3E">
      <w:numFmt w:val="decimal"/>
      <w:lvlText w:val=""/>
      <w:lvlJc w:val="left"/>
    </w:lvl>
  </w:abstractNum>
  <w:num w:numId="1">
    <w:abstractNumId w:val="30"/>
  </w:num>
  <w:num w:numId="2">
    <w:abstractNumId w:val="13"/>
  </w:num>
  <w:num w:numId="3">
    <w:abstractNumId w:val="31"/>
  </w:num>
  <w:num w:numId="4">
    <w:abstractNumId w:val="17"/>
  </w:num>
  <w:num w:numId="5">
    <w:abstractNumId w:val="6"/>
  </w:num>
  <w:num w:numId="6">
    <w:abstractNumId w:val="1"/>
  </w:num>
  <w:num w:numId="7">
    <w:abstractNumId w:val="33"/>
  </w:num>
  <w:num w:numId="8">
    <w:abstractNumId w:val="18"/>
  </w:num>
  <w:num w:numId="9">
    <w:abstractNumId w:val="28"/>
  </w:num>
  <w:num w:numId="10">
    <w:abstractNumId w:val="24"/>
  </w:num>
  <w:num w:numId="11">
    <w:abstractNumId w:val="34"/>
  </w:num>
  <w:num w:numId="12">
    <w:abstractNumId w:val="0"/>
  </w:num>
  <w:num w:numId="13">
    <w:abstractNumId w:val="26"/>
  </w:num>
  <w:num w:numId="14">
    <w:abstractNumId w:val="29"/>
  </w:num>
  <w:num w:numId="15">
    <w:abstractNumId w:val="25"/>
  </w:num>
  <w:num w:numId="16">
    <w:abstractNumId w:val="7"/>
  </w:num>
  <w:num w:numId="17">
    <w:abstractNumId w:val="12"/>
  </w:num>
  <w:num w:numId="18">
    <w:abstractNumId w:val="11"/>
  </w:num>
  <w:num w:numId="19">
    <w:abstractNumId w:val="19"/>
  </w:num>
  <w:num w:numId="20">
    <w:abstractNumId w:val="22"/>
  </w:num>
  <w:num w:numId="21">
    <w:abstractNumId w:val="10"/>
  </w:num>
  <w:num w:numId="22">
    <w:abstractNumId w:val="4"/>
  </w:num>
  <w:num w:numId="23">
    <w:abstractNumId w:val="9"/>
  </w:num>
  <w:num w:numId="24">
    <w:abstractNumId w:val="14"/>
  </w:num>
  <w:num w:numId="25">
    <w:abstractNumId w:val="8"/>
  </w:num>
  <w:num w:numId="26">
    <w:abstractNumId w:val="23"/>
  </w:num>
  <w:num w:numId="27">
    <w:abstractNumId w:val="32"/>
  </w:num>
  <w:num w:numId="28">
    <w:abstractNumId w:val="5"/>
  </w:num>
  <w:num w:numId="29">
    <w:abstractNumId w:val="27"/>
  </w:num>
  <w:num w:numId="30">
    <w:abstractNumId w:val="20"/>
  </w:num>
  <w:num w:numId="31">
    <w:abstractNumId w:val="16"/>
  </w:num>
  <w:num w:numId="32">
    <w:abstractNumId w:val="15"/>
  </w:num>
  <w:num w:numId="33">
    <w:abstractNumId w:val="2"/>
  </w:num>
  <w:num w:numId="34">
    <w:abstractNumId w:val="3"/>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F42FA8"/>
    <w:rsid w:val="00002C93"/>
    <w:rsid w:val="00007A66"/>
    <w:rsid w:val="001763C1"/>
    <w:rsid w:val="001A2CA7"/>
    <w:rsid w:val="001A524F"/>
    <w:rsid w:val="001C5F82"/>
    <w:rsid w:val="00222365"/>
    <w:rsid w:val="00240975"/>
    <w:rsid w:val="00266FCB"/>
    <w:rsid w:val="002F657A"/>
    <w:rsid w:val="003012F8"/>
    <w:rsid w:val="003259CB"/>
    <w:rsid w:val="00335D24"/>
    <w:rsid w:val="00350BB6"/>
    <w:rsid w:val="003A1CDA"/>
    <w:rsid w:val="004040E8"/>
    <w:rsid w:val="0051621D"/>
    <w:rsid w:val="005219ED"/>
    <w:rsid w:val="00536EBC"/>
    <w:rsid w:val="005405D8"/>
    <w:rsid w:val="00574A36"/>
    <w:rsid w:val="00653B0C"/>
    <w:rsid w:val="00722C03"/>
    <w:rsid w:val="007C426A"/>
    <w:rsid w:val="00811192"/>
    <w:rsid w:val="0081119E"/>
    <w:rsid w:val="009112DC"/>
    <w:rsid w:val="00930D04"/>
    <w:rsid w:val="009542D9"/>
    <w:rsid w:val="009C653B"/>
    <w:rsid w:val="009D48A9"/>
    <w:rsid w:val="009E24BD"/>
    <w:rsid w:val="00A0339A"/>
    <w:rsid w:val="00A24D2B"/>
    <w:rsid w:val="00A66099"/>
    <w:rsid w:val="00A910AA"/>
    <w:rsid w:val="00AD01DC"/>
    <w:rsid w:val="00AD65E3"/>
    <w:rsid w:val="00AE3016"/>
    <w:rsid w:val="00AF33D5"/>
    <w:rsid w:val="00B43A0D"/>
    <w:rsid w:val="00B7235C"/>
    <w:rsid w:val="00B866E6"/>
    <w:rsid w:val="00BA51A8"/>
    <w:rsid w:val="00BF6E11"/>
    <w:rsid w:val="00C03C91"/>
    <w:rsid w:val="00CA1209"/>
    <w:rsid w:val="00D0597F"/>
    <w:rsid w:val="00D52CE1"/>
    <w:rsid w:val="00E51E6D"/>
    <w:rsid w:val="00F42FA8"/>
    <w:rsid w:val="00F51E64"/>
    <w:rsid w:val="00F80A1E"/>
    <w:rsid w:val="00FA7D42"/>
    <w:rsid w:val="00FE7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A8"/>
  </w:style>
  <w:style w:type="paragraph" w:styleId="1">
    <w:name w:val="heading 1"/>
    <w:basedOn w:val="a"/>
    <w:link w:val="10"/>
    <w:rsid w:val="00F42FA8"/>
    <w:pPr>
      <w:spacing w:before="100" w:beforeAutospacing="1" w:after="100" w:afterAutospacing="1"/>
      <w:outlineLvl w:val="0"/>
    </w:pPr>
    <w:rPr>
      <w:rFonts w:eastAsia="Times New Roman"/>
      <w:b/>
      <w:bCs/>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F42FA8"/>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F42FA8"/>
    <w:rPr>
      <w:rFonts w:ascii="Arial" w:eastAsia="Arial" w:hAnsi="Arial" w:cs="Arial"/>
      <w:sz w:val="40"/>
      <w:szCs w:val="40"/>
    </w:rPr>
  </w:style>
  <w:style w:type="paragraph" w:customStyle="1" w:styleId="Heading2">
    <w:name w:val="Heading 2"/>
    <w:link w:val="Heading2Char"/>
    <w:uiPriority w:val="9"/>
    <w:unhideWhenUsed/>
    <w:qFormat/>
    <w:rsid w:val="00F42FA8"/>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F42FA8"/>
    <w:rPr>
      <w:rFonts w:ascii="Arial" w:eastAsia="Arial" w:hAnsi="Arial" w:cs="Arial"/>
      <w:sz w:val="34"/>
    </w:rPr>
  </w:style>
  <w:style w:type="paragraph" w:customStyle="1" w:styleId="Heading3">
    <w:name w:val="Heading 3"/>
    <w:link w:val="Heading3Char"/>
    <w:uiPriority w:val="9"/>
    <w:unhideWhenUsed/>
    <w:qFormat/>
    <w:rsid w:val="00F42FA8"/>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F42FA8"/>
    <w:rPr>
      <w:rFonts w:ascii="Arial" w:eastAsia="Arial" w:hAnsi="Arial" w:cs="Arial"/>
      <w:sz w:val="30"/>
      <w:szCs w:val="30"/>
    </w:rPr>
  </w:style>
  <w:style w:type="paragraph" w:customStyle="1" w:styleId="Heading4">
    <w:name w:val="Heading 4"/>
    <w:link w:val="Heading4Char"/>
    <w:uiPriority w:val="9"/>
    <w:unhideWhenUsed/>
    <w:qFormat/>
    <w:rsid w:val="00F42FA8"/>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F42FA8"/>
    <w:rPr>
      <w:rFonts w:ascii="Arial" w:eastAsia="Arial" w:hAnsi="Arial" w:cs="Arial"/>
      <w:b/>
      <w:bCs/>
      <w:sz w:val="26"/>
      <w:szCs w:val="26"/>
    </w:rPr>
  </w:style>
  <w:style w:type="paragraph" w:customStyle="1" w:styleId="Heading5">
    <w:name w:val="Heading 5"/>
    <w:link w:val="Heading5Char"/>
    <w:uiPriority w:val="9"/>
    <w:unhideWhenUsed/>
    <w:qFormat/>
    <w:rsid w:val="00F42FA8"/>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F42FA8"/>
    <w:rPr>
      <w:rFonts w:ascii="Arial" w:eastAsia="Arial" w:hAnsi="Arial" w:cs="Arial"/>
      <w:b/>
      <w:bCs/>
      <w:sz w:val="24"/>
      <w:szCs w:val="24"/>
    </w:rPr>
  </w:style>
  <w:style w:type="paragraph" w:customStyle="1" w:styleId="Heading6">
    <w:name w:val="Heading 6"/>
    <w:link w:val="Heading6Char"/>
    <w:uiPriority w:val="9"/>
    <w:unhideWhenUsed/>
    <w:qFormat/>
    <w:rsid w:val="00F42FA8"/>
    <w:pPr>
      <w:keepNext/>
      <w:keepLines/>
      <w:spacing w:before="320" w:after="200"/>
      <w:outlineLvl w:val="5"/>
    </w:pPr>
    <w:rPr>
      <w:rFonts w:ascii="Arial" w:eastAsia="Arial" w:hAnsi="Arial" w:cs="Arial"/>
      <w:b/>
      <w:bCs/>
      <w:sz w:val="22"/>
    </w:rPr>
  </w:style>
  <w:style w:type="character" w:customStyle="1" w:styleId="Heading6Char">
    <w:name w:val="Heading 6 Char"/>
    <w:link w:val="Heading6"/>
    <w:uiPriority w:val="9"/>
    <w:rsid w:val="00F42FA8"/>
    <w:rPr>
      <w:rFonts w:ascii="Arial" w:eastAsia="Arial" w:hAnsi="Arial" w:cs="Arial"/>
      <w:b/>
      <w:bCs/>
      <w:sz w:val="22"/>
      <w:szCs w:val="22"/>
    </w:rPr>
  </w:style>
  <w:style w:type="paragraph" w:customStyle="1" w:styleId="Heading7">
    <w:name w:val="Heading 7"/>
    <w:link w:val="Heading7Char"/>
    <w:uiPriority w:val="9"/>
    <w:unhideWhenUsed/>
    <w:qFormat/>
    <w:rsid w:val="00F42FA8"/>
    <w:pPr>
      <w:keepNext/>
      <w:keepLines/>
      <w:spacing w:before="320" w:after="200"/>
      <w:outlineLvl w:val="6"/>
    </w:pPr>
    <w:rPr>
      <w:rFonts w:ascii="Arial" w:eastAsia="Arial" w:hAnsi="Arial" w:cs="Arial"/>
      <w:b/>
      <w:bCs/>
      <w:i/>
      <w:iCs/>
      <w:sz w:val="22"/>
    </w:rPr>
  </w:style>
  <w:style w:type="character" w:customStyle="1" w:styleId="Heading7Char">
    <w:name w:val="Heading 7 Char"/>
    <w:link w:val="Heading7"/>
    <w:uiPriority w:val="9"/>
    <w:rsid w:val="00F42FA8"/>
    <w:rPr>
      <w:rFonts w:ascii="Arial" w:eastAsia="Arial" w:hAnsi="Arial" w:cs="Arial"/>
      <w:b/>
      <w:bCs/>
      <w:i/>
      <w:iCs/>
      <w:sz w:val="22"/>
      <w:szCs w:val="22"/>
    </w:rPr>
  </w:style>
  <w:style w:type="paragraph" w:customStyle="1" w:styleId="Heading8">
    <w:name w:val="Heading 8"/>
    <w:link w:val="Heading8Char"/>
    <w:uiPriority w:val="9"/>
    <w:unhideWhenUsed/>
    <w:qFormat/>
    <w:rsid w:val="00F42FA8"/>
    <w:pPr>
      <w:keepNext/>
      <w:keepLines/>
      <w:spacing w:before="320" w:after="200"/>
      <w:outlineLvl w:val="7"/>
    </w:pPr>
    <w:rPr>
      <w:rFonts w:ascii="Arial" w:eastAsia="Arial" w:hAnsi="Arial" w:cs="Arial"/>
      <w:i/>
      <w:iCs/>
      <w:sz w:val="22"/>
    </w:rPr>
  </w:style>
  <w:style w:type="character" w:customStyle="1" w:styleId="Heading8Char">
    <w:name w:val="Heading 8 Char"/>
    <w:link w:val="Heading8"/>
    <w:uiPriority w:val="9"/>
    <w:rsid w:val="00F42FA8"/>
    <w:rPr>
      <w:rFonts w:ascii="Arial" w:eastAsia="Arial" w:hAnsi="Arial" w:cs="Arial"/>
      <w:i/>
      <w:iCs/>
      <w:sz w:val="22"/>
      <w:szCs w:val="22"/>
    </w:rPr>
  </w:style>
  <w:style w:type="paragraph" w:customStyle="1" w:styleId="Heading9">
    <w:name w:val="Heading 9"/>
    <w:link w:val="Heading9Char"/>
    <w:uiPriority w:val="9"/>
    <w:unhideWhenUsed/>
    <w:qFormat/>
    <w:rsid w:val="00F42FA8"/>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F42FA8"/>
    <w:rPr>
      <w:rFonts w:ascii="Arial" w:eastAsia="Arial" w:hAnsi="Arial" w:cs="Arial"/>
      <w:i/>
      <w:iCs/>
      <w:sz w:val="21"/>
      <w:szCs w:val="21"/>
    </w:rPr>
  </w:style>
  <w:style w:type="paragraph" w:styleId="a3">
    <w:name w:val="List Paragraph"/>
    <w:aliases w:val="ТЗ список,Абзац списка нумерованный"/>
    <w:link w:val="a4"/>
    <w:qFormat/>
    <w:rsid w:val="00F42FA8"/>
    <w:pPr>
      <w:ind w:left="720"/>
      <w:contextualSpacing/>
    </w:pPr>
  </w:style>
  <w:style w:type="paragraph" w:styleId="a5">
    <w:name w:val="No Spacing"/>
    <w:uiPriority w:val="1"/>
    <w:qFormat/>
    <w:rsid w:val="00F42FA8"/>
  </w:style>
  <w:style w:type="paragraph" w:styleId="a6">
    <w:name w:val="Title"/>
    <w:link w:val="a7"/>
    <w:uiPriority w:val="10"/>
    <w:qFormat/>
    <w:rsid w:val="00F42FA8"/>
    <w:pPr>
      <w:spacing w:before="300" w:after="200"/>
      <w:contextualSpacing/>
    </w:pPr>
    <w:rPr>
      <w:sz w:val="48"/>
      <w:szCs w:val="48"/>
    </w:rPr>
  </w:style>
  <w:style w:type="character" w:customStyle="1" w:styleId="a7">
    <w:name w:val="Название Знак"/>
    <w:link w:val="a6"/>
    <w:uiPriority w:val="10"/>
    <w:rsid w:val="00F42FA8"/>
    <w:rPr>
      <w:sz w:val="48"/>
      <w:szCs w:val="48"/>
    </w:rPr>
  </w:style>
  <w:style w:type="paragraph" w:styleId="a8">
    <w:name w:val="Subtitle"/>
    <w:link w:val="a9"/>
    <w:uiPriority w:val="11"/>
    <w:qFormat/>
    <w:rsid w:val="00F42FA8"/>
    <w:pPr>
      <w:spacing w:before="200" w:after="200"/>
    </w:pPr>
    <w:rPr>
      <w:sz w:val="24"/>
      <w:szCs w:val="24"/>
    </w:rPr>
  </w:style>
  <w:style w:type="character" w:customStyle="1" w:styleId="a9">
    <w:name w:val="Подзаголовок Знак"/>
    <w:link w:val="a8"/>
    <w:uiPriority w:val="11"/>
    <w:rsid w:val="00F42FA8"/>
    <w:rPr>
      <w:sz w:val="24"/>
      <w:szCs w:val="24"/>
    </w:rPr>
  </w:style>
  <w:style w:type="paragraph" w:styleId="2">
    <w:name w:val="Quote"/>
    <w:link w:val="20"/>
    <w:uiPriority w:val="29"/>
    <w:qFormat/>
    <w:rsid w:val="00F42FA8"/>
    <w:pPr>
      <w:ind w:left="720" w:right="720"/>
    </w:pPr>
    <w:rPr>
      <w:i/>
    </w:rPr>
  </w:style>
  <w:style w:type="character" w:customStyle="1" w:styleId="20">
    <w:name w:val="Цитата 2 Знак"/>
    <w:link w:val="2"/>
    <w:uiPriority w:val="29"/>
    <w:rsid w:val="00F42FA8"/>
    <w:rPr>
      <w:i/>
    </w:rPr>
  </w:style>
  <w:style w:type="paragraph" w:styleId="aa">
    <w:name w:val="Intense Quote"/>
    <w:link w:val="ab"/>
    <w:uiPriority w:val="30"/>
    <w:qFormat/>
    <w:rsid w:val="00F42FA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F42FA8"/>
    <w:rPr>
      <w:i/>
    </w:rPr>
  </w:style>
  <w:style w:type="paragraph" w:customStyle="1" w:styleId="Header">
    <w:name w:val="Header"/>
    <w:link w:val="HeaderChar"/>
    <w:uiPriority w:val="99"/>
    <w:unhideWhenUsed/>
    <w:rsid w:val="00F42FA8"/>
    <w:pPr>
      <w:tabs>
        <w:tab w:val="center" w:pos="7143"/>
        <w:tab w:val="right" w:pos="14287"/>
      </w:tabs>
    </w:pPr>
  </w:style>
  <w:style w:type="character" w:customStyle="1" w:styleId="HeaderChar">
    <w:name w:val="Header Char"/>
    <w:link w:val="Header"/>
    <w:uiPriority w:val="99"/>
    <w:rsid w:val="00F42FA8"/>
  </w:style>
  <w:style w:type="paragraph" w:customStyle="1" w:styleId="Footer">
    <w:name w:val="Footer"/>
    <w:link w:val="FooterChar"/>
    <w:uiPriority w:val="99"/>
    <w:unhideWhenUsed/>
    <w:rsid w:val="00F42FA8"/>
    <w:pPr>
      <w:tabs>
        <w:tab w:val="center" w:pos="7143"/>
        <w:tab w:val="right" w:pos="14287"/>
      </w:tabs>
    </w:pPr>
  </w:style>
  <w:style w:type="character" w:customStyle="1" w:styleId="FooterChar">
    <w:name w:val="Footer Char"/>
    <w:link w:val="Footer"/>
    <w:uiPriority w:val="99"/>
    <w:rsid w:val="00F42FA8"/>
  </w:style>
  <w:style w:type="table" w:styleId="ac">
    <w:name w:val="Table Grid"/>
    <w:uiPriority w:val="59"/>
    <w:rsid w:val="00F42F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F42F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F42F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uiPriority w:val="59"/>
    <w:rsid w:val="00F42FA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F42FA8"/>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uiPriority w:val="99"/>
    <w:rsid w:val="00F42FA8"/>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uiPriority w:val="99"/>
    <w:rsid w:val="00F42FA8"/>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uiPriority w:val="99"/>
    <w:rsid w:val="00F42FA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F42FA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F42FA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F42FA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F42FA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F42FA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F42FA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F42F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F42FA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F42FA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F42FA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F42FA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F42FA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F42FA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F42F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F42FA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F42FA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F42FA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F42FA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F42FA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F42FA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F42FA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F42FA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F42FA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F42FA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F42FA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F42FA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F42FA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F42F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F42F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F42F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F42F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F42F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F42F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F42F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F42FA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F42FA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F42FA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F42FA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F42FA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F42FA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F42FA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F42FA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F42FA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F42FA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F42FA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F42FA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F42FA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F42FA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F42FA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F42FA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F42FA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F42FA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F42FA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F42FA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F42FA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F42FA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F42FA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F42FA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F42FA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F42FA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F42FA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F42FA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F42F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F42FA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F42FA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F42FA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F42FA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F42FA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F42FA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F42F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F42FA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F42FA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F42FA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F42FA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F42FA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F42FA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F42FA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F42FA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F42FA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F42FA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F42FA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F42FA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F42FA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F42FA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F42FA8"/>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F42FA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F42FA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F42FA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F42FA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F42FA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F42FA8"/>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F42FA8"/>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F42FA8"/>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F42FA8"/>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F42FA8"/>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F42FA8"/>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F42FA8"/>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F42FA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uiPriority w:val="99"/>
    <w:rsid w:val="00F42FA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F42FA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F42FA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F42FA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F42FA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F42FA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F42FA8"/>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uiPriority w:val="99"/>
    <w:rsid w:val="00F42FA8"/>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F42FA8"/>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F42FA8"/>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F42FA8"/>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F42FA8"/>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F42FA8"/>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F42FA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F42FA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F42FA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F42FA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F42FA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F42FA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F42FA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semiHidden/>
    <w:rsid w:val="00F42FA8"/>
    <w:rPr>
      <w:color w:val="0563C1"/>
      <w:u w:val="single"/>
    </w:rPr>
  </w:style>
  <w:style w:type="paragraph" w:styleId="ae">
    <w:name w:val="footnote text"/>
    <w:link w:val="af"/>
    <w:uiPriority w:val="99"/>
    <w:semiHidden/>
    <w:unhideWhenUsed/>
    <w:rsid w:val="00F42FA8"/>
    <w:pPr>
      <w:spacing w:after="40"/>
    </w:pPr>
    <w:rPr>
      <w:sz w:val="18"/>
    </w:rPr>
  </w:style>
  <w:style w:type="character" w:customStyle="1" w:styleId="af">
    <w:name w:val="Текст сноски Знак"/>
    <w:link w:val="ae"/>
    <w:uiPriority w:val="99"/>
    <w:rsid w:val="00F42FA8"/>
    <w:rPr>
      <w:sz w:val="18"/>
    </w:rPr>
  </w:style>
  <w:style w:type="character" w:styleId="af0">
    <w:name w:val="footnote reference"/>
    <w:uiPriority w:val="99"/>
    <w:unhideWhenUsed/>
    <w:rsid w:val="00F42FA8"/>
    <w:rPr>
      <w:vertAlign w:val="superscript"/>
    </w:rPr>
  </w:style>
  <w:style w:type="paragraph" w:styleId="11">
    <w:name w:val="toc 1"/>
    <w:uiPriority w:val="39"/>
    <w:unhideWhenUsed/>
    <w:rsid w:val="00F42FA8"/>
    <w:pPr>
      <w:spacing w:after="57"/>
    </w:pPr>
  </w:style>
  <w:style w:type="paragraph" w:styleId="21">
    <w:name w:val="toc 2"/>
    <w:uiPriority w:val="39"/>
    <w:unhideWhenUsed/>
    <w:rsid w:val="00F42FA8"/>
    <w:pPr>
      <w:spacing w:after="57"/>
      <w:ind w:left="283"/>
    </w:pPr>
  </w:style>
  <w:style w:type="paragraph" w:styleId="3">
    <w:name w:val="toc 3"/>
    <w:uiPriority w:val="39"/>
    <w:unhideWhenUsed/>
    <w:rsid w:val="00F42FA8"/>
    <w:pPr>
      <w:spacing w:after="57"/>
      <w:ind w:left="567"/>
    </w:pPr>
  </w:style>
  <w:style w:type="paragraph" w:styleId="4">
    <w:name w:val="toc 4"/>
    <w:uiPriority w:val="39"/>
    <w:unhideWhenUsed/>
    <w:rsid w:val="00F42FA8"/>
    <w:pPr>
      <w:spacing w:after="57"/>
      <w:ind w:left="850"/>
    </w:pPr>
  </w:style>
  <w:style w:type="paragraph" w:styleId="5">
    <w:name w:val="toc 5"/>
    <w:uiPriority w:val="39"/>
    <w:unhideWhenUsed/>
    <w:rsid w:val="00F42FA8"/>
    <w:pPr>
      <w:spacing w:after="57"/>
      <w:ind w:left="1134"/>
    </w:pPr>
  </w:style>
  <w:style w:type="paragraph" w:styleId="6">
    <w:name w:val="toc 6"/>
    <w:uiPriority w:val="39"/>
    <w:unhideWhenUsed/>
    <w:rsid w:val="00F42FA8"/>
    <w:pPr>
      <w:spacing w:after="57"/>
      <w:ind w:left="1417"/>
    </w:pPr>
  </w:style>
  <w:style w:type="paragraph" w:styleId="7">
    <w:name w:val="toc 7"/>
    <w:uiPriority w:val="39"/>
    <w:unhideWhenUsed/>
    <w:rsid w:val="00F42FA8"/>
    <w:pPr>
      <w:spacing w:after="57"/>
      <w:ind w:left="1701"/>
    </w:pPr>
  </w:style>
  <w:style w:type="paragraph" w:styleId="8">
    <w:name w:val="toc 8"/>
    <w:uiPriority w:val="39"/>
    <w:unhideWhenUsed/>
    <w:rsid w:val="00F42FA8"/>
    <w:pPr>
      <w:spacing w:after="57"/>
      <w:ind w:left="1984"/>
    </w:pPr>
  </w:style>
  <w:style w:type="paragraph" w:styleId="9">
    <w:name w:val="toc 9"/>
    <w:uiPriority w:val="39"/>
    <w:unhideWhenUsed/>
    <w:rsid w:val="00F42FA8"/>
    <w:pPr>
      <w:spacing w:after="57"/>
      <w:ind w:left="2268"/>
    </w:pPr>
  </w:style>
  <w:style w:type="paragraph" w:styleId="af1">
    <w:name w:val="TOC Heading"/>
    <w:uiPriority w:val="39"/>
    <w:unhideWhenUsed/>
    <w:rsid w:val="00F42FA8"/>
  </w:style>
  <w:style w:type="paragraph" w:customStyle="1" w:styleId="Default">
    <w:name w:val="Default"/>
    <w:rsid w:val="00F42FA8"/>
    <w:rPr>
      <w:color w:val="000000"/>
      <w:sz w:val="24"/>
      <w:szCs w:val="24"/>
      <w:lang w:eastAsia="ru-RU" w:bidi="ar-SA"/>
    </w:rPr>
  </w:style>
  <w:style w:type="paragraph" w:styleId="af2">
    <w:name w:val="header"/>
    <w:basedOn w:val="a"/>
    <w:link w:val="af3"/>
    <w:rsid w:val="00F42FA8"/>
    <w:pPr>
      <w:tabs>
        <w:tab w:val="center" w:pos="4677"/>
        <w:tab w:val="right" w:pos="9355"/>
      </w:tabs>
    </w:pPr>
  </w:style>
  <w:style w:type="character" w:customStyle="1" w:styleId="af3">
    <w:name w:val="Верхний колонтитул Знак"/>
    <w:link w:val="af2"/>
    <w:rsid w:val="00F42FA8"/>
    <w:rPr>
      <w:sz w:val="28"/>
      <w:szCs w:val="22"/>
      <w:lang w:eastAsia="en-US"/>
    </w:rPr>
  </w:style>
  <w:style w:type="paragraph" w:styleId="af4">
    <w:name w:val="footer"/>
    <w:basedOn w:val="a"/>
    <w:link w:val="af5"/>
    <w:rsid w:val="00F42FA8"/>
    <w:pPr>
      <w:tabs>
        <w:tab w:val="center" w:pos="4677"/>
        <w:tab w:val="right" w:pos="9355"/>
      </w:tabs>
    </w:pPr>
  </w:style>
  <w:style w:type="character" w:customStyle="1" w:styleId="af5">
    <w:name w:val="Нижний колонтитул Знак"/>
    <w:link w:val="af4"/>
    <w:rsid w:val="00F42FA8"/>
    <w:rPr>
      <w:sz w:val="28"/>
      <w:szCs w:val="22"/>
      <w:lang w:eastAsia="en-US"/>
    </w:rPr>
  </w:style>
  <w:style w:type="paragraph" w:customStyle="1" w:styleId="ConsPlusNormal">
    <w:name w:val="ConsPlusNormal"/>
    <w:rsid w:val="00F42FA8"/>
    <w:pPr>
      <w:widowControl w:val="0"/>
    </w:pPr>
    <w:rPr>
      <w:rFonts w:ascii="Calibri" w:eastAsia="Times New Roman" w:hAnsi="Calibri"/>
      <w:sz w:val="22"/>
      <w:lang w:eastAsia="ru-RU" w:bidi="ar-SA"/>
    </w:rPr>
  </w:style>
  <w:style w:type="character" w:customStyle="1" w:styleId="10">
    <w:name w:val="Заголовок 1 Знак"/>
    <w:link w:val="1"/>
    <w:rsid w:val="00F42FA8"/>
    <w:rPr>
      <w:rFonts w:eastAsia="Times New Roman"/>
      <w:b/>
      <w:bCs/>
      <w:sz w:val="48"/>
      <w:szCs w:val="48"/>
    </w:rPr>
  </w:style>
  <w:style w:type="character" w:customStyle="1" w:styleId="hl">
    <w:name w:val="hl"/>
    <w:rsid w:val="00F42FA8"/>
  </w:style>
  <w:style w:type="paragraph" w:styleId="af6">
    <w:name w:val="Balloon Text"/>
    <w:basedOn w:val="a"/>
    <w:link w:val="af7"/>
    <w:semiHidden/>
    <w:rsid w:val="00F42FA8"/>
    <w:rPr>
      <w:rFonts w:ascii="Segoe UI" w:hAnsi="Segoe UI"/>
      <w:sz w:val="18"/>
      <w:szCs w:val="18"/>
    </w:rPr>
  </w:style>
  <w:style w:type="character" w:customStyle="1" w:styleId="af7">
    <w:name w:val="Текст выноски Знак"/>
    <w:link w:val="af6"/>
    <w:semiHidden/>
    <w:rsid w:val="00F42FA8"/>
    <w:rPr>
      <w:rFonts w:ascii="Segoe UI" w:hAnsi="Segoe UI"/>
      <w:sz w:val="18"/>
      <w:szCs w:val="18"/>
      <w:lang w:eastAsia="en-US"/>
    </w:rPr>
  </w:style>
  <w:style w:type="paragraph" w:styleId="af8">
    <w:name w:val="Revision"/>
    <w:hidden/>
    <w:semiHidden/>
    <w:rsid w:val="00F42FA8"/>
    <w:rPr>
      <w:sz w:val="28"/>
      <w:lang w:bidi="ar-SA"/>
    </w:rPr>
  </w:style>
  <w:style w:type="character" w:customStyle="1" w:styleId="22">
    <w:name w:val="Основной текст (2)_"/>
    <w:link w:val="23"/>
    <w:rsid w:val="00F42FA8"/>
    <w:rPr>
      <w:rFonts w:eastAsia="Times New Roman"/>
      <w:sz w:val="28"/>
      <w:szCs w:val="28"/>
      <w:shd w:val="clear" w:color="auto" w:fill="FFFFFF"/>
    </w:rPr>
  </w:style>
  <w:style w:type="paragraph" w:customStyle="1" w:styleId="23">
    <w:name w:val="Основной текст (2)"/>
    <w:basedOn w:val="a"/>
    <w:link w:val="22"/>
    <w:rsid w:val="00F42FA8"/>
    <w:pPr>
      <w:widowControl w:val="0"/>
      <w:shd w:val="clear" w:color="auto" w:fill="FFFFFF"/>
      <w:spacing w:before="360" w:line="322" w:lineRule="exact"/>
    </w:pPr>
    <w:rPr>
      <w:rFonts w:eastAsia="Times New Roman"/>
      <w:szCs w:val="28"/>
      <w:lang w:eastAsia="ru-RU"/>
    </w:rPr>
  </w:style>
  <w:style w:type="character" w:customStyle="1" w:styleId="8Exact">
    <w:name w:val="Основной текст (8) Exact"/>
    <w:rsid w:val="00F42FA8"/>
    <w:rPr>
      <w:rFonts w:ascii="Times New Roman" w:eastAsia="Times New Roman" w:hAnsi="Times New Roman"/>
      <w:sz w:val="20"/>
      <w:szCs w:val="20"/>
      <w:u w:val="none"/>
    </w:rPr>
  </w:style>
  <w:style w:type="character" w:customStyle="1" w:styleId="100">
    <w:name w:val="Основной текст (10)_"/>
    <w:link w:val="101"/>
    <w:rsid w:val="00F42FA8"/>
    <w:rPr>
      <w:rFonts w:eastAsia="Times New Roman"/>
      <w:shd w:val="clear" w:color="auto" w:fill="FFFFFF"/>
    </w:rPr>
  </w:style>
  <w:style w:type="character" w:customStyle="1" w:styleId="110">
    <w:name w:val="Основной текст (11)_"/>
    <w:link w:val="111"/>
    <w:rsid w:val="00F42FA8"/>
    <w:rPr>
      <w:rFonts w:eastAsia="Times New Roman"/>
      <w:b/>
      <w:bCs/>
      <w:shd w:val="clear" w:color="auto" w:fill="FFFFFF"/>
    </w:rPr>
  </w:style>
  <w:style w:type="character" w:customStyle="1" w:styleId="24">
    <w:name w:val="Подпись к таблице (2)_"/>
    <w:link w:val="25"/>
    <w:rsid w:val="00F42FA8"/>
    <w:rPr>
      <w:rFonts w:eastAsia="Times New Roman"/>
      <w:sz w:val="16"/>
      <w:szCs w:val="16"/>
      <w:shd w:val="clear" w:color="auto" w:fill="FFFFFF"/>
    </w:rPr>
  </w:style>
  <w:style w:type="character" w:customStyle="1" w:styleId="210pt">
    <w:name w:val="Основной текст (2) + 10 pt"/>
    <w:rsid w:val="00F42FA8"/>
    <w:rPr>
      <w:rFonts w:ascii="Times New Roman" w:eastAsia="Times New Roman" w:hAnsi="Times New Roman"/>
      <w:color w:val="000000"/>
      <w:spacing w:val="0"/>
      <w:position w:val="0"/>
      <w:sz w:val="20"/>
      <w:szCs w:val="20"/>
      <w:u w:val="none"/>
      <w:shd w:val="clear" w:color="auto" w:fill="FFFFFF"/>
      <w:lang w:val="ru-RU" w:eastAsia="ru-RU" w:bidi="ru-RU"/>
    </w:rPr>
  </w:style>
  <w:style w:type="character" w:customStyle="1" w:styleId="29pt">
    <w:name w:val="Основной текст (2) + 9 pt"/>
    <w:rsid w:val="00F42FA8"/>
    <w:rPr>
      <w:rFonts w:ascii="Times New Roman" w:eastAsia="Times New Roman" w:hAnsi="Times New Roman"/>
      <w:color w:val="000000"/>
      <w:spacing w:val="0"/>
      <w:position w:val="0"/>
      <w:sz w:val="18"/>
      <w:szCs w:val="18"/>
      <w:u w:val="none"/>
      <w:shd w:val="clear" w:color="auto" w:fill="FFFFFF"/>
      <w:lang w:val="ru-RU" w:eastAsia="ru-RU" w:bidi="ru-RU"/>
    </w:rPr>
  </w:style>
  <w:style w:type="character" w:customStyle="1" w:styleId="212pt">
    <w:name w:val="Основной текст (2) + 12 pt"/>
    <w:rsid w:val="00F42FA8"/>
    <w:rPr>
      <w:rFonts w:ascii="Times New Roman" w:eastAsia="Times New Roman" w:hAnsi="Times New Roman"/>
      <w:color w:val="000000"/>
      <w:spacing w:val="0"/>
      <w:position w:val="0"/>
      <w:sz w:val="24"/>
      <w:szCs w:val="24"/>
      <w:u w:val="none"/>
      <w:shd w:val="clear" w:color="auto" w:fill="FFFFFF"/>
      <w:lang w:val="ru-RU" w:eastAsia="ru-RU" w:bidi="ru-RU"/>
    </w:rPr>
  </w:style>
  <w:style w:type="character" w:customStyle="1" w:styleId="af9">
    <w:name w:val="Колонтитул_"/>
    <w:rsid w:val="00F42FA8"/>
    <w:rPr>
      <w:rFonts w:ascii="Times New Roman" w:eastAsia="Times New Roman" w:hAnsi="Times New Roman"/>
      <w:sz w:val="20"/>
      <w:szCs w:val="20"/>
      <w:u w:val="none"/>
    </w:rPr>
  </w:style>
  <w:style w:type="character" w:customStyle="1" w:styleId="afa">
    <w:name w:val="Колонтитул"/>
    <w:rsid w:val="00F42FA8"/>
    <w:rPr>
      <w:rFonts w:ascii="Times New Roman" w:eastAsia="Times New Roman" w:hAnsi="Times New Roman"/>
      <w:color w:val="000000"/>
      <w:spacing w:val="0"/>
      <w:position w:val="0"/>
      <w:sz w:val="20"/>
      <w:szCs w:val="20"/>
      <w:u w:val="none"/>
      <w:lang w:val="ru-RU" w:eastAsia="ru-RU" w:bidi="ru-RU"/>
    </w:rPr>
  </w:style>
  <w:style w:type="character" w:customStyle="1" w:styleId="80">
    <w:name w:val="Основной текст (8)_"/>
    <w:link w:val="81"/>
    <w:rsid w:val="00F42FA8"/>
    <w:rPr>
      <w:rFonts w:eastAsia="Times New Roman"/>
      <w:shd w:val="clear" w:color="auto" w:fill="FFFFFF"/>
    </w:rPr>
  </w:style>
  <w:style w:type="character" w:customStyle="1" w:styleId="26">
    <w:name w:val="Заголовок №2_"/>
    <w:link w:val="27"/>
    <w:rsid w:val="00F42FA8"/>
    <w:rPr>
      <w:rFonts w:ascii="Franklin Gothic Heavy" w:eastAsia="Franklin Gothic Heavy" w:hAnsi="Franklin Gothic Heavy"/>
      <w:sz w:val="13"/>
      <w:szCs w:val="13"/>
      <w:shd w:val="clear" w:color="auto" w:fill="FFFFFF"/>
    </w:rPr>
  </w:style>
  <w:style w:type="character" w:customStyle="1" w:styleId="2TimesNewRoman14pt">
    <w:name w:val="Заголовок №2 + Times New Roman;14 pt"/>
    <w:rsid w:val="00F42FA8"/>
    <w:rPr>
      <w:rFonts w:ascii="Times New Roman" w:eastAsia="Times New Roman" w:hAnsi="Times New Roman"/>
      <w:color w:val="000000"/>
      <w:spacing w:val="0"/>
      <w:position w:val="0"/>
      <w:sz w:val="28"/>
      <w:szCs w:val="28"/>
      <w:u w:val="none"/>
      <w:lang w:val="ru-RU" w:eastAsia="ru-RU" w:bidi="ru-RU"/>
    </w:rPr>
  </w:style>
  <w:style w:type="paragraph" w:customStyle="1" w:styleId="81">
    <w:name w:val="Основной текст (8)"/>
    <w:basedOn w:val="a"/>
    <w:link w:val="80"/>
    <w:rsid w:val="00F42FA8"/>
    <w:pPr>
      <w:widowControl w:val="0"/>
      <w:shd w:val="clear" w:color="auto" w:fill="FFFFFF"/>
      <w:spacing w:line="240" w:lineRule="exact"/>
      <w:jc w:val="center"/>
    </w:pPr>
    <w:rPr>
      <w:rFonts w:eastAsia="Times New Roman"/>
      <w:szCs w:val="20"/>
      <w:lang w:eastAsia="ru-RU"/>
    </w:rPr>
  </w:style>
  <w:style w:type="paragraph" w:customStyle="1" w:styleId="101">
    <w:name w:val="Основной текст (10)"/>
    <w:basedOn w:val="a"/>
    <w:link w:val="100"/>
    <w:rsid w:val="00F42FA8"/>
    <w:pPr>
      <w:widowControl w:val="0"/>
      <w:shd w:val="clear" w:color="auto" w:fill="FFFFFF"/>
      <w:spacing w:after="60" w:line="0" w:lineRule="atLeast"/>
      <w:ind w:hanging="840"/>
    </w:pPr>
    <w:rPr>
      <w:rFonts w:eastAsia="Times New Roman"/>
      <w:szCs w:val="20"/>
      <w:lang w:eastAsia="ru-RU"/>
    </w:rPr>
  </w:style>
  <w:style w:type="paragraph" w:customStyle="1" w:styleId="111">
    <w:name w:val="Основной текст (11)"/>
    <w:basedOn w:val="a"/>
    <w:link w:val="110"/>
    <w:rsid w:val="00F42FA8"/>
    <w:pPr>
      <w:widowControl w:val="0"/>
      <w:shd w:val="clear" w:color="auto" w:fill="FFFFFF"/>
      <w:spacing w:before="240" w:line="278" w:lineRule="exact"/>
      <w:ind w:hanging="1860"/>
      <w:jc w:val="center"/>
    </w:pPr>
    <w:rPr>
      <w:rFonts w:eastAsia="Times New Roman"/>
      <w:b/>
      <w:bCs/>
      <w:szCs w:val="20"/>
      <w:lang w:eastAsia="ru-RU"/>
    </w:rPr>
  </w:style>
  <w:style w:type="paragraph" w:customStyle="1" w:styleId="25">
    <w:name w:val="Подпись к таблице (2)"/>
    <w:basedOn w:val="a"/>
    <w:link w:val="24"/>
    <w:rsid w:val="00F42FA8"/>
    <w:pPr>
      <w:widowControl w:val="0"/>
      <w:shd w:val="clear" w:color="auto" w:fill="FFFFFF"/>
      <w:spacing w:line="0" w:lineRule="atLeast"/>
    </w:pPr>
    <w:rPr>
      <w:rFonts w:eastAsia="Times New Roman"/>
      <w:sz w:val="16"/>
      <w:szCs w:val="16"/>
      <w:lang w:eastAsia="ru-RU"/>
    </w:rPr>
  </w:style>
  <w:style w:type="paragraph" w:customStyle="1" w:styleId="27">
    <w:name w:val="Заголовок №2"/>
    <w:basedOn w:val="a"/>
    <w:link w:val="26"/>
    <w:rsid w:val="00F42FA8"/>
    <w:pPr>
      <w:widowControl w:val="0"/>
      <w:shd w:val="clear" w:color="auto" w:fill="FFFFFF"/>
      <w:spacing w:after="3000" w:line="317" w:lineRule="exact"/>
      <w:outlineLvl w:val="1"/>
    </w:pPr>
    <w:rPr>
      <w:rFonts w:ascii="Franklin Gothic Heavy" w:eastAsia="Franklin Gothic Heavy" w:hAnsi="Franklin Gothic Heavy"/>
      <w:sz w:val="13"/>
      <w:szCs w:val="13"/>
      <w:lang w:eastAsia="ru-RU"/>
    </w:rPr>
  </w:style>
  <w:style w:type="character" w:customStyle="1" w:styleId="30">
    <w:name w:val="Основной текст (3)_"/>
    <w:link w:val="31"/>
    <w:rsid w:val="00F42FA8"/>
    <w:rPr>
      <w:rFonts w:eastAsia="Times New Roman"/>
      <w:b/>
      <w:bCs/>
      <w:sz w:val="28"/>
      <w:szCs w:val="28"/>
      <w:shd w:val="clear" w:color="auto" w:fill="FFFFFF"/>
    </w:rPr>
  </w:style>
  <w:style w:type="paragraph" w:customStyle="1" w:styleId="31">
    <w:name w:val="Основной текст (3)"/>
    <w:basedOn w:val="a"/>
    <w:link w:val="30"/>
    <w:rsid w:val="00F42FA8"/>
    <w:pPr>
      <w:widowControl w:val="0"/>
      <w:shd w:val="clear" w:color="auto" w:fill="FFFFFF"/>
      <w:spacing w:after="600" w:line="350" w:lineRule="exact"/>
      <w:jc w:val="center"/>
    </w:pPr>
    <w:rPr>
      <w:rFonts w:eastAsia="Times New Roman"/>
      <w:b/>
      <w:bCs/>
      <w:szCs w:val="28"/>
      <w:lang w:eastAsia="ru-RU"/>
    </w:rPr>
  </w:style>
  <w:style w:type="character" w:customStyle="1" w:styleId="a4">
    <w:name w:val="Абзац списка Знак"/>
    <w:aliases w:val="ТЗ список Знак,Абзац списка нумерованный Знак"/>
    <w:link w:val="a3"/>
    <w:qFormat/>
    <w:locked/>
    <w:rsid w:val="00002C93"/>
    <w:rPr>
      <w:shd w:val="nil"/>
    </w:rPr>
  </w:style>
  <w:style w:type="paragraph" w:customStyle="1" w:styleId="12">
    <w:name w:val="Обычный1"/>
    <w:rsid w:val="00002C93"/>
    <w:pPr>
      <w:pBdr>
        <w:top w:val="none" w:sz="0" w:space="0" w:color="auto"/>
        <w:left w:val="none" w:sz="0" w:space="0" w:color="auto"/>
        <w:bottom w:val="none" w:sz="0" w:space="0" w:color="auto"/>
        <w:right w:val="none" w:sz="0" w:space="0" w:color="auto"/>
        <w:between w:val="none" w:sz="0" w:space="0" w:color="auto"/>
      </w:pBdr>
      <w:shd w:val="clear" w:color="auto" w:fill="auto"/>
    </w:pPr>
    <w:rPr>
      <w:rFonts w:eastAsia="Times New Roman"/>
      <w:szCs w:val="20"/>
      <w:lang w:eastAsia="ru-RU" w:bidi="ar-SA"/>
    </w:rPr>
  </w:style>
</w:styles>
</file>

<file path=word/webSettings.xml><?xml version="1.0" encoding="utf-8"?>
<w:webSettings xmlns:r="http://schemas.openxmlformats.org/officeDocument/2006/relationships" xmlns:w="http://schemas.openxmlformats.org/wordprocessingml/2006/main">
  <w:divs>
    <w:div w:id="3783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5A320F70785EEECA03E65CF3660A089D044B89BD8C851D1DBFAA90A90DE134D5C088BD90AA0E4C375061739BE87E6913CEF4A0A5479B7UCZ5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al-alt.ru" TargetMode="External"/><Relationship Id="rId12" Type="http://schemas.openxmlformats.org/officeDocument/2006/relationships/hyperlink" Target="consultantplus://offline/ref=B105A320F70785EEECA03E65CF3660A089D044B89BD8C851D1DBFAA90A90DE134D5C088BDB08AEB0963A074B7FEE94E5943CEC4A16U5Z4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05A320F70785EEECA03E65CF3660A089D044B89BD8C851D1DBFAA90A90DE134D5C088BD90AA1ECC475061739BE87E6913CEF4A0A5479B7UCZ5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B105A320F70785EEECA03E65CF3660A089D044B89BD8C851D1DBFAA90A90DE134D5C088BD90AA0E4C475061739BE87E6913CEF4A0A5479B7UCZ5C" TargetMode="External"/><Relationship Id="rId4" Type="http://schemas.openxmlformats.org/officeDocument/2006/relationships/webSettings" Target="webSettings.xml"/><Relationship Id="rId9" Type="http://schemas.openxmlformats.org/officeDocument/2006/relationships/hyperlink" Target="consultantplus://offline/ref=B105A320F70785EEECA03E65CF3660A089D044B89BD8C851D1DBFAA90A90DE134D5C088BD90AA0E4C575061739BE87E6913CEF4A0A5479B7UCZ5C"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31</Pages>
  <Words>13429</Words>
  <Characters>76547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4</cp:revision>
  <cp:lastPrinted>2022-10-24T09:35:00Z</cp:lastPrinted>
  <dcterms:created xsi:type="dcterms:W3CDTF">2022-11-24T09:40:00Z</dcterms:created>
  <dcterms:modified xsi:type="dcterms:W3CDTF">2022-12-06T07:58:00Z</dcterms:modified>
</cp:coreProperties>
</file>