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РОССИЙСКАЯ ФЕДЕРАЦИЯ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АДМИНИСТРАЦИЯ  ТАЛЬМЕНСКОГО РАЙОНА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АЛТАЙСКОГО КРАЯ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</w:rPr>
      </w:pP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ПОСТАНОВЛЕНИЕ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</w:rPr>
      </w:pPr>
    </w:p>
    <w:p w:rsidR="008F6F73" w:rsidRPr="004E5DA1" w:rsidRDefault="008150F6" w:rsidP="008F6F73">
      <w:pPr>
        <w:tabs>
          <w:tab w:val="left" w:pos="7425"/>
        </w:tabs>
        <w:ind w:left="142"/>
        <w:rPr>
          <w:rFonts w:ascii="Arial" w:hAnsi="Arial" w:cs="Arial"/>
          <w:b/>
          <w:bCs/>
          <w:u w:val="single"/>
        </w:rPr>
      </w:pPr>
      <w:r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/>
          <w:bCs/>
        </w:rPr>
        <w:t>26.10.</w:t>
      </w:r>
      <w:r w:rsidR="008F6F73" w:rsidRPr="004E5DA1">
        <w:rPr>
          <w:rFonts w:ascii="Arial" w:hAnsi="Arial" w:cs="Arial"/>
          <w:b/>
          <w:bCs/>
        </w:rPr>
        <w:t xml:space="preserve">2022 г.                                                 </w:t>
      </w:r>
      <w:r w:rsidR="004E5DA1">
        <w:rPr>
          <w:rFonts w:ascii="Arial" w:hAnsi="Arial" w:cs="Arial"/>
          <w:b/>
          <w:bCs/>
        </w:rPr>
        <w:t xml:space="preserve">                  </w:t>
      </w:r>
      <w:r w:rsidR="008F6F73" w:rsidRPr="004E5DA1">
        <w:rPr>
          <w:rFonts w:ascii="Arial" w:hAnsi="Arial" w:cs="Arial"/>
          <w:b/>
          <w:bCs/>
        </w:rPr>
        <w:t xml:space="preserve">                                            №</w:t>
      </w:r>
      <w:r w:rsidRPr="004E5DA1">
        <w:rPr>
          <w:rFonts w:ascii="Arial" w:hAnsi="Arial" w:cs="Arial"/>
          <w:b/>
          <w:bCs/>
        </w:rPr>
        <w:t xml:space="preserve"> 884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Cs/>
        </w:rPr>
      </w:pP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р.п. Тальменка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center"/>
        <w:rPr>
          <w:rFonts w:ascii="Arial" w:hAnsi="Arial" w:cs="Arial"/>
          <w:bCs/>
        </w:rPr>
      </w:pPr>
    </w:p>
    <w:tbl>
      <w:tblPr>
        <w:tblStyle w:val="aff0"/>
        <w:tblW w:w="0" w:type="auto"/>
        <w:tblInd w:w="142" w:type="dxa"/>
        <w:tblLook w:val="04A0"/>
      </w:tblPr>
      <w:tblGrid>
        <w:gridCol w:w="10031"/>
      </w:tblGrid>
      <w:tr w:rsidR="008F6F73" w:rsidRPr="004E5DA1" w:rsidTr="004E5DA1">
        <w:trPr>
          <w:trHeight w:val="1469"/>
        </w:trPr>
        <w:tc>
          <w:tcPr>
            <w:tcW w:w="10031" w:type="dxa"/>
          </w:tcPr>
          <w:p w:rsidR="008F6F73" w:rsidRPr="004E5DA1" w:rsidRDefault="008F6F73" w:rsidP="004E5DA1">
            <w:pPr>
              <w:tabs>
                <w:tab w:val="left" w:pos="742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DA1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установку информационной вывески, согласование дизайн-проекта размещения вывески» на территории Тальменского района</w:t>
            </w:r>
            <w:r w:rsidR="0040440D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:rsidR="008F6F73" w:rsidRPr="004E5DA1" w:rsidRDefault="008F6F73" w:rsidP="004E5DA1">
      <w:pPr>
        <w:tabs>
          <w:tab w:val="left" w:pos="7425"/>
        </w:tabs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соответствии с Федеральным законом Российской Федерации от 27 июля 2010 г.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</w:t>
      </w:r>
      <w:r w:rsidR="00C75C0C">
        <w:rPr>
          <w:rFonts w:ascii="Arial" w:hAnsi="Arial" w:cs="Arial"/>
          <w:bCs/>
        </w:rPr>
        <w:t>ния в Российской Федерации»; с постановлением А</w:t>
      </w:r>
      <w:r w:rsidRPr="004E5DA1">
        <w:rPr>
          <w:rFonts w:ascii="Arial" w:hAnsi="Arial" w:cs="Arial"/>
          <w:bCs/>
        </w:rPr>
        <w:t>дминистрации Тальменского района от 05.03.2020 г. № 208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8F6F73" w:rsidRPr="004E5DA1" w:rsidRDefault="008F6F73" w:rsidP="004E5DA1">
      <w:pPr>
        <w:tabs>
          <w:tab w:val="left" w:pos="7425"/>
        </w:tabs>
        <w:ind w:firstLine="709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П О С Т А Н О В Л Я Ю :</w:t>
      </w:r>
    </w:p>
    <w:p w:rsidR="004E5DA1" w:rsidRDefault="008F6F73" w:rsidP="004E5DA1">
      <w:pPr>
        <w:tabs>
          <w:tab w:val="left" w:pos="7425"/>
        </w:tabs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 xml:space="preserve">1.Утвердить административный регламент предоставления муниципальной услуги «Выдача разрешения на информационной вывески, согласование дизайн-проекта размещения вывески» на </w:t>
      </w:r>
      <w:r w:rsidR="008F0413" w:rsidRPr="004E5DA1">
        <w:rPr>
          <w:rFonts w:ascii="Arial" w:hAnsi="Arial" w:cs="Arial"/>
          <w:bCs/>
        </w:rPr>
        <w:t>территории Тальменского района» (прилагается).</w:t>
      </w:r>
    </w:p>
    <w:p w:rsidR="008F6F73" w:rsidRPr="004E5DA1" w:rsidRDefault="008F6F73" w:rsidP="004E5DA1">
      <w:pPr>
        <w:tabs>
          <w:tab w:val="left" w:pos="7425"/>
        </w:tabs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2. Опубликовать настоящее постановление в установленном порядке.</w:t>
      </w:r>
    </w:p>
    <w:p w:rsidR="008F6F73" w:rsidRPr="004E5DA1" w:rsidRDefault="008F6F73" w:rsidP="004E5DA1">
      <w:pPr>
        <w:tabs>
          <w:tab w:val="left" w:pos="7425"/>
        </w:tabs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3. 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</w:rPr>
      </w:pPr>
    </w:p>
    <w:p w:rsidR="008F6F73" w:rsidRPr="004E5DA1" w:rsidRDefault="008F6F73" w:rsidP="008F6F73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</w:rPr>
      </w:pPr>
    </w:p>
    <w:p w:rsidR="00B72863" w:rsidRPr="004E5DA1" w:rsidRDefault="008F6F73" w:rsidP="004E5DA1">
      <w:pPr>
        <w:tabs>
          <w:tab w:val="left" w:pos="7425"/>
        </w:tabs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 xml:space="preserve">Глава Тальменского района                             </w:t>
      </w:r>
      <w:r w:rsidR="004E5DA1">
        <w:rPr>
          <w:rFonts w:ascii="Arial" w:hAnsi="Arial" w:cs="Arial"/>
          <w:bCs/>
        </w:rPr>
        <w:t xml:space="preserve">          </w:t>
      </w:r>
      <w:r w:rsidRPr="004E5DA1">
        <w:rPr>
          <w:rFonts w:ascii="Arial" w:hAnsi="Arial" w:cs="Arial"/>
          <w:bCs/>
        </w:rPr>
        <w:t xml:space="preserve">              </w:t>
      </w:r>
      <w:r w:rsidR="00490C68" w:rsidRPr="004E5DA1">
        <w:rPr>
          <w:rFonts w:ascii="Arial" w:hAnsi="Arial" w:cs="Arial"/>
          <w:bCs/>
        </w:rPr>
        <w:t xml:space="preserve">       </w:t>
      </w:r>
      <w:r w:rsidRPr="004E5DA1">
        <w:rPr>
          <w:rFonts w:ascii="Arial" w:hAnsi="Arial" w:cs="Arial"/>
          <w:bCs/>
        </w:rPr>
        <w:t xml:space="preserve">                 И.А. Щербаков</w:t>
      </w:r>
    </w:p>
    <w:p w:rsidR="008F6F73" w:rsidRPr="004E5DA1" w:rsidRDefault="008F6F73" w:rsidP="008F6F73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</w:rPr>
      </w:pPr>
    </w:p>
    <w:p w:rsidR="008F6F73" w:rsidRPr="004E5DA1" w:rsidRDefault="008F6F73" w:rsidP="008F6F73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</w:rPr>
      </w:pPr>
    </w:p>
    <w:p w:rsidR="008150F6" w:rsidRPr="004E5DA1" w:rsidRDefault="008150F6" w:rsidP="004E5DA1">
      <w:pPr>
        <w:pStyle w:val="13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4E5DA1">
        <w:rPr>
          <w:rFonts w:ascii="Arial" w:hAnsi="Arial" w:cs="Arial"/>
          <w:bCs/>
          <w:sz w:val="24"/>
          <w:szCs w:val="24"/>
        </w:rPr>
        <w:t>УТВЕРЖДЕН</w:t>
      </w:r>
      <w:r w:rsidR="004E5DA1">
        <w:rPr>
          <w:rFonts w:ascii="Arial" w:hAnsi="Arial" w:cs="Arial"/>
          <w:bCs/>
          <w:sz w:val="24"/>
          <w:szCs w:val="24"/>
        </w:rPr>
        <w:t xml:space="preserve"> </w:t>
      </w:r>
      <w:r w:rsidRPr="004E5DA1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r w:rsidR="004E5DA1">
        <w:rPr>
          <w:rFonts w:ascii="Arial" w:hAnsi="Arial" w:cs="Arial"/>
          <w:bCs/>
          <w:sz w:val="24"/>
          <w:szCs w:val="24"/>
        </w:rPr>
        <w:t xml:space="preserve"> </w:t>
      </w:r>
      <w:r w:rsidRPr="004E5DA1">
        <w:rPr>
          <w:rFonts w:ascii="Arial" w:hAnsi="Arial" w:cs="Arial"/>
          <w:bCs/>
          <w:sz w:val="24"/>
          <w:szCs w:val="24"/>
        </w:rPr>
        <w:t>Тальменского района  Алт</w:t>
      </w:r>
      <w:r w:rsidR="004E5DA1">
        <w:rPr>
          <w:rFonts w:ascii="Arial" w:hAnsi="Arial" w:cs="Arial"/>
          <w:bCs/>
          <w:sz w:val="24"/>
          <w:szCs w:val="24"/>
        </w:rPr>
        <w:t xml:space="preserve">айского </w:t>
      </w:r>
      <w:r w:rsidRPr="004E5DA1">
        <w:rPr>
          <w:rFonts w:ascii="Arial" w:hAnsi="Arial" w:cs="Arial"/>
          <w:bCs/>
          <w:sz w:val="24"/>
          <w:szCs w:val="24"/>
        </w:rPr>
        <w:t>края  от 26.10.2022 №  884</w:t>
      </w:r>
      <w:r w:rsidR="004E5DA1">
        <w:rPr>
          <w:rFonts w:ascii="Arial" w:hAnsi="Arial" w:cs="Arial"/>
          <w:bCs/>
          <w:sz w:val="24"/>
          <w:szCs w:val="24"/>
        </w:rPr>
        <w:t xml:space="preserve"> «</w:t>
      </w:r>
      <w:r w:rsidR="004E5DA1" w:rsidRPr="004E5DA1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установку информационной вывески, согласование дизайн-проекта размещения вывески» на территории Тальменского района»</w:t>
      </w:r>
    </w:p>
    <w:p w:rsidR="008150F6" w:rsidRPr="004E5DA1" w:rsidRDefault="008150F6">
      <w:pPr>
        <w:widowControl w:val="0"/>
        <w:ind w:firstLine="851"/>
        <w:jc w:val="center"/>
        <w:rPr>
          <w:rFonts w:ascii="Arial" w:hAnsi="Arial" w:cs="Arial"/>
        </w:rPr>
      </w:pPr>
    </w:p>
    <w:p w:rsidR="008150F6" w:rsidRPr="004E5DA1" w:rsidRDefault="008150F6">
      <w:pPr>
        <w:widowControl w:val="0"/>
        <w:ind w:firstLine="851"/>
        <w:jc w:val="center"/>
        <w:rPr>
          <w:rFonts w:ascii="Arial" w:hAnsi="Arial" w:cs="Arial"/>
        </w:rPr>
      </w:pPr>
    </w:p>
    <w:p w:rsidR="00B72863" w:rsidRPr="004E5DA1" w:rsidRDefault="008F6F73" w:rsidP="004E5DA1">
      <w:pPr>
        <w:widowControl w:val="0"/>
        <w:ind w:firstLine="851"/>
        <w:jc w:val="center"/>
        <w:rPr>
          <w:rFonts w:ascii="Arial" w:hAnsi="Arial" w:cs="Arial"/>
          <w:b/>
        </w:rPr>
      </w:pPr>
      <w:r w:rsidRPr="004E5DA1">
        <w:rPr>
          <w:rFonts w:ascii="Arial" w:hAnsi="Arial" w:cs="Arial"/>
          <w:b/>
        </w:rPr>
        <w:t>АДМИНИСТРАТИВНЫЙ РЕГЛАМЕНТ предоставления муниципальной услуги «</w:t>
      </w:r>
      <w:r w:rsidRPr="004E5DA1">
        <w:rPr>
          <w:rFonts w:ascii="Arial" w:hAnsi="Arial" w:cs="Arial"/>
          <w:b/>
          <w:bCs/>
        </w:rPr>
        <w:t>Установка информационной вывески, согласование дизайн-проекта размещения вывески</w:t>
      </w:r>
      <w:r w:rsidRPr="004E5DA1">
        <w:rPr>
          <w:rFonts w:ascii="Arial" w:hAnsi="Arial" w:cs="Arial"/>
          <w:b/>
        </w:rPr>
        <w:t>»</w:t>
      </w:r>
    </w:p>
    <w:p w:rsidR="00B72863" w:rsidRPr="004E5DA1" w:rsidRDefault="00B72863">
      <w:pPr>
        <w:widowControl w:val="0"/>
        <w:ind w:firstLine="851"/>
        <w:jc w:val="center"/>
        <w:rPr>
          <w:rFonts w:ascii="Arial" w:hAnsi="Arial" w:cs="Arial"/>
          <w:b/>
        </w:rPr>
      </w:pPr>
    </w:p>
    <w:p w:rsidR="00B72863" w:rsidRPr="004E5DA1" w:rsidRDefault="008F6F73" w:rsidP="004E5DA1">
      <w:pPr>
        <w:pStyle w:val="12"/>
        <w:ind w:firstLine="709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I.</w:t>
      </w:r>
      <w:r w:rsidRPr="004E5DA1">
        <w:rPr>
          <w:rFonts w:ascii="Arial" w:hAnsi="Arial" w:cs="Arial"/>
        </w:rPr>
        <w:t>Общие положения</w:t>
      </w:r>
      <w:r w:rsidRPr="004E5DA1">
        <w:rPr>
          <w:rFonts w:ascii="Arial" w:hAnsi="Arial" w:cs="Arial"/>
        </w:rPr>
        <w:tab/>
      </w:r>
      <w:r w:rsidR="004E5DA1">
        <w:rPr>
          <w:rFonts w:ascii="Arial" w:hAnsi="Arial" w:cs="Arial"/>
        </w:rPr>
        <w:t xml:space="preserve">                                                                          </w:t>
      </w:r>
    </w:p>
    <w:p w:rsidR="00B72863" w:rsidRPr="004E5DA1" w:rsidRDefault="008F6F73" w:rsidP="004E5DA1">
      <w:pPr>
        <w:pStyle w:val="31"/>
        <w:ind w:left="0" w:firstLine="709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1.</w:t>
      </w:r>
      <w:r w:rsidRPr="004E5DA1">
        <w:rPr>
          <w:rFonts w:ascii="Arial" w:hAnsi="Arial" w:cs="Arial"/>
        </w:rPr>
        <w:t>Предмет регулирования Административного регламента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2.</w:t>
      </w:r>
      <w:r w:rsidRPr="004E5DA1">
        <w:rPr>
          <w:rFonts w:ascii="Arial" w:hAnsi="Arial" w:cs="Arial"/>
        </w:rPr>
        <w:t>Круг Заявителей</w:t>
      </w:r>
      <w:r w:rsidRPr="004E5DA1">
        <w:rPr>
          <w:rFonts w:ascii="Arial" w:hAnsi="Arial" w:cs="Arial"/>
        </w:rPr>
        <w:tab/>
      </w:r>
      <w:r w:rsidR="004E5DA1">
        <w:rPr>
          <w:rFonts w:ascii="Arial" w:hAnsi="Arial" w:cs="Arial"/>
        </w:rPr>
        <w:t xml:space="preserve">                                                                           </w:t>
      </w:r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4E5DA1" w:rsidP="004E5DA1">
      <w:pPr>
        <w:pStyle w:val="31"/>
        <w:ind w:left="0" w:firstLine="709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3.</w:t>
      </w:r>
      <w:r w:rsidR="008F6F73" w:rsidRPr="004E5DA1">
        <w:rPr>
          <w:rFonts w:ascii="Arial" w:hAnsi="Arial" w:cs="Arial"/>
        </w:rPr>
        <w:t xml:space="preserve">Требования к порядку информирования о предоставлении Муниципальной </w:t>
      </w:r>
      <w:r w:rsidR="008F6F73" w:rsidRPr="004E5DA1">
        <w:rPr>
          <w:rFonts w:ascii="Arial" w:hAnsi="Arial" w:cs="Arial"/>
        </w:rPr>
        <w:br/>
        <w:t>услуги</w:t>
      </w:r>
      <w:bookmarkStart w:id="0" w:name="_Hlt106899678"/>
      <w:bookmarkStart w:id="1" w:name="_Hlt106899679"/>
      <w:bookmarkEnd w:id="0"/>
      <w:bookmarkEnd w:id="1"/>
      <w:r w:rsidR="008F6F73" w:rsidRPr="004E5DA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</w:t>
      </w:r>
    </w:p>
    <w:p w:rsidR="00B72863" w:rsidRPr="004E5DA1" w:rsidRDefault="008F6F73" w:rsidP="004E5DA1">
      <w:pPr>
        <w:pStyle w:val="12"/>
        <w:ind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lastRenderedPageBreak/>
        <w:t>II.</w:t>
      </w:r>
      <w:r w:rsidRPr="004E5DA1">
        <w:rPr>
          <w:rFonts w:ascii="Arial" w:hAnsi="Arial" w:cs="Arial"/>
        </w:rPr>
        <w:t>Стандарт предоставления Муниципальной услуги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4.</w:t>
      </w:r>
      <w:r w:rsidRPr="004E5DA1">
        <w:rPr>
          <w:rFonts w:ascii="Arial" w:hAnsi="Arial" w:cs="Arial"/>
        </w:rPr>
        <w:t>Наименование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5.</w:t>
      </w:r>
      <w:r w:rsidRPr="004E5DA1">
        <w:rPr>
          <w:rFonts w:ascii="Arial" w:hAnsi="Arial" w:cs="Arial"/>
        </w:rPr>
        <w:t>Наименование органа, предоставляющего Муниципальную услугу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6.</w:t>
      </w:r>
      <w:r w:rsidRPr="004E5DA1">
        <w:rPr>
          <w:rFonts w:ascii="Arial" w:eastAsia="Times New Roman" w:hAnsi="Arial" w:cs="Arial"/>
          <w:lang w:bidi="ar-SA"/>
        </w:rPr>
        <w:t>Описание р</w:t>
      </w:r>
      <w:r w:rsidRPr="004E5DA1">
        <w:rPr>
          <w:rFonts w:ascii="Arial" w:hAnsi="Arial" w:cs="Arial"/>
        </w:rPr>
        <w:t>езультата предоставления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7.</w:t>
      </w:r>
      <w:r w:rsidRPr="004E5DA1">
        <w:rPr>
          <w:rFonts w:ascii="Arial" w:hAnsi="Arial" w:cs="Arial"/>
        </w:rPr>
        <w:t>Срок предоставления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8.</w:t>
      </w:r>
      <w:r w:rsidRPr="004E5DA1">
        <w:rPr>
          <w:rFonts w:ascii="Arial" w:hAnsi="Arial" w:cs="Arial"/>
        </w:rPr>
        <w:t xml:space="preserve">Нормативные правовые акты, регулирующие предоставление муниципальной </w:t>
      </w:r>
      <w:r w:rsidRPr="004E5DA1">
        <w:rPr>
          <w:rFonts w:ascii="Arial" w:hAnsi="Arial" w:cs="Arial"/>
        </w:rPr>
        <w:br/>
        <w:t>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9.</w:t>
      </w:r>
      <w:r w:rsidRPr="004E5DA1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10.</w:t>
      </w:r>
      <w:r w:rsidRPr="004E5DA1">
        <w:rPr>
          <w:rFonts w:ascii="Arial" w:hAnsi="Arial" w:cs="Arial"/>
        </w:rPr>
        <w:t>Исчерпывающий перечень документов, необходим</w:t>
      </w:r>
      <w:r w:rsidR="004E5DA1">
        <w:rPr>
          <w:rFonts w:ascii="Arial" w:hAnsi="Arial" w:cs="Arial"/>
        </w:rPr>
        <w:t>ых для предоставления Муниципал</w:t>
      </w:r>
      <w:r w:rsidRPr="004E5DA1">
        <w:rPr>
          <w:rFonts w:ascii="Arial" w:hAnsi="Arial" w:cs="Arial"/>
        </w:rPr>
        <w:t>ной услуги, которые находятся в распоряжении органов власти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11.</w:t>
      </w:r>
      <w:r w:rsidRPr="004E5DA1">
        <w:rPr>
          <w:rFonts w:ascii="Arial" w:hAnsi="Arial" w:cs="Arial"/>
        </w:rPr>
        <w:t>Исчерпывающий перечень оснований для отказа в приеме документов,</w:t>
      </w:r>
      <w:r w:rsidRPr="004E5DA1">
        <w:rPr>
          <w:rFonts w:ascii="Arial" w:hAnsi="Arial" w:cs="Arial"/>
        </w:rPr>
        <w:br/>
        <w:t xml:space="preserve"> необходимых для предоставления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12.</w:t>
      </w:r>
      <w:r w:rsidRPr="004E5DA1">
        <w:rPr>
          <w:rFonts w:ascii="Arial" w:hAnsi="Arial" w:cs="Arial"/>
          <w:bCs/>
          <w:iCs/>
        </w:rPr>
        <w:t>Исчерпывающий перечень оснований для приостановления или отказа в предоставлении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4E5DA1" w:rsidP="004E5DA1">
      <w:pPr>
        <w:ind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13.</w:t>
      </w:r>
      <w:r w:rsidR="008F6F73" w:rsidRPr="004E5DA1">
        <w:rPr>
          <w:rFonts w:ascii="Arial" w:hAnsi="Arial" w:cs="Arial"/>
          <w:lang w:bidi="ru-RU"/>
        </w:rPr>
        <w:t xml:space="preserve">Перечень услуг, необходимых и обязательных для предоставления </w:t>
      </w:r>
      <w:r w:rsidR="008F6F73" w:rsidRPr="004E5DA1">
        <w:rPr>
          <w:rFonts w:ascii="Arial" w:hAnsi="Arial" w:cs="Arial"/>
          <w:lang w:bidi="ru-RU"/>
        </w:rPr>
        <w:br/>
        <w:t xml:space="preserve">Муниципальной услуги, в том сведения о документе, выдаваемых организациями     </w:t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14.</w:t>
      </w:r>
      <w:r w:rsidRPr="004E5DA1">
        <w:rPr>
          <w:rFonts w:ascii="Arial" w:hAnsi="Arial" w:cs="Arial"/>
        </w:rPr>
        <w:t xml:space="preserve">Порядок, размер и основания взимания муниципальной пошлины или </w:t>
      </w:r>
      <w:r w:rsidRPr="004E5DA1">
        <w:rPr>
          <w:rFonts w:ascii="Arial" w:hAnsi="Arial" w:cs="Arial"/>
        </w:rPr>
        <w:br/>
        <w:t>иной платы, взимаемой за предоставление Муниципальной услуги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15.</w:t>
      </w:r>
      <w:r w:rsidRPr="004E5DA1">
        <w:rPr>
          <w:rFonts w:ascii="Arial" w:eastAsia="Times New Roman" w:hAnsi="Arial" w:cs="Arial"/>
          <w:lang w:bidi="ar-SA"/>
        </w:rPr>
        <w:t>Порядок, размер и основания взимания платы за предоставление услуг, которые являются необходимыми и обязательными, включая информацию о методике расчета размера платы</w:t>
      </w:r>
      <w:bookmarkStart w:id="2" w:name="_Hlt106901546"/>
      <w:bookmarkEnd w:id="2"/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16.</w:t>
      </w:r>
      <w:r w:rsidRPr="004E5DA1">
        <w:rPr>
          <w:rFonts w:ascii="Arial" w:eastAsia="Times New Roman" w:hAnsi="Arial" w:cs="Arial"/>
          <w:lang w:bidi="ar-SA"/>
        </w:rPr>
        <w:t>Максимальный срок ожидания</w:t>
      </w:r>
      <w:r w:rsidR="004E5DA1">
        <w:rPr>
          <w:rFonts w:ascii="Arial" w:eastAsia="Times New Roman" w:hAnsi="Arial" w:cs="Arial"/>
          <w:lang w:bidi="ar-SA"/>
        </w:rPr>
        <w:t xml:space="preserve"> в очереди при подаче запроса о </w:t>
      </w:r>
      <w:r w:rsidRPr="004E5DA1">
        <w:rPr>
          <w:rFonts w:ascii="Arial" w:eastAsia="Times New Roman" w:hAnsi="Arial" w:cs="Arial"/>
          <w:lang w:bidi="ar-SA"/>
        </w:rPr>
        <w:t xml:space="preserve">предоставлении муницпальной услуги и при получении результата предоставления муниципальной </w:t>
      </w:r>
      <w:r w:rsidRPr="004E5DA1">
        <w:rPr>
          <w:rFonts w:ascii="Arial" w:eastAsia="Times New Roman" w:hAnsi="Arial" w:cs="Arial"/>
          <w:lang w:bidi="ar-SA"/>
        </w:rPr>
        <w:br/>
        <w:t>услуги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17.</w:t>
      </w:r>
      <w:r w:rsidRPr="004E5DA1">
        <w:rPr>
          <w:rFonts w:ascii="Arial" w:eastAsia="Times New Roman" w:hAnsi="Arial" w:cs="Arial"/>
          <w:lang w:bidi="ar-SA"/>
        </w:rPr>
        <w:t xml:space="preserve">Срок и порядок регистрации запроса заявителя </w:t>
      </w:r>
      <w:r w:rsidR="004E5DA1">
        <w:rPr>
          <w:rFonts w:ascii="Arial" w:eastAsia="Times New Roman" w:hAnsi="Arial" w:cs="Arial"/>
          <w:lang w:bidi="ar-SA"/>
        </w:rPr>
        <w:t xml:space="preserve">о предоставлении муниципальной </w:t>
      </w:r>
      <w:r w:rsidRPr="004E5DA1">
        <w:rPr>
          <w:rFonts w:ascii="Arial" w:eastAsia="Times New Roman" w:hAnsi="Arial" w:cs="Arial"/>
          <w:lang w:bidi="ar-SA"/>
        </w:rPr>
        <w:t>услуги</w:t>
      </w:r>
      <w:bookmarkStart w:id="3" w:name="_Hlt106901806"/>
      <w:bookmarkStart w:id="4" w:name="_Hlt106902693"/>
      <w:bookmarkEnd w:id="3"/>
      <w:bookmarkEnd w:id="4"/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18.</w:t>
      </w:r>
      <w:r w:rsidRPr="004E5DA1">
        <w:rPr>
          <w:rFonts w:ascii="Arial" w:eastAsia="Times New Roman" w:hAnsi="Arial" w:cs="Arial"/>
          <w:lang w:bidi="ar-SA"/>
        </w:rPr>
        <w:t>Требования к помещениям, в которых предоставляется муниципальная услуга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19.</w:t>
      </w:r>
      <w:r w:rsidRPr="004E5DA1">
        <w:rPr>
          <w:rFonts w:ascii="Arial" w:hAnsi="Arial" w:cs="Arial"/>
        </w:rPr>
        <w:t>Показатели доступности и качества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20.</w:t>
      </w:r>
      <w:r w:rsidRPr="004E5DA1">
        <w:rPr>
          <w:rFonts w:ascii="Arial" w:eastAsia="Times New Roman" w:hAnsi="Arial" w:cs="Arial"/>
          <w:lang w:bidi="ar-SA"/>
        </w:rPr>
        <w:t>Иные т</w:t>
      </w:r>
      <w:r w:rsidRPr="004E5DA1">
        <w:rPr>
          <w:rFonts w:ascii="Arial" w:hAnsi="Arial" w:cs="Arial"/>
        </w:rPr>
        <w:t>ребования к организации предоставления Муниципальной услуги в электронной форме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12"/>
        <w:ind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III.</w:t>
      </w:r>
      <w:r w:rsidRPr="004E5DA1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21.</w:t>
      </w:r>
      <w:r w:rsidRPr="004E5DA1">
        <w:rPr>
          <w:rFonts w:ascii="Arial" w:hAnsi="Arial" w:cs="Arial"/>
        </w:rPr>
        <w:t>Исчерпывающий перечень административных процедур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22.</w:t>
      </w:r>
      <w:r w:rsidRPr="004E5DA1">
        <w:rPr>
          <w:rFonts w:ascii="Arial" w:eastAsia="Times New Roman" w:hAnsi="Arial" w:cs="Arial"/>
          <w:lang w:bidi="ar-SA"/>
        </w:rPr>
        <w:t>П</w:t>
      </w:r>
      <w:r w:rsidRPr="004E5DA1">
        <w:rPr>
          <w:rFonts w:ascii="Arial" w:hAnsi="Arial" w:cs="Arial"/>
        </w:rPr>
        <w:t xml:space="preserve">еречень административных процедур при предоставлении муниципальной </w:t>
      </w:r>
      <w:r w:rsidRPr="004E5DA1">
        <w:rPr>
          <w:rFonts w:ascii="Arial" w:hAnsi="Arial" w:cs="Arial"/>
        </w:rPr>
        <w:br/>
        <w:t>услуги в электронной форме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23.</w:t>
      </w:r>
      <w:r w:rsidRPr="004E5DA1">
        <w:rPr>
          <w:rFonts w:ascii="Arial" w:eastAsia="Times New Roman" w:hAnsi="Arial" w:cs="Arial"/>
          <w:lang w:bidi="ar-SA"/>
        </w:rPr>
        <w:t>П</w:t>
      </w:r>
      <w:r w:rsidRPr="004E5DA1">
        <w:rPr>
          <w:rFonts w:ascii="Arial" w:hAnsi="Arial" w:cs="Arial"/>
        </w:rPr>
        <w:t>орядок осуществления административных процедур в электронной форме</w:t>
      </w:r>
      <w:r w:rsidRPr="004E5DA1">
        <w:rPr>
          <w:rFonts w:ascii="Arial" w:hAnsi="Arial" w:cs="Arial"/>
        </w:rPr>
        <w:tab/>
      </w:r>
      <w:r w:rsidRPr="004E5DA1">
        <w:rPr>
          <w:rFonts w:ascii="Arial" w:hAnsi="Arial" w:cs="Arial"/>
          <w:shd w:val="clear" w:color="auto" w:fill="FFFFFF"/>
        </w:rPr>
        <w:t>24.</w:t>
      </w:r>
      <w:r w:rsidRPr="004E5DA1">
        <w:rPr>
          <w:rFonts w:ascii="Arial" w:hAnsi="Arial" w:cs="Arial"/>
        </w:rPr>
        <w:t xml:space="preserve">Порядок исправления допущенных опечаток и ошибок в выданных </w:t>
      </w:r>
      <w:r w:rsidRPr="004E5DA1">
        <w:rPr>
          <w:rFonts w:ascii="Arial" w:hAnsi="Arial" w:cs="Arial"/>
        </w:rPr>
        <w:br/>
        <w:t xml:space="preserve">документах в результате предоставления муниципальной услуги </w:t>
      </w:r>
    </w:p>
    <w:p w:rsidR="00B72863" w:rsidRPr="004E5DA1" w:rsidRDefault="008F6F73" w:rsidP="004E5DA1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IV.</w:t>
      </w:r>
      <w:r w:rsidRPr="004E5DA1">
        <w:rPr>
          <w:rFonts w:ascii="Arial" w:hAnsi="Arial" w:cs="Arial"/>
        </w:rPr>
        <w:t>Формы контроля за исполнением административного регламента</w:t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25.</w:t>
      </w:r>
      <w:r w:rsidRPr="004E5DA1">
        <w:rPr>
          <w:rFonts w:ascii="Arial" w:hAnsi="Arial" w:cs="Arial"/>
          <w:bCs/>
          <w:iCs/>
        </w:rPr>
        <w:t xml:space="preserve">Порядок осуществления текущего контроля за соблюдением и исполнением ответственными должностными лицами Администрации, положений </w:t>
      </w:r>
      <w:r w:rsidRPr="004E5DA1">
        <w:rPr>
          <w:rFonts w:ascii="Arial" w:hAnsi="Arial" w:cs="Arial"/>
          <w:bCs/>
          <w:iCs/>
        </w:rPr>
        <w:br/>
        <w:t xml:space="preserve">Административного регламента и иных нормативных правовых актов, </w:t>
      </w:r>
      <w:r w:rsidRPr="004E5DA1">
        <w:rPr>
          <w:rFonts w:ascii="Arial" w:hAnsi="Arial" w:cs="Arial"/>
          <w:bCs/>
          <w:iCs/>
        </w:rPr>
        <w:br/>
        <w:t>устанавливающих требования к предоставлению Муниципальной услуги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lastRenderedPageBreak/>
        <w:t>26.</w:t>
      </w:r>
      <w:r w:rsidRPr="004E5DA1">
        <w:rPr>
          <w:rFonts w:ascii="Arial" w:hAnsi="Arial" w:cs="Arial"/>
        </w:rPr>
        <w:t xml:space="preserve">Порядок и периодичность осуществления плановых и внеплановых проверок </w:t>
      </w:r>
      <w:r w:rsidRPr="004E5DA1">
        <w:rPr>
          <w:rFonts w:ascii="Arial" w:hAnsi="Arial" w:cs="Arial"/>
        </w:rPr>
        <w:br/>
        <w:t>полноты и качества предоставления Муниципальной услуги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  <w:shd w:val="clear" w:color="auto" w:fill="FFFFFF"/>
        </w:rPr>
        <w:t>27.</w:t>
      </w:r>
      <w:r w:rsidRPr="004E5DA1">
        <w:rPr>
          <w:rFonts w:ascii="Arial" w:hAnsi="Arial" w:cs="Arial"/>
        </w:rPr>
        <w:t>Ответственность должностных лиц за решения и действия (бездействие)</w:t>
      </w:r>
      <w:r w:rsidRPr="004E5DA1">
        <w:rPr>
          <w:rFonts w:ascii="Arial" w:hAnsi="Arial" w:cs="Arial"/>
        </w:rPr>
        <w:tab/>
      </w:r>
      <w:r w:rsidRPr="004E5DA1">
        <w:rPr>
          <w:rFonts w:ascii="Arial" w:hAnsi="Arial" w:cs="Arial"/>
          <w:shd w:val="clear" w:color="auto" w:fill="FFFFFF"/>
        </w:rPr>
        <w:t>28.</w:t>
      </w:r>
      <w:r w:rsidRPr="004E5DA1">
        <w:rPr>
          <w:rFonts w:ascii="Arial" w:eastAsia="Times New Roman" w:hAnsi="Arial" w:cs="Arial"/>
          <w:lang w:bidi="ar-SA"/>
        </w:rPr>
        <w:t>Требования к порядку и формам контроля з</w:t>
      </w:r>
      <w:r w:rsidR="004E5DA1">
        <w:rPr>
          <w:rFonts w:ascii="Arial" w:eastAsia="Times New Roman" w:hAnsi="Arial" w:cs="Arial"/>
          <w:lang w:bidi="ar-SA"/>
        </w:rPr>
        <w:t>а предоставлением муниципальной</w:t>
      </w:r>
      <w:r w:rsidRPr="004E5DA1">
        <w:rPr>
          <w:rFonts w:ascii="Arial" w:eastAsia="Times New Roman" w:hAnsi="Arial" w:cs="Arial"/>
          <w:lang w:bidi="ar-SA"/>
        </w:rPr>
        <w:t xml:space="preserve"> услуги, в том числе со стороны граждан</w:t>
      </w:r>
      <w:r w:rsidRPr="004E5DA1">
        <w:rPr>
          <w:rFonts w:ascii="Arial" w:hAnsi="Arial" w:cs="Arial"/>
        </w:rPr>
        <w:tab/>
      </w:r>
    </w:p>
    <w:p w:rsid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lang w:val="en-US"/>
        </w:rPr>
        <w:t>V</w:t>
      </w:r>
      <w:r w:rsidRPr="004E5DA1">
        <w:rPr>
          <w:rFonts w:ascii="Arial" w:hAnsi="Arial" w:cs="Arial"/>
        </w:rPr>
        <w:t>.</w:t>
      </w:r>
      <w:r w:rsidRPr="004E5DA1">
        <w:rPr>
          <w:rFonts w:ascii="Arial" w:hAnsi="Arial" w:cs="Arial"/>
          <w:shd w:val="clear" w:color="auto" w:fill="FFFFFF"/>
        </w:rPr>
        <w:t>Досудебный (внесудебный) порядок обжалования решений и дейс</w:t>
      </w:r>
      <w:r w:rsidR="004E5DA1">
        <w:rPr>
          <w:rFonts w:ascii="Arial" w:hAnsi="Arial" w:cs="Arial"/>
          <w:shd w:val="clear" w:color="auto" w:fill="FFFFFF"/>
        </w:rPr>
        <w:t xml:space="preserve">твий (бездействия) </w:t>
      </w:r>
      <w:r w:rsidRPr="004E5DA1">
        <w:rPr>
          <w:rFonts w:ascii="Arial" w:hAnsi="Arial" w:cs="Arial"/>
          <w:shd w:val="clear" w:color="auto" w:fill="FFFFFF"/>
        </w:rPr>
        <w:t>органа, предоставляющего муниципальную услугу, а также их должностных лиц, государственных служащих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</w:rPr>
        <w:t xml:space="preserve">30. Органы местного самоуправления, организации и уполномоченные на </w:t>
      </w:r>
      <w:r w:rsidRPr="004E5DA1">
        <w:rPr>
          <w:rFonts w:ascii="Arial" w:hAnsi="Arial" w:cs="Arial"/>
        </w:rPr>
        <w:br/>
        <w:t>рассмотрение жалобы лица, которым может быть направлена жалоба заявителя в досудебном (внесудебном) порядке</w:t>
      </w:r>
      <w:r w:rsidRPr="004E5DA1">
        <w:rPr>
          <w:rFonts w:ascii="Arial" w:hAnsi="Arial" w:cs="Arial"/>
          <w:shd w:val="clear" w:color="auto" w:fill="FFFFFF"/>
        </w:rPr>
        <w:t>.</w:t>
      </w:r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31. Способы информирования заявителей о порядке подачи и рассмотрения</w:t>
      </w:r>
      <w:r w:rsidRPr="004E5DA1">
        <w:rPr>
          <w:rFonts w:ascii="Arial" w:hAnsi="Arial" w:cs="Arial"/>
        </w:rPr>
        <w:br/>
        <w:t xml:space="preserve"> жалобы, в том числе с использованием Единого портала государственных </w:t>
      </w:r>
      <w:r w:rsidRPr="004E5DA1">
        <w:rPr>
          <w:rFonts w:ascii="Arial" w:hAnsi="Arial" w:cs="Arial"/>
        </w:rPr>
        <w:br/>
        <w:t xml:space="preserve">и муниципальных услуг (функций) </w:t>
      </w:r>
      <w:r w:rsidRPr="004E5DA1">
        <w:rPr>
          <w:rFonts w:ascii="Arial" w:hAnsi="Arial" w:cs="Arial"/>
          <w:shd w:val="clear" w:color="auto" w:fill="FFFFFF"/>
        </w:rPr>
        <w:t>.</w:t>
      </w:r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8F6F73" w:rsidP="004E5DA1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shd w:val="clear" w:color="auto" w:fill="FFFFFF"/>
        </w:rPr>
        <w:t>VI.</w:t>
      </w:r>
      <w:r w:rsidRPr="004E5DA1">
        <w:rPr>
          <w:rFonts w:ascii="Arial" w:hAnsi="Arial" w:cs="Arial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Pr="004E5DA1">
        <w:rPr>
          <w:rFonts w:ascii="Arial" w:hAnsi="Arial" w:cs="Arial"/>
        </w:rPr>
        <w:tab/>
      </w:r>
    </w:p>
    <w:p w:rsidR="00B72863" w:rsidRPr="004E5DA1" w:rsidRDefault="008F6F73" w:rsidP="004E5DA1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33. Исчерпывающий перечень административных процедур (действий) при </w:t>
      </w:r>
      <w:r w:rsidRPr="004E5DA1">
        <w:rPr>
          <w:rFonts w:ascii="Arial" w:hAnsi="Arial" w:cs="Arial"/>
        </w:rPr>
        <w:br/>
        <w:t>предоставлении муниципальной услуги, выполняемых МФЦ</w:t>
      </w:r>
    </w:p>
    <w:p w:rsidR="004E5DA1" w:rsidRDefault="008F6F73" w:rsidP="004E5DA1">
      <w:pPr>
        <w:pStyle w:val="31"/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4E5DA1">
        <w:rPr>
          <w:rFonts w:ascii="Arial" w:hAnsi="Arial" w:cs="Arial"/>
        </w:rPr>
        <w:t>34. Информирование заявителей</w:t>
      </w:r>
      <w:r w:rsidRPr="004E5DA1">
        <w:rPr>
          <w:rFonts w:ascii="Arial" w:hAnsi="Arial" w:cs="Arial"/>
          <w:shd w:val="clear" w:color="auto" w:fill="FFFFFF"/>
        </w:rPr>
        <w:t>.</w:t>
      </w:r>
      <w:r w:rsidRPr="004E5DA1">
        <w:rPr>
          <w:rFonts w:ascii="Arial" w:eastAsia="Times New Roman" w:hAnsi="Arial" w:cs="Arial"/>
          <w:lang w:bidi="ar-SA"/>
        </w:rPr>
        <w:tab/>
      </w:r>
    </w:p>
    <w:p w:rsidR="00B72863" w:rsidRPr="004E5DA1" w:rsidRDefault="008F6F73" w:rsidP="004E5DA1">
      <w:pPr>
        <w:pStyle w:val="31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35. Выдача заявителю результата предоставления муниципальной услуги</w:t>
      </w:r>
      <w:r w:rsidRPr="004E5DA1">
        <w:rPr>
          <w:rFonts w:ascii="Arial" w:eastAsia="Times New Roman" w:hAnsi="Arial" w:cs="Arial"/>
          <w:lang w:bidi="ar-SA"/>
        </w:rPr>
        <w:tab/>
      </w:r>
    </w:p>
    <w:p w:rsidR="004E5DA1" w:rsidRDefault="004E5DA1" w:rsidP="004E5DA1">
      <w:pPr>
        <w:pStyle w:val="2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36. </w:t>
      </w:r>
      <w:r w:rsidR="008F6F73" w:rsidRPr="004E5DA1">
        <w:rPr>
          <w:rFonts w:ascii="Arial" w:hAnsi="Arial" w:cs="Arial"/>
          <w:bCs/>
        </w:rPr>
        <w:t>Установка информационной вывески, согласов</w:t>
      </w:r>
      <w:r>
        <w:rPr>
          <w:rFonts w:ascii="Arial" w:hAnsi="Arial" w:cs="Arial"/>
          <w:bCs/>
        </w:rPr>
        <w:t xml:space="preserve">ание дизайн-проекта размещения </w:t>
      </w:r>
      <w:r w:rsidR="008F6F73" w:rsidRPr="004E5DA1">
        <w:rPr>
          <w:rFonts w:ascii="Arial" w:hAnsi="Arial" w:cs="Arial"/>
          <w:bCs/>
        </w:rPr>
        <w:t>вывески</w:t>
      </w:r>
      <w:r w:rsidR="008F6F73" w:rsidRPr="004E5DA1">
        <w:rPr>
          <w:rFonts w:ascii="Arial" w:hAnsi="Arial" w:cs="Arial"/>
        </w:rPr>
        <w:tab/>
      </w:r>
    </w:p>
    <w:p w:rsidR="004E5DA1" w:rsidRDefault="004E5DA1" w:rsidP="004E5DA1">
      <w:pPr>
        <w:pStyle w:val="2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="008F6F73" w:rsidRPr="004E5DA1">
        <w:rPr>
          <w:rFonts w:ascii="Arial" w:hAnsi="Arial" w:cs="Arial"/>
        </w:rPr>
        <w:t>Уведомление о согласовании установки информационной вывески, дизайн-проекта размещения вывески</w:t>
      </w:r>
      <w:r w:rsidR="008F6F73" w:rsidRPr="004E5DA1">
        <w:rPr>
          <w:rFonts w:ascii="Arial" w:hAnsi="Arial" w:cs="Arial"/>
        </w:rPr>
        <w:tab/>
      </w:r>
    </w:p>
    <w:p w:rsidR="004E5DA1" w:rsidRDefault="004E5DA1" w:rsidP="004E5DA1">
      <w:pPr>
        <w:pStyle w:val="2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38. </w:t>
      </w:r>
      <w:r w:rsidR="008F6F73" w:rsidRPr="004E5DA1">
        <w:rPr>
          <w:rFonts w:ascii="Arial" w:hAnsi="Arial" w:cs="Arial"/>
        </w:rPr>
        <w:t xml:space="preserve">Форма Решения об отказе в приеме документов, </w:t>
      </w:r>
      <w:r>
        <w:rPr>
          <w:rFonts w:ascii="Arial" w:hAnsi="Arial" w:cs="Arial"/>
        </w:rPr>
        <w:t xml:space="preserve">необходимых для предоставления </w:t>
      </w:r>
      <w:r w:rsidR="008F6F73" w:rsidRPr="004E5DA1">
        <w:rPr>
          <w:rFonts w:ascii="Arial" w:hAnsi="Arial" w:cs="Arial"/>
        </w:rPr>
        <w:t>услуги</w:t>
      </w:r>
      <w:r w:rsidR="008F6F73" w:rsidRPr="004E5DA1">
        <w:rPr>
          <w:rFonts w:ascii="Arial" w:hAnsi="Arial" w:cs="Arial"/>
        </w:rPr>
        <w:tab/>
      </w:r>
    </w:p>
    <w:p w:rsidR="004E5DA1" w:rsidRDefault="004E5DA1" w:rsidP="004E5DA1">
      <w:pPr>
        <w:pStyle w:val="2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39.</w:t>
      </w:r>
      <w:r w:rsidR="008F6F73" w:rsidRPr="004E5DA1">
        <w:rPr>
          <w:rFonts w:ascii="Arial" w:hAnsi="Arial" w:cs="Arial"/>
          <w:bCs/>
        </w:rPr>
        <w:t>Форма решения об отказе в предоставлении услуги</w:t>
      </w:r>
      <w:r w:rsidR="008F6F73" w:rsidRPr="004E5DA1">
        <w:rPr>
          <w:rFonts w:ascii="Arial" w:hAnsi="Arial" w:cs="Arial"/>
        </w:rPr>
        <w:tab/>
      </w:r>
    </w:p>
    <w:p w:rsidR="00B72863" w:rsidRPr="004E5DA1" w:rsidRDefault="004E5DA1" w:rsidP="004E5DA1">
      <w:pPr>
        <w:pStyle w:val="21"/>
        <w:ind w:left="0"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  <w:t>40.</w:t>
      </w:r>
      <w:r w:rsidR="008F6F73" w:rsidRPr="004E5DA1">
        <w:rPr>
          <w:rFonts w:ascii="Arial" w:hAnsi="Arial" w:cs="Arial"/>
        </w:rPr>
        <w:t>Состав, последовательность и сроки выполнения административных процедур</w:t>
      </w:r>
      <w:r w:rsidR="008F6F73" w:rsidRPr="004E5DA1">
        <w:rPr>
          <w:rFonts w:ascii="Arial" w:hAnsi="Arial" w:cs="Arial"/>
        </w:rPr>
        <w:br/>
        <w:t>(действий) при предоставлении муниципальной услуги</w:t>
      </w:r>
      <w:r w:rsidR="008F6F73" w:rsidRPr="004E5DA1">
        <w:rPr>
          <w:rFonts w:ascii="Arial" w:hAnsi="Arial" w:cs="Arial"/>
        </w:rPr>
        <w:tab/>
      </w:r>
    </w:p>
    <w:p w:rsidR="00B72863" w:rsidRDefault="00B72863">
      <w:pPr>
        <w:pStyle w:val="aff9"/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E5DA1" w:rsidRPr="004E5DA1" w:rsidRDefault="004E5DA1">
      <w:pPr>
        <w:pStyle w:val="aff9"/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72863" w:rsidRPr="004E5DA1" w:rsidRDefault="008F6F73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Общие положения</w:t>
      </w:r>
    </w:p>
    <w:p w:rsidR="00B72863" w:rsidRPr="004E5DA1" w:rsidRDefault="008F6F73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Предмет регулирования Административного регламента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BC1F51" w:rsidRPr="004E5DA1">
        <w:rPr>
          <w:rFonts w:ascii="Arial" w:hAnsi="Arial" w:cs="Arial"/>
        </w:rPr>
        <w:t xml:space="preserve"> Муниципальному образованию Тальменский район Алтайского края.</w:t>
      </w:r>
      <w:r w:rsidRPr="004E5DA1">
        <w:rPr>
          <w:rFonts w:ascii="Arial" w:hAnsi="Arial" w:cs="Arial"/>
          <w:i/>
          <w:iCs/>
        </w:rPr>
        <w:t>.</w:t>
      </w:r>
    </w:p>
    <w:p w:rsidR="00B72863" w:rsidRPr="004E5DA1" w:rsidRDefault="00B72863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B72863" w:rsidRPr="004E5DA1" w:rsidRDefault="008F6F73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Круг Заявителей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2.1. Заявителями на получение муниципальной услуги являются индивидуальные предприниматели и юридические лица(далее – Заявитель). </w:t>
      </w:r>
    </w:p>
    <w:p w:rsidR="00B72863" w:rsidRPr="004E5DA1" w:rsidRDefault="008F6F73">
      <w:pPr>
        <w:pStyle w:val="af7"/>
        <w:ind w:left="0"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72863" w:rsidRPr="004E5DA1" w:rsidRDefault="00B72863">
      <w:pPr>
        <w:pStyle w:val="af7"/>
        <w:ind w:left="0" w:firstLine="709"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numPr>
          <w:ilvl w:val="0"/>
          <w:numId w:val="46"/>
        </w:numPr>
        <w:jc w:val="center"/>
        <w:outlineLvl w:val="2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Требования к порядку информирования о предоставлении муниципальной услуги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3.1. Информирование о порядке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осуществляется: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1) непосредственно при личном приеме заявителя в</w:t>
      </w:r>
      <w:r w:rsidR="00BC1F51" w:rsidRPr="004E5DA1">
        <w:rPr>
          <w:rFonts w:ascii="Arial" w:hAnsi="Arial" w:cs="Arial"/>
        </w:rPr>
        <w:t xml:space="preserve"> Администрации Тальменского района Алтайского края</w:t>
      </w:r>
      <w:r w:rsidRPr="004E5DA1">
        <w:rPr>
          <w:rFonts w:ascii="Arial" w:hAnsi="Arial" w:cs="Arial"/>
        </w:rPr>
        <w:t xml:space="preserve"> (далее-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2) по телефону Уполномоченном органе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или многофункциональном центре;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B72863" w:rsidRPr="004E5DA1" w:rsidRDefault="008F6F7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 официальном сайте Уполномоченного органа</w:t>
      </w:r>
      <w:r w:rsidRPr="004E5DA1">
        <w:rPr>
          <w:rFonts w:ascii="Arial" w:hAnsi="Arial" w:cs="Arial"/>
          <w:i/>
          <w:iCs/>
        </w:rPr>
        <w:t xml:space="preserve"> (</w:t>
      </w:r>
      <w:r w:rsidR="007F668E" w:rsidRPr="004E5DA1">
        <w:rPr>
          <w:rFonts w:ascii="Arial" w:hAnsi="Arial" w:cs="Arial"/>
          <w:i/>
          <w:iCs/>
        </w:rPr>
        <w:t>https://www.tal-alt.ru</w:t>
      </w:r>
      <w:r w:rsidRPr="004E5DA1">
        <w:rPr>
          <w:rFonts w:ascii="Arial" w:hAnsi="Arial" w:cs="Arial"/>
          <w:i/>
          <w:iCs/>
        </w:rPr>
        <w:t>)</w:t>
      </w:r>
      <w:r w:rsidRPr="004E5DA1">
        <w:rPr>
          <w:rFonts w:ascii="Arial" w:hAnsi="Arial" w:cs="Arial"/>
        </w:rPr>
        <w:t>;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3.2. Информирование осуществляется по вопросам, касающимся: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способов подачи заявления о предоставлении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адресов Уполномоченного органа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и многофункциональных центров, обращение в которые необходимо для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tabs>
          <w:tab w:val="left" w:pos="7425"/>
        </w:tabs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           справочной информации о работе Уполномоченного органа(структурных подразделений Уполномоченного органа);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документов, необходимых для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услуг, которые являются необходимыми и обязательными для предоставления муниципальной 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порядка и сроков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порядка получения сведений о ходе рассмотрения заявления о предоставлении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о результатах предоставления муниципальной 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 вопросам предоставления услуг, которые являются необходимыми и обязательными для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Получение информации по вопросам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услуг, которые являются необходимыми и обязательными для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осуществляется бесплатно.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Если должностное лицо Уполномоченного органа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не может самостоятельно дать ответ, телефонный звонок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изложить обращение в письменной форме; 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назначить другое время для консультаций.</w:t>
      </w:r>
    </w:p>
    <w:p w:rsidR="00B72863" w:rsidRPr="004E5DA1" w:rsidRDefault="008F6F73">
      <w:pPr>
        <w:tabs>
          <w:tab w:val="left" w:pos="7425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Должностное лицо Уполномоченного органа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Продолжительность информирования по телефону не должна превышать 10 минут.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Информирование осуществляется в соответствии с графиком приема граждан.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4E5DA1">
          <w:rPr>
            <w:rFonts w:ascii="Arial" w:hAnsi="Arial" w:cs="Arial"/>
          </w:rPr>
          <w:t>пункте</w:t>
        </w:r>
      </w:hyperlink>
      <w:r w:rsidRPr="004E5DA1">
        <w:rPr>
          <w:rFonts w:ascii="Arial" w:hAnsi="Arial" w:cs="Arial"/>
        </w:rPr>
        <w:t>3.2.настоящего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3.5.На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Доступ к информации о сроках и порядке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 месте нахождения и графике работы Уполномоченного органа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и их структурных подразделений, ответственных за предоставление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а также многофункциональных центров;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справочные телефоны структурных подразделений Уполномоченного органа, ответственных за предоставление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в том числе номер телефона-автоинформатора (при наличии);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3.7. В залах ожидания Уполномоченного органа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3.8. Размещение информации о порядке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3.9. Информация о ходе рассмотрения заявления о предоставлении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о результатах предоставления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 может быть получена заявителем (его представителем) в личном кабинете на ЕПГУ, а также в </w:t>
      </w:r>
      <w:r w:rsidRPr="004E5DA1">
        <w:rPr>
          <w:rFonts w:ascii="Arial" w:hAnsi="Arial" w:cs="Arial"/>
        </w:rPr>
        <w:lastRenderedPageBreak/>
        <w:t xml:space="preserve">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72863" w:rsidRPr="004E5DA1" w:rsidRDefault="00B72863">
      <w:pPr>
        <w:ind w:firstLine="709"/>
        <w:jc w:val="both"/>
        <w:rPr>
          <w:rFonts w:ascii="Arial" w:hAnsi="Arial" w:cs="Arial"/>
          <w:bCs/>
        </w:rPr>
      </w:pPr>
    </w:p>
    <w:p w:rsidR="00B72863" w:rsidRPr="004E5DA1" w:rsidRDefault="008F6F73">
      <w:pPr>
        <w:ind w:firstLine="709"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II. Стандарт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</w:t>
      </w:r>
    </w:p>
    <w:p w:rsidR="00B72863" w:rsidRPr="004E5DA1" w:rsidRDefault="008F6F73">
      <w:pPr>
        <w:ind w:firstLine="709"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4. Наименование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bCs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B72863" w:rsidRPr="004E5DA1" w:rsidRDefault="00B72863">
      <w:pPr>
        <w:ind w:firstLine="709"/>
        <w:jc w:val="both"/>
        <w:rPr>
          <w:rFonts w:ascii="Arial" w:hAnsi="Arial" w:cs="Arial"/>
          <w:bCs/>
        </w:rPr>
      </w:pPr>
    </w:p>
    <w:p w:rsidR="00B72863" w:rsidRPr="004E5DA1" w:rsidRDefault="008F6F73">
      <w:pPr>
        <w:numPr>
          <w:ilvl w:val="0"/>
          <w:numId w:val="47"/>
        </w:numPr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Наименование органа государственной власти, органа местного самоуправления (организации), предоставляющего муниципальную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услугу</w:t>
      </w:r>
    </w:p>
    <w:p w:rsidR="00B72863" w:rsidRPr="004E5DA1" w:rsidRDefault="008F6F73">
      <w:pPr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5.1. </w:t>
      </w:r>
      <w:r w:rsidRPr="004E5DA1">
        <w:rPr>
          <w:rFonts w:ascii="Arial" w:hAnsi="Arial" w:cs="Arial"/>
          <w:bCs/>
        </w:rPr>
        <w:t>Муниципальная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eastAsia="Calibri" w:hAnsi="Arial" w:cs="Arial"/>
        </w:rPr>
        <w:t>услуга предоставляется</w:t>
      </w:r>
      <w:r w:rsidR="007F668E" w:rsidRPr="004E5DA1">
        <w:rPr>
          <w:rFonts w:ascii="Arial" w:eastAsia="Calibri" w:hAnsi="Arial" w:cs="Arial"/>
        </w:rPr>
        <w:t xml:space="preserve"> </w:t>
      </w:r>
      <w:r w:rsidRPr="004E5DA1">
        <w:rPr>
          <w:rFonts w:ascii="Arial" w:eastAsia="Calibri" w:hAnsi="Arial" w:cs="Arial"/>
        </w:rPr>
        <w:t xml:space="preserve">Уполномоченным органом - </w:t>
      </w:r>
      <w:r w:rsidR="007F668E" w:rsidRPr="004E5DA1">
        <w:rPr>
          <w:rFonts w:ascii="Arial" w:hAnsi="Arial" w:cs="Arial"/>
        </w:rPr>
        <w:t>Администрацией Тальменского района</w:t>
      </w:r>
      <w:r w:rsidRPr="004E5DA1">
        <w:rPr>
          <w:rFonts w:ascii="Arial" w:eastAsia="Calibri" w:hAnsi="Arial" w:cs="Arial"/>
        </w:rPr>
        <w:t>.</w:t>
      </w:r>
    </w:p>
    <w:p w:rsidR="00B72863" w:rsidRPr="004E5DA1" w:rsidRDefault="008F6F73">
      <w:pPr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B72863" w:rsidRPr="004E5DA1" w:rsidRDefault="008F6F73">
      <w:pPr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При предоставлении муниципальной</w:t>
      </w:r>
      <w:r w:rsidR="007F668E" w:rsidRPr="004E5DA1">
        <w:rPr>
          <w:rFonts w:ascii="Arial" w:eastAsia="Calibri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 Уполномоченный орган</w:t>
      </w:r>
      <w:r w:rsidR="007F668E" w:rsidRPr="004E5DA1">
        <w:rPr>
          <w:rFonts w:ascii="Arial" w:eastAsia="Calibri" w:hAnsi="Arial" w:cs="Arial"/>
        </w:rPr>
        <w:t xml:space="preserve"> </w:t>
      </w:r>
      <w:r w:rsidRPr="004E5DA1">
        <w:rPr>
          <w:rFonts w:ascii="Arial" w:eastAsia="Calibri" w:hAnsi="Arial" w:cs="Arial"/>
        </w:rPr>
        <w:t>взаимодействует с:</w:t>
      </w:r>
    </w:p>
    <w:p w:rsidR="00B72863" w:rsidRPr="004E5DA1" w:rsidRDefault="008F6F73">
      <w:pPr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- Управлением Федеральной налоговой службы России;</w:t>
      </w:r>
    </w:p>
    <w:p w:rsidR="00B72863" w:rsidRPr="004E5DA1" w:rsidRDefault="008F6F73">
      <w:pPr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- Управлением Федеральной службы государственной регистрации, кадастра и картографии.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5.3. При предоставлении муниципальной услуги Уполномоченному органу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услуги.</w:t>
      </w:r>
    </w:p>
    <w:p w:rsidR="00B72863" w:rsidRPr="004E5DA1" w:rsidRDefault="00B72863">
      <w:pPr>
        <w:ind w:firstLine="709"/>
        <w:jc w:val="both"/>
        <w:rPr>
          <w:rFonts w:ascii="Arial" w:hAnsi="Arial" w:cs="Arial"/>
          <w:bCs/>
        </w:rPr>
      </w:pPr>
    </w:p>
    <w:p w:rsidR="00B72863" w:rsidRPr="004E5DA1" w:rsidRDefault="008F6F73">
      <w:pPr>
        <w:numPr>
          <w:ilvl w:val="0"/>
          <w:numId w:val="47"/>
        </w:numPr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Описание результата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6.1. Результатом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 является: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- уведомление о согласовании установки информационной вывески, дизайн-проекта размещения вывески;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- отказ в предоставлении услуги.</w:t>
      </w:r>
    </w:p>
    <w:p w:rsidR="004E5DA1" w:rsidRDefault="004E5DA1">
      <w:pPr>
        <w:ind w:firstLine="709"/>
        <w:jc w:val="both"/>
        <w:rPr>
          <w:rFonts w:ascii="Arial" w:hAnsi="Arial" w:cs="Arial"/>
          <w:b/>
          <w:bCs/>
        </w:rPr>
      </w:pPr>
    </w:p>
    <w:p w:rsidR="004E5DA1" w:rsidRDefault="004E5DA1">
      <w:pPr>
        <w:ind w:firstLine="709"/>
        <w:jc w:val="both"/>
        <w:rPr>
          <w:rFonts w:ascii="Arial" w:hAnsi="Arial" w:cs="Arial"/>
          <w:b/>
          <w:bCs/>
        </w:rPr>
      </w:pPr>
    </w:p>
    <w:p w:rsidR="00B72863" w:rsidRPr="004E5DA1" w:rsidRDefault="008F6F73" w:rsidP="004E5DA1">
      <w:pPr>
        <w:ind w:firstLine="709"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7.Срок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услуги, в том числе с учетом необходимости обращения в организации, участвующие в предоставлении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услуги, срок приостановления предоставления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</w:rPr>
        <w:t>муниципальной</w:t>
      </w:r>
      <w:r w:rsidRPr="004E5DA1">
        <w:rPr>
          <w:rFonts w:ascii="Arial" w:hAnsi="Arial" w:cs="Arial"/>
          <w:bCs/>
        </w:rPr>
        <w:t xml:space="preserve"> услуги, срок выдачи (направления) документов, являющихся результатом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</w:rPr>
        <w:t>7.1. Уполномоченный орган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в течение 10 рабочих дней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B72863" w:rsidRPr="004E5DA1" w:rsidRDefault="00B72863">
      <w:pPr>
        <w:ind w:firstLine="567"/>
        <w:jc w:val="both"/>
        <w:rPr>
          <w:rFonts w:ascii="Arial" w:hAnsi="Arial" w:cs="Arial"/>
        </w:rPr>
      </w:pPr>
    </w:p>
    <w:p w:rsidR="00B72863" w:rsidRPr="004E5DA1" w:rsidRDefault="00B72863">
      <w:pPr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ind w:firstLine="567"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8. Нормативные правовые акты, регулирующие предоставление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</w:t>
      </w:r>
    </w:p>
    <w:p w:rsidR="00B72863" w:rsidRPr="004E5DA1" w:rsidRDefault="008F6F73">
      <w:pPr>
        <w:widowControl w:val="0"/>
        <w:ind w:firstLine="567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8.1. Перечень нормативных правовых актов, регулирующих предоставление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 (с указанием их реквизитов и источников официального опубликования) в </w:t>
      </w:r>
      <w:r w:rsidRPr="004E5DA1">
        <w:rPr>
          <w:rFonts w:ascii="Arial" w:hAnsi="Arial" w:cs="Arial"/>
          <w:bCs/>
        </w:rPr>
        <w:t>федеральной государственной информационной системе «</w:t>
      </w:r>
      <w:r w:rsidRPr="004E5DA1">
        <w:rPr>
          <w:rFonts w:ascii="Arial" w:hAnsi="Arial" w:cs="Arial"/>
        </w:rPr>
        <w:t>Федеральный реестр государственных и муниципальных услуг (функций)» и на ЕПГУ.</w:t>
      </w:r>
    </w:p>
    <w:p w:rsidR="00B72863" w:rsidRPr="004E5DA1" w:rsidRDefault="00B72863">
      <w:pPr>
        <w:widowControl w:val="0"/>
        <w:ind w:firstLine="567"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ind w:firstLine="567"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lastRenderedPageBreak/>
        <w:t>9.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9.1. Для получения муниципальной услуги заявитель представляет: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2) согласие собственника (законного владельца) на размещение информационной вывески(в случае, если для установки вывески используется имущество иных лиц);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 xml:space="preserve">3) дизайн-проект. </w:t>
      </w:r>
    </w:p>
    <w:p w:rsidR="00B72863" w:rsidRPr="004E5DA1" w:rsidRDefault="008F6F73">
      <w:pPr>
        <w:ind w:firstLine="708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услуги: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</w:rPr>
        <w:t>в форме электронного документа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  <w:bCs/>
        </w:rPr>
        <w:t>в личном кабинете на ЕПГУ;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 бумажном носителе</w:t>
      </w:r>
      <w:r w:rsidRPr="004E5DA1">
        <w:rPr>
          <w:rFonts w:ascii="Arial" w:hAnsi="Arial" w:cs="Arial"/>
          <w:bCs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4E5DA1">
        <w:rPr>
          <w:rFonts w:ascii="Arial" w:hAnsi="Arial" w:cs="Arial"/>
        </w:rPr>
        <w:t>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bCs/>
        </w:rPr>
        <w:t xml:space="preserve">9.1.1. </w:t>
      </w:r>
      <w:r w:rsidRPr="004E5DA1">
        <w:rPr>
          <w:rFonts w:ascii="Arial" w:hAnsi="Arial" w:cs="Arial"/>
        </w:rPr>
        <w:t xml:space="preserve">Документ, удостоверяющий личность заявителя, представителя. 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случае, если заявление подается представителем, дополнительно предоставляется д</w:t>
      </w:r>
      <w:r w:rsidRPr="004E5DA1">
        <w:rPr>
          <w:rFonts w:ascii="Arial" w:hAnsi="Arial" w:cs="Arial"/>
        </w:rPr>
        <w:t>окумент, подтверждающий полномочия представителя действовать от имени заявителя</w:t>
      </w:r>
      <w:r w:rsidRPr="004E5DA1">
        <w:rPr>
          <w:rFonts w:ascii="Arial" w:hAnsi="Arial" w:cs="Arial"/>
          <w:bCs/>
        </w:rPr>
        <w:t>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 xml:space="preserve"> В случае если документ, подтверждающий полномочия заявителя выдан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72863" w:rsidRPr="004E5DA1" w:rsidRDefault="008F6F73">
      <w:pPr>
        <w:ind w:firstLine="708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72863" w:rsidRPr="004E5DA1" w:rsidRDefault="008F6F73">
      <w:pPr>
        <w:ind w:firstLine="567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9.1.2. Заявления и прилагаемые документы, указанные в пунктах 9-.9.1 Административного регламента направляются (подаются) в Уполномоченный орган</w:t>
      </w:r>
      <w:r w:rsidR="000B539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в электронной форме путем заполнения формы запроса через личный кабинет на ЕПГУ. </w:t>
      </w:r>
    </w:p>
    <w:p w:rsidR="00B72863" w:rsidRPr="004E5DA1" w:rsidRDefault="00B72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7F668E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72863" w:rsidRPr="004E5DA1" w:rsidRDefault="008F6F73">
      <w:pPr>
        <w:ind w:firstLine="708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10.1. При предоставлении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запрещается требовать от заявителя:</w:t>
      </w:r>
    </w:p>
    <w:p w:rsidR="00B72863" w:rsidRPr="004E5DA1" w:rsidRDefault="008F6F73">
      <w:pPr>
        <w:ind w:firstLine="708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7F668E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услуги.</w:t>
      </w:r>
    </w:p>
    <w:p w:rsidR="00B72863" w:rsidRPr="004E5DA1" w:rsidRDefault="008F6F73">
      <w:pPr>
        <w:ind w:firstLine="708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 xml:space="preserve">10.1.2. Представления документов и информации, которые в соответствии с нормативными правовыми актами Российской Федерации </w:t>
      </w:r>
      <w:r w:rsidR="00986719" w:rsidRPr="004E5DA1">
        <w:rPr>
          <w:rFonts w:ascii="Arial" w:hAnsi="Arial" w:cs="Arial"/>
          <w:iCs/>
          <w:color w:val="000000" w:themeColor="text1"/>
        </w:rPr>
        <w:t>Алтайского края</w:t>
      </w:r>
      <w:r w:rsidRPr="004E5DA1">
        <w:rPr>
          <w:rFonts w:ascii="Arial" w:hAnsi="Arial" w:cs="Arial"/>
        </w:rPr>
        <w:t xml:space="preserve">, муниципальными правовыми актами </w:t>
      </w:r>
      <w:r w:rsidR="00986719" w:rsidRPr="004E5DA1">
        <w:rPr>
          <w:rFonts w:ascii="Arial" w:hAnsi="Arial" w:cs="Arial"/>
          <w:color w:val="000000" w:themeColor="text1"/>
        </w:rPr>
        <w:t xml:space="preserve">Муниципальное образование Администрация Тальменского района </w:t>
      </w:r>
      <w:r w:rsidRPr="004E5DA1">
        <w:rPr>
          <w:rFonts w:ascii="Arial" w:hAnsi="Arial" w:cs="Arial"/>
        </w:rPr>
        <w:t>находятся в распоряжении органов, предоставляющих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муниципальную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либо в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за исключением следующих случаев: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изменение требований нормативных правовых актов, касающихся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после первоначальной подачи заявления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наличие ошибок в заявлении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либо в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не включенных в представленный ранее комплект документов;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либо в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либо в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72863" w:rsidRPr="004E5DA1" w:rsidRDefault="00B72863">
      <w:pPr>
        <w:jc w:val="both"/>
        <w:rPr>
          <w:rFonts w:ascii="Arial" w:hAnsi="Arial" w:cs="Arial"/>
        </w:rPr>
      </w:pPr>
    </w:p>
    <w:p w:rsidR="00B72863" w:rsidRPr="004E5DA1" w:rsidRDefault="008F6F73">
      <w:pPr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B72863" w:rsidRPr="004E5DA1" w:rsidRDefault="008F6F73">
      <w:pPr>
        <w:ind w:firstLine="708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неполное заполнение полей в форме уведомления, в том числе в интерактивной форме уведомления на ЕПГУ;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в) представление неполного комплекта документов, необходимых для предоставления услуги;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г) представленные документы утратили силу на момент обращения за услугой;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е) документы содержат повреждения, наличие которых не позволяет в полном </w:t>
      </w:r>
      <w:r w:rsidRPr="004E5DA1">
        <w:rPr>
          <w:rFonts w:ascii="Arial" w:hAnsi="Arial" w:cs="Arial"/>
        </w:rPr>
        <w:lastRenderedPageBreak/>
        <w:t>объеме использовать информацию и сведения, содержащиеся в документах для предоставления услуги;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72863" w:rsidRPr="004E5DA1" w:rsidRDefault="00B72863">
      <w:pPr>
        <w:ind w:firstLine="708"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72863" w:rsidRPr="004E5DA1" w:rsidRDefault="008F6F73">
      <w:pPr>
        <w:ind w:firstLine="708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12.2. Основания для отказа в предоставлении муниципальной услуги: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отсутствие согласия собственника (законного владельца) на размещение информационной вывески;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в) отсутствие у заявителя прав на товарный знак, указанный в дизайн-проекте размещения вывески;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B72863" w:rsidRPr="004E5DA1" w:rsidRDefault="00B72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tabs>
          <w:tab w:val="left" w:pos="567"/>
        </w:tabs>
        <w:ind w:firstLine="709"/>
        <w:jc w:val="center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13.1. Услуги, необходимые и обязательные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отсутствуют.</w:t>
      </w:r>
    </w:p>
    <w:p w:rsidR="00B72863" w:rsidRPr="004E5DA1" w:rsidRDefault="00B72863">
      <w:pPr>
        <w:ind w:firstLine="709"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ind w:firstLine="709"/>
        <w:jc w:val="center"/>
        <w:outlineLvl w:val="2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14.1. Предоставление муниципальной услуги осуществляется бесплатно.</w:t>
      </w:r>
    </w:p>
    <w:p w:rsidR="00B72863" w:rsidRPr="004E5DA1" w:rsidRDefault="00B72863">
      <w:pPr>
        <w:widowControl w:val="0"/>
        <w:jc w:val="both"/>
        <w:rPr>
          <w:rFonts w:ascii="Arial" w:hAnsi="Arial" w:cs="Arial"/>
        </w:rPr>
      </w:pPr>
    </w:p>
    <w:p w:rsidR="00B72863" w:rsidRPr="004E5DA1" w:rsidRDefault="008F6F73">
      <w:pPr>
        <w:ind w:firstLine="709"/>
        <w:jc w:val="center"/>
        <w:outlineLvl w:val="0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986719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услуги, включая информацию о методике расчета размера такой платы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bCs/>
        </w:rPr>
        <w:t xml:space="preserve">15.1. </w:t>
      </w:r>
      <w:r w:rsidRPr="004E5DA1">
        <w:rPr>
          <w:rFonts w:ascii="Arial" w:hAnsi="Arial" w:cs="Arial"/>
        </w:rPr>
        <w:t xml:space="preserve">Услуги, необходимые и обязательные для предоставления муниципальной услуги, отсутствуют. </w:t>
      </w:r>
    </w:p>
    <w:p w:rsidR="00B72863" w:rsidRPr="004E5DA1" w:rsidRDefault="00B72863">
      <w:pPr>
        <w:ind w:firstLine="709"/>
        <w:outlineLvl w:val="0"/>
        <w:rPr>
          <w:rFonts w:ascii="Arial" w:hAnsi="Arial" w:cs="Arial"/>
          <w:bCs/>
        </w:rPr>
      </w:pPr>
    </w:p>
    <w:p w:rsidR="00B72863" w:rsidRPr="004E5DA1" w:rsidRDefault="008F6F73">
      <w:pPr>
        <w:ind w:firstLine="709"/>
        <w:jc w:val="center"/>
        <w:outlineLvl w:val="0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16. Максимальный срок ожидания в очереди при подаче запроса о предоставлении муниципальной</w:t>
      </w:r>
      <w:r w:rsidR="00986719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услуги и при получении результата предоставления</w:t>
      </w:r>
      <w:r w:rsidR="00986719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муниципальной 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72863" w:rsidRPr="004E5DA1" w:rsidRDefault="00B72863">
      <w:pPr>
        <w:ind w:firstLine="709"/>
        <w:jc w:val="both"/>
        <w:rPr>
          <w:rFonts w:ascii="Arial" w:hAnsi="Arial" w:cs="Arial"/>
        </w:rPr>
      </w:pPr>
    </w:p>
    <w:p w:rsidR="00B72863" w:rsidRPr="004E5DA1" w:rsidRDefault="008F6F73">
      <w:pPr>
        <w:widowControl w:val="0"/>
        <w:ind w:firstLine="709"/>
        <w:jc w:val="center"/>
        <w:rPr>
          <w:rFonts w:ascii="Arial" w:eastAsia="Calibri" w:hAnsi="Arial" w:cs="Arial"/>
          <w:bCs/>
        </w:rPr>
      </w:pPr>
      <w:r w:rsidRPr="004E5DA1">
        <w:rPr>
          <w:rFonts w:ascii="Arial" w:eastAsia="Calibri" w:hAnsi="Arial" w:cs="Arial"/>
          <w:bCs/>
        </w:rPr>
        <w:t>17. Срок и порядок регистрации запроса заявителя о предоставлении муниципальной</w:t>
      </w:r>
      <w:r w:rsidR="00986719" w:rsidRPr="004E5DA1">
        <w:rPr>
          <w:rFonts w:ascii="Arial" w:eastAsia="Calibri" w:hAnsi="Arial" w:cs="Arial"/>
          <w:bCs/>
        </w:rPr>
        <w:t xml:space="preserve"> </w:t>
      </w:r>
      <w:r w:rsidRPr="004E5DA1">
        <w:rPr>
          <w:rFonts w:ascii="Arial" w:eastAsia="Calibri" w:hAnsi="Arial" w:cs="Arial"/>
          <w:bCs/>
        </w:rPr>
        <w:t>услуги, в том числе в электронной форме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17.1. Срок регистрации заявления о </w:t>
      </w:r>
      <w:r w:rsidRPr="004E5DA1">
        <w:rPr>
          <w:rFonts w:ascii="Arial" w:eastAsia="Calibri" w:hAnsi="Arial" w:cs="Arial"/>
        </w:rPr>
        <w:t>предоставлении муниципальной услуги</w:t>
      </w:r>
      <w:r w:rsidR="00986719" w:rsidRPr="004E5DA1">
        <w:rPr>
          <w:rFonts w:ascii="Arial" w:eastAsia="Calibri" w:hAnsi="Arial" w:cs="Arial"/>
        </w:rPr>
        <w:t xml:space="preserve"> </w:t>
      </w:r>
      <w:r w:rsidRPr="004E5DA1">
        <w:rPr>
          <w:rFonts w:ascii="Arial" w:hAnsi="Arial" w:cs="Arial"/>
        </w:rPr>
        <w:t>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№3 к настоящему Административному регламенту. </w:t>
      </w:r>
    </w:p>
    <w:p w:rsidR="00B72863" w:rsidRPr="004E5DA1" w:rsidRDefault="00B72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</w:p>
    <w:p w:rsidR="00B72863" w:rsidRPr="004E5DA1" w:rsidRDefault="008F6F73">
      <w:pPr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18. Требования к помещениям, в которых предоставляется муниципальная услуга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а также выдача результатов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  <w:strike/>
        </w:rPr>
      </w:pPr>
      <w:r w:rsidRPr="004E5DA1">
        <w:rPr>
          <w:rFonts w:ascii="Arial" w:hAnsi="Arial" w:cs="Arial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Центральный вход в здание Уполномоченного органа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должен быть оборудован информационной табличкой (вывеской), содержащей информацию:</w:t>
      </w:r>
    </w:p>
    <w:p w:rsidR="00B72863" w:rsidRPr="004E5DA1" w:rsidRDefault="008F6F7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наименование;</w:t>
      </w:r>
    </w:p>
    <w:p w:rsidR="00B72863" w:rsidRPr="004E5DA1" w:rsidRDefault="008F6F7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местонахождение и юридический адрес;</w:t>
      </w:r>
    </w:p>
    <w:p w:rsidR="00B72863" w:rsidRPr="004E5DA1" w:rsidRDefault="008F6F7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режим работы;</w:t>
      </w:r>
    </w:p>
    <w:p w:rsidR="00B72863" w:rsidRPr="004E5DA1" w:rsidRDefault="008F6F7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график приема;</w:t>
      </w:r>
    </w:p>
    <w:p w:rsidR="00B72863" w:rsidRPr="004E5DA1" w:rsidRDefault="008F6F7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номера телефонов для справок.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Помещения, в которых предоставляется муниципальная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услуга, должны соответствовать санитарно-эпидемиологическим правилам и нормативам.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Помещения, в которых предоставляется муниципальная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услуга, оснащаются: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противопожарной системой и средствами пожаротушения;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системой оповещения о возникновении чрезвычайной ситуации;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средствами оказания первой медицинской помощи;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туалетными комнатами для посетителей.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Места приема Заявителей оборудуются информационными табличками (вывесками) с указанием: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номера кабинета и наименования отдела;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графика приема Заявителей.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инвалидам обеспечиваются: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возможность беспрепятственного доступа к объекту (зданию, помещению), в котором предоставляется муниципальная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услуга;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услуга, и к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услуге с учетом ограничений их жизнедеятельности;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допуск сурдопереводчика и тифлосурдопереводчика;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  <w:strike/>
        </w:rPr>
      </w:pPr>
      <w:r w:rsidRPr="004E5DA1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оказание инвалидам помощи в преодолении барьеров, мешающих получению ими государственных и муниципальных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 наравне с другими лицами.</w:t>
      </w:r>
    </w:p>
    <w:p w:rsidR="00B72863" w:rsidRPr="004E5DA1" w:rsidRDefault="00B72863">
      <w:pPr>
        <w:ind w:firstLine="709"/>
        <w:jc w:val="both"/>
        <w:outlineLvl w:val="0"/>
        <w:rPr>
          <w:rFonts w:ascii="Arial" w:hAnsi="Arial" w:cs="Arial"/>
          <w:b/>
          <w:bCs/>
        </w:rPr>
      </w:pPr>
    </w:p>
    <w:p w:rsidR="00B72863" w:rsidRPr="00541FC4" w:rsidRDefault="008F6F73">
      <w:pPr>
        <w:jc w:val="center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>19. Показатели доступности и качества муниципальной</w:t>
      </w:r>
      <w:r w:rsidR="00986719" w:rsidRPr="00541FC4">
        <w:rPr>
          <w:rFonts w:ascii="Arial" w:hAnsi="Arial" w:cs="Arial"/>
          <w:bCs/>
        </w:rPr>
        <w:t xml:space="preserve"> </w:t>
      </w:r>
      <w:r w:rsidRPr="00541FC4">
        <w:rPr>
          <w:rFonts w:ascii="Arial" w:hAnsi="Arial" w:cs="Arial"/>
          <w:bCs/>
        </w:rPr>
        <w:t>услуги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19.1. Основными показателями доступности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 являются: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19.1.1. Наличие полной и понятной информации о порядке, сроках и ходе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19.1.2. Возможность получения заявителем уведомлений о предоставлении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 xml:space="preserve">услуги с помощью </w:t>
      </w:r>
      <w:r w:rsidRPr="004E5DA1">
        <w:rPr>
          <w:rFonts w:ascii="Arial" w:hAnsi="Arial" w:cs="Arial"/>
        </w:rPr>
        <w:t>ЕПГУ</w:t>
      </w:r>
      <w:r w:rsidRPr="004E5DA1">
        <w:rPr>
          <w:rFonts w:ascii="Arial" w:eastAsia="Calibri" w:hAnsi="Arial" w:cs="Arial"/>
        </w:rPr>
        <w:t>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19.1.3. Возможность получения информации о ходе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услуги, в том числе с использованием информационно-коммуникационных технологий.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19.2. Основными показателями качества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 являются: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19.2.1. Своевременность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 xml:space="preserve">услуги в соответствии со стандартом ее предоставления, установленным настоящим Административным </w:t>
      </w:r>
      <w:r w:rsidRPr="004E5DA1">
        <w:rPr>
          <w:rFonts w:ascii="Arial" w:eastAsia="Calibri" w:hAnsi="Arial" w:cs="Arial"/>
        </w:rPr>
        <w:lastRenderedPageBreak/>
        <w:t>регламентом.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19.2.4. Отсутствие нарушений установленных сроков в процессе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услуги.</w:t>
      </w:r>
    </w:p>
    <w:p w:rsidR="00B72863" w:rsidRPr="004E5DA1" w:rsidRDefault="008F6F73">
      <w:pPr>
        <w:widowControl w:val="0"/>
        <w:ind w:firstLine="709"/>
        <w:jc w:val="both"/>
        <w:rPr>
          <w:rFonts w:ascii="Arial" w:eastAsia="Calibri" w:hAnsi="Arial" w:cs="Arial"/>
        </w:rPr>
      </w:pPr>
      <w:r w:rsidRPr="004E5DA1">
        <w:rPr>
          <w:rFonts w:ascii="Arial" w:eastAsia="Calibri" w:hAnsi="Arial" w:cs="Arial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eastAsia="Calibri" w:hAnsi="Arial" w:cs="Arial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72863" w:rsidRPr="004E5DA1" w:rsidRDefault="00B72863">
      <w:pPr>
        <w:widowControl w:val="0"/>
        <w:ind w:firstLine="709"/>
        <w:jc w:val="both"/>
        <w:rPr>
          <w:rFonts w:ascii="Arial" w:eastAsia="Calibri" w:hAnsi="Arial" w:cs="Arial"/>
          <w:b/>
        </w:rPr>
      </w:pPr>
    </w:p>
    <w:p w:rsidR="00B72863" w:rsidRPr="00541FC4" w:rsidRDefault="008F6F73">
      <w:pPr>
        <w:jc w:val="center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>20. Иные требования, в том числе учитывающие особенности предоставления муниципальной</w:t>
      </w:r>
      <w:r w:rsidR="00986719" w:rsidRPr="00541FC4">
        <w:rPr>
          <w:rFonts w:ascii="Arial" w:hAnsi="Arial" w:cs="Arial"/>
          <w:bCs/>
        </w:rPr>
        <w:t xml:space="preserve"> </w:t>
      </w:r>
      <w:r w:rsidRPr="00541FC4">
        <w:rPr>
          <w:rFonts w:ascii="Arial" w:hAnsi="Arial" w:cs="Arial"/>
          <w:bCs/>
        </w:rPr>
        <w:t>услуги в многофункциональных центрах, особенности предоставления муниципальной</w:t>
      </w:r>
      <w:r w:rsidR="00986719" w:rsidRPr="00541FC4">
        <w:rPr>
          <w:rFonts w:ascii="Arial" w:hAnsi="Arial" w:cs="Arial"/>
          <w:bCs/>
        </w:rPr>
        <w:t xml:space="preserve"> </w:t>
      </w:r>
      <w:r w:rsidRPr="00541FC4">
        <w:rPr>
          <w:rFonts w:ascii="Arial" w:hAnsi="Arial" w:cs="Arial"/>
          <w:bCs/>
        </w:rPr>
        <w:t>услуги по экстерриториальному принципу и особенности предоставления муниципальной</w:t>
      </w:r>
      <w:r w:rsidR="00986719" w:rsidRPr="00541FC4">
        <w:rPr>
          <w:rFonts w:ascii="Arial" w:hAnsi="Arial" w:cs="Arial"/>
          <w:bCs/>
        </w:rPr>
        <w:t xml:space="preserve"> </w:t>
      </w:r>
      <w:r w:rsidRPr="00541FC4">
        <w:rPr>
          <w:rFonts w:ascii="Arial" w:hAnsi="Arial" w:cs="Arial"/>
          <w:bCs/>
        </w:rPr>
        <w:t>услуги в электронной форме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20.1. Предоставление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 многофункциональном центре.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с использованием интерактивной формы в электронном виде.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Заполненное заявление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в Уполномоченный орган. При авторизации в ЕСИА заявление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72863" w:rsidRPr="004E5DA1" w:rsidRDefault="008F6F73">
      <w:pPr>
        <w:pStyle w:val="af7"/>
        <w:ind w:left="0"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 xml:space="preserve">Результаты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  <w:bCs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986719" w:rsidRPr="004E5DA1">
        <w:rPr>
          <w:rFonts w:ascii="Arial" w:hAnsi="Arial" w:cs="Arial"/>
          <w:bCs/>
        </w:rPr>
        <w:t xml:space="preserve"> </w:t>
      </w:r>
      <w:r w:rsidRPr="004E5DA1">
        <w:rPr>
          <w:rFonts w:ascii="Arial" w:hAnsi="Arial" w:cs="Arial"/>
          <w:bCs/>
        </w:rPr>
        <w:t>в случае направления заявления посредством ЕПГУ.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  <w:bCs/>
        </w:rPr>
        <w:t xml:space="preserve">В случае направления заявления посредством ЕПГУ результат предоставления </w:t>
      </w:r>
      <w:r w:rsidRPr="004E5DA1">
        <w:rPr>
          <w:rFonts w:ascii="Arial" w:hAnsi="Arial" w:cs="Arial"/>
        </w:rPr>
        <w:t>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  <w:bCs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B72863" w:rsidRPr="004E5DA1" w:rsidRDefault="008F6F73">
      <w:pPr>
        <w:ind w:firstLine="567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20.3. Электронные документы представляются в следующих форматах: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xml - для формализованных документов;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в) xls, xlsx, ods - для документов, содержащих расчеты;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4E5DA1">
        <w:rPr>
          <w:rFonts w:ascii="Arial" w:hAnsi="Arial" w:cs="Arial"/>
        </w:rPr>
        <w:lastRenderedPageBreak/>
        <w:t>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«черно-белый» (при отсутствии в документе графических изображений и (или) цветного текста);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Электронные документы должны обеспечивать: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возможность идентифицировать документ и количество листов в документе;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72863" w:rsidRPr="004E5DA1" w:rsidRDefault="00B72863">
      <w:pPr>
        <w:widowControl w:val="0"/>
        <w:ind w:firstLine="709"/>
        <w:jc w:val="both"/>
        <w:rPr>
          <w:rFonts w:ascii="Arial" w:hAnsi="Arial" w:cs="Arial"/>
        </w:rPr>
      </w:pPr>
    </w:p>
    <w:p w:rsidR="00B72863" w:rsidRPr="00541FC4" w:rsidRDefault="008F6F73">
      <w:pPr>
        <w:widowControl w:val="0"/>
        <w:ind w:firstLine="709"/>
        <w:jc w:val="center"/>
        <w:rPr>
          <w:rFonts w:ascii="Arial" w:hAnsi="Arial" w:cs="Arial"/>
        </w:rPr>
      </w:pPr>
      <w:r w:rsidRPr="00541FC4">
        <w:rPr>
          <w:rFonts w:ascii="Arial" w:hAnsi="Arial" w:cs="Arial"/>
          <w:lang w:val="en-US"/>
        </w:rPr>
        <w:t>III</w:t>
      </w:r>
      <w:r w:rsidRPr="00541FC4">
        <w:rPr>
          <w:rFonts w:ascii="Arial" w:hAnsi="Arial" w:cs="Arial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72863" w:rsidRPr="00541FC4" w:rsidRDefault="008F6F73">
      <w:pPr>
        <w:widowControl w:val="0"/>
        <w:ind w:left="1069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>21. Исчерпывающий перечень административных процедур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21.1.Предоставление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включает в себя следующие административные процедуры: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проверка документов и регистрация заявления;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рассмотрение документов и сведений;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принятие решения;</w:t>
      </w:r>
    </w:p>
    <w:p w:rsidR="00B72863" w:rsidRPr="004E5DA1" w:rsidRDefault="008F6F7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выдача результата.</w:t>
      </w:r>
    </w:p>
    <w:p w:rsidR="00B72863" w:rsidRPr="004E5DA1" w:rsidRDefault="008F6F73">
      <w:pPr>
        <w:ind w:firstLine="708"/>
        <w:rPr>
          <w:rFonts w:ascii="Arial" w:hAnsi="Arial" w:cs="Arial"/>
        </w:rPr>
      </w:pPr>
      <w:r w:rsidRPr="004E5DA1">
        <w:rPr>
          <w:rFonts w:ascii="Arial" w:hAnsi="Arial" w:cs="Arial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2863" w:rsidRPr="004E5DA1" w:rsidRDefault="00B72863">
      <w:pPr>
        <w:ind w:firstLine="709"/>
        <w:jc w:val="both"/>
        <w:rPr>
          <w:rFonts w:ascii="Arial" w:hAnsi="Arial" w:cs="Arial"/>
          <w:b/>
        </w:rPr>
      </w:pPr>
    </w:p>
    <w:p w:rsidR="00B72863" w:rsidRPr="00541FC4" w:rsidRDefault="008F6F73">
      <w:pPr>
        <w:widowControl w:val="0"/>
        <w:ind w:firstLine="709"/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22. Перечень административных процедур (действий) при предоставлении муниципальной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услуги услуг в электронной форме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22.1. При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 электронной форме заявителю обеспечиваются: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получение информации о порядке и сроках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формирование заявления;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прием и регистрация Уполномоченным органом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заявления и иных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получение результата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услуги; 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получение сведений о ходе рассмотрения заявления;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осуществление оценки качества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досудебное (внесудебное) обжалование решений и действий (бездействия) Уполномоченного органа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либо действия (бездействие) должностных лиц Уполномоченного органа, предоставляющего муниципальную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услугу, либо государственного служащего.</w:t>
      </w:r>
    </w:p>
    <w:p w:rsidR="00B72863" w:rsidRPr="004E5DA1" w:rsidRDefault="00B72863">
      <w:pPr>
        <w:jc w:val="center"/>
        <w:rPr>
          <w:rFonts w:ascii="Arial" w:hAnsi="Arial" w:cs="Arial"/>
          <w:b/>
        </w:rPr>
      </w:pP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23. Порядок осуществления административных процедур (действий)в электронной форме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23.1. Формирование заявления.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 формировании заявления заявителю обеспечивается: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возможность копирования и сохранения заявления и иных документов, указанных в пунктах 2.8– 2.8.1настоящего Административного регламента, необходимых для предоставления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муниципальной услуги;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возможность печати на бумажном носителе копии электронной формы заявления;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Сформированное и подписанное заявление и иные документы, необходимые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направляются в Уполномоченный орган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посредством ЕПГУ.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23.2. Уполномоченный орган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прием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и направление заявителю электронного сообщения о поступлении заявления;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услуги. 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Ответственное должностное лицо: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проверяет наличие электронных заявлений, поступивших с ЕПГУ, с периодом не реже 2 раз в день;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рассматривает поступившие заявления и приложенные образы документов (документы);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производит действия в соответствии с пунктом 3.4 настоящего Административного регламента.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>23.4. Заявителю в качестве результата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 обеспечивается возможность получения документа: 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23.5. Получение информации о ходе рассмотрения заявления и о результате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 электронной форме заявителю направляется: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содержащее сведения о факте приема заявления и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и начале процедуры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а также сведения о дате и времени окончания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либо мотивированный отказ в приеме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уведомление о результатах рассмотрения документов, необходимых для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содержащее сведения о принятии положительного решения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и возможности получить результат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либо мотивированный отказ в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23.6. Оценка качества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highlight w:val="yellow"/>
        </w:rPr>
      </w:pPr>
      <w:r w:rsidRPr="004E5DA1">
        <w:rPr>
          <w:rFonts w:ascii="Arial" w:hAnsi="Arial" w:cs="Arial"/>
        </w:rPr>
        <w:t>Оценка качества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 осуществляется в соответствии с </w:t>
      </w:r>
      <w:hyperlink r:id="rId7" w:history="1">
        <w:r w:rsidRPr="004E5DA1">
          <w:rPr>
            <w:rFonts w:ascii="Arial" w:hAnsi="Arial" w:cs="Arial"/>
          </w:rPr>
          <w:t>Правилами</w:t>
        </w:r>
      </w:hyperlink>
      <w:r w:rsidRPr="004E5DA1">
        <w:rPr>
          <w:rFonts w:ascii="Arial" w:hAnsi="Arial" w:cs="Arial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 w:rsidRPr="004E5DA1">
        <w:rPr>
          <w:rFonts w:ascii="Arial" w:hAnsi="Arial" w:cs="Arial"/>
        </w:rPr>
        <w:lastRenderedPageBreak/>
        <w:t>предоставлении государственных и муниципальных услуг»</w:t>
      </w:r>
      <w:r w:rsidRPr="004E5DA1">
        <w:rPr>
          <w:rStyle w:val="a5"/>
          <w:rFonts w:ascii="Arial" w:hAnsi="Arial" w:cs="Arial"/>
        </w:rPr>
        <w:footnoteReference w:id="2"/>
      </w:r>
      <w:r w:rsidRPr="004E5DA1">
        <w:rPr>
          <w:rFonts w:ascii="Arial" w:hAnsi="Arial" w:cs="Arial"/>
        </w:rPr>
        <w:t>.</w:t>
      </w:r>
    </w:p>
    <w:p w:rsidR="00B72863" w:rsidRPr="004E5DA1" w:rsidRDefault="00B72863">
      <w:pPr>
        <w:widowControl w:val="0"/>
        <w:ind w:firstLine="709"/>
        <w:jc w:val="both"/>
        <w:rPr>
          <w:rFonts w:ascii="Arial" w:hAnsi="Arial" w:cs="Arial"/>
        </w:rPr>
      </w:pPr>
    </w:p>
    <w:p w:rsidR="00B72863" w:rsidRPr="00541FC4" w:rsidRDefault="008F6F73">
      <w:pPr>
        <w:widowControl w:val="0"/>
        <w:ind w:firstLine="709"/>
        <w:jc w:val="center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>24. Порядок исправления допущенных опечаток и ошибок в               выданных в результате предоставления муниципальной</w:t>
      </w:r>
      <w:r w:rsidR="00986719" w:rsidRPr="00541FC4">
        <w:rPr>
          <w:rFonts w:ascii="Arial" w:hAnsi="Arial" w:cs="Arial"/>
          <w:bCs/>
        </w:rPr>
        <w:t xml:space="preserve"> </w:t>
      </w:r>
      <w:r w:rsidRPr="00541FC4">
        <w:rPr>
          <w:rFonts w:ascii="Arial" w:hAnsi="Arial" w:cs="Arial"/>
          <w:bCs/>
        </w:rPr>
        <w:t>услуги документах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B72863" w:rsidRPr="004E5DA1" w:rsidRDefault="00B72863">
      <w:pPr>
        <w:jc w:val="both"/>
        <w:rPr>
          <w:rFonts w:ascii="Arial" w:hAnsi="Arial" w:cs="Arial"/>
        </w:rPr>
      </w:pPr>
    </w:p>
    <w:p w:rsidR="00B72863" w:rsidRPr="00541FC4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541FC4">
        <w:rPr>
          <w:rFonts w:ascii="Arial" w:hAnsi="Arial" w:cs="Arial"/>
          <w:lang w:val="en-US"/>
        </w:rPr>
        <w:t>IV</w:t>
      </w:r>
      <w:r w:rsidRPr="00541FC4">
        <w:rPr>
          <w:rFonts w:ascii="Arial" w:hAnsi="Arial" w:cs="Arial"/>
        </w:rPr>
        <w:t>. Формы контроля за исполнением административного регламента</w:t>
      </w:r>
    </w:p>
    <w:p w:rsidR="00B72863" w:rsidRPr="00541FC4" w:rsidRDefault="008F6F73">
      <w:pPr>
        <w:jc w:val="center"/>
        <w:outlineLvl w:val="0"/>
        <w:rPr>
          <w:rFonts w:ascii="Arial" w:hAnsi="Arial" w:cs="Arial"/>
        </w:rPr>
      </w:pPr>
      <w:r w:rsidRPr="00541FC4">
        <w:rPr>
          <w:rFonts w:ascii="Arial" w:hAnsi="Arial" w:cs="Arial"/>
        </w:rPr>
        <w:t>25. Порядок осуществления текущего контроля за соблюдением</w:t>
      </w: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и исполнением ответственными должностными лицами положений</w:t>
      </w: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регламента и иных нормативных правовых актов,</w:t>
      </w: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устанавливающих требования к предоставлению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муниципальной услуги, а также принятием ими решений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Текущий контроль осуществляется путем проведения проверок: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решений о предоставлении (об отказе в предоставлении)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выявления и устранения нарушений прав граждан;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72863" w:rsidRPr="004E5DA1" w:rsidRDefault="00B72863">
      <w:pPr>
        <w:jc w:val="both"/>
        <w:rPr>
          <w:rFonts w:ascii="Arial" w:hAnsi="Arial" w:cs="Arial"/>
        </w:rPr>
      </w:pPr>
    </w:p>
    <w:p w:rsidR="00B72863" w:rsidRPr="00541FC4" w:rsidRDefault="008F6F73">
      <w:pPr>
        <w:jc w:val="center"/>
        <w:outlineLvl w:val="0"/>
        <w:rPr>
          <w:rFonts w:ascii="Arial" w:hAnsi="Arial" w:cs="Arial"/>
        </w:rPr>
      </w:pPr>
      <w:r w:rsidRPr="00541FC4">
        <w:rPr>
          <w:rFonts w:ascii="Arial" w:hAnsi="Arial" w:cs="Arial"/>
        </w:rPr>
        <w:t>26. Порядок и периодичность осуществления плановых и внеплановых</w:t>
      </w:r>
    </w:p>
    <w:p w:rsidR="00B72863" w:rsidRPr="00541FC4" w:rsidRDefault="008F6F73" w:rsidP="00541FC4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проверок полноты и качества предоставления муниципальной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услуги, в том числе порядок и формы контроля за полнотой</w:t>
      </w:r>
      <w:r w:rsid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и качеством предоставления муниципальной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услуги</w:t>
      </w:r>
    </w:p>
    <w:p w:rsidR="00B72863" w:rsidRPr="004E5DA1" w:rsidRDefault="00B72863">
      <w:pPr>
        <w:jc w:val="center"/>
        <w:rPr>
          <w:rFonts w:ascii="Arial" w:hAnsi="Arial" w:cs="Arial"/>
          <w:b/>
        </w:rPr>
      </w:pP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26.1. Контроль за полнотой и качеством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включает в себя проведение плановых и внеплановых проверок.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контролю подлежат: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соблюдение сроков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Основанием для проведения внеплановых проверок являются:</w:t>
      </w:r>
    </w:p>
    <w:p w:rsidR="00B72863" w:rsidRPr="004E5DA1" w:rsidRDefault="008F6F73">
      <w:pPr>
        <w:ind w:firstLine="540"/>
        <w:jc w:val="both"/>
        <w:rPr>
          <w:rFonts w:ascii="Arial" w:hAnsi="Arial" w:cs="Arial"/>
          <w:i/>
          <w:iCs/>
        </w:rPr>
      </w:pPr>
      <w:r w:rsidRPr="004E5DA1">
        <w:rPr>
          <w:rFonts w:ascii="Arial" w:hAnsi="Arial" w:cs="Arial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86719" w:rsidRPr="004E5DA1">
        <w:rPr>
          <w:rFonts w:ascii="Arial" w:hAnsi="Arial" w:cs="Arial"/>
          <w:iCs/>
        </w:rPr>
        <w:t>Администрации Тальменского района</w:t>
      </w:r>
      <w:r w:rsidRPr="004E5DA1">
        <w:rPr>
          <w:rFonts w:ascii="Arial" w:hAnsi="Arial" w:cs="Arial"/>
          <w:i/>
          <w:iCs/>
        </w:rPr>
        <w:t>;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услуги.</w:t>
      </w:r>
    </w:p>
    <w:p w:rsidR="00B72863" w:rsidRPr="004E5DA1" w:rsidRDefault="00B72863">
      <w:pPr>
        <w:jc w:val="both"/>
        <w:rPr>
          <w:rFonts w:ascii="Arial" w:hAnsi="Arial" w:cs="Arial"/>
        </w:rPr>
      </w:pPr>
    </w:p>
    <w:p w:rsidR="00B72863" w:rsidRPr="00541FC4" w:rsidRDefault="008F6F73" w:rsidP="00541FC4">
      <w:pPr>
        <w:jc w:val="center"/>
        <w:outlineLvl w:val="0"/>
        <w:rPr>
          <w:rFonts w:ascii="Arial" w:hAnsi="Arial" w:cs="Arial"/>
        </w:rPr>
      </w:pPr>
      <w:r w:rsidRPr="00541FC4">
        <w:rPr>
          <w:rFonts w:ascii="Arial" w:hAnsi="Arial" w:cs="Arial"/>
        </w:rPr>
        <w:t>27. Ответственность должностных лиц за решения и действия</w:t>
      </w:r>
      <w:r w:rsid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(бездействие), принимаемые (осуществляемые) ими в ходе</w:t>
      </w:r>
      <w:r w:rsid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предоставления муниципальной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услуги</w:t>
      </w:r>
    </w:p>
    <w:p w:rsidR="00B72863" w:rsidRPr="004E5DA1" w:rsidRDefault="008F6F73">
      <w:pPr>
        <w:ind w:firstLine="540"/>
        <w:jc w:val="both"/>
        <w:rPr>
          <w:rFonts w:ascii="Arial" w:hAnsi="Arial" w:cs="Arial"/>
          <w:i/>
          <w:iCs/>
        </w:rPr>
      </w:pPr>
      <w:r w:rsidRPr="004E5DA1">
        <w:rPr>
          <w:rFonts w:ascii="Arial" w:hAnsi="Arial" w:cs="Arial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BC1F51" w:rsidRPr="004E5DA1">
        <w:rPr>
          <w:rFonts w:ascii="Arial" w:hAnsi="Arial" w:cs="Arial"/>
        </w:rPr>
        <w:t xml:space="preserve"> Администрации Тальменского района Алтайского края </w:t>
      </w:r>
      <w:r w:rsidRPr="004E5DA1">
        <w:rPr>
          <w:rFonts w:ascii="Arial" w:hAnsi="Arial" w:cs="Arial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закрепляется в их должностных регламентах в соответствии с требованиями законодательства.</w:t>
      </w:r>
    </w:p>
    <w:p w:rsidR="00B72863" w:rsidRPr="004E5DA1" w:rsidRDefault="00B72863">
      <w:pPr>
        <w:ind w:firstLine="540"/>
        <w:jc w:val="both"/>
        <w:rPr>
          <w:rFonts w:ascii="Arial" w:hAnsi="Arial" w:cs="Arial"/>
          <w:b/>
        </w:rPr>
      </w:pPr>
    </w:p>
    <w:p w:rsidR="00B72863" w:rsidRPr="00541FC4" w:rsidRDefault="008F6F73">
      <w:pPr>
        <w:jc w:val="center"/>
        <w:outlineLvl w:val="0"/>
        <w:rPr>
          <w:rFonts w:ascii="Arial" w:hAnsi="Arial" w:cs="Arial"/>
        </w:rPr>
      </w:pPr>
      <w:r w:rsidRPr="00541FC4">
        <w:rPr>
          <w:rFonts w:ascii="Arial" w:hAnsi="Arial" w:cs="Arial"/>
        </w:rPr>
        <w:t>28. Требования к порядку и формам контроля за предоставлением</w:t>
      </w: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муниципальной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услуги, в том числе со стороны граждан,</w:t>
      </w: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их объединений и организаций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28.1. Граждане, их объединения и организации имеют право осуществлять контроль за предоставлением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путем получения информации о ходе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в том числе о сроках завершения административных процедур (действий).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Граждане, их объединения и организации также имеют право: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вносить предложения о мерах по устранению нарушений настоящего Административного регламента.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28.2. Должностные лица Уполномоченного органа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72863" w:rsidRPr="004E5DA1" w:rsidRDefault="008F6F73">
      <w:pPr>
        <w:ind w:firstLine="54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72863" w:rsidRPr="00541FC4" w:rsidRDefault="00B72863">
      <w:pPr>
        <w:ind w:firstLine="709"/>
        <w:jc w:val="both"/>
        <w:rPr>
          <w:rFonts w:ascii="Arial" w:hAnsi="Arial" w:cs="Arial"/>
        </w:rPr>
      </w:pPr>
    </w:p>
    <w:p w:rsidR="00B72863" w:rsidRPr="00541FC4" w:rsidRDefault="008F6F73">
      <w:pPr>
        <w:widowControl w:val="0"/>
        <w:ind w:firstLine="709"/>
        <w:jc w:val="center"/>
        <w:outlineLvl w:val="1"/>
        <w:rPr>
          <w:rFonts w:ascii="Arial" w:hAnsi="Arial" w:cs="Arial"/>
        </w:rPr>
      </w:pPr>
      <w:r w:rsidRPr="00541FC4">
        <w:rPr>
          <w:rFonts w:ascii="Arial" w:hAnsi="Arial" w:cs="Arial"/>
          <w:lang w:val="en-US"/>
        </w:rPr>
        <w:t>V</w:t>
      </w:r>
      <w:r w:rsidRPr="00541FC4">
        <w:rPr>
          <w:rFonts w:ascii="Arial" w:hAnsi="Arial" w:cs="Arial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 xml:space="preserve">услугу, а также их </w:t>
      </w:r>
      <w:r w:rsidRPr="00541FC4">
        <w:rPr>
          <w:rFonts w:ascii="Arial" w:hAnsi="Arial" w:cs="Arial"/>
        </w:rPr>
        <w:lastRenderedPageBreak/>
        <w:t>должностных лиц, государственных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служащих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</w:t>
      </w:r>
      <w:r w:rsidR="00DF3574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</w:t>
      </w:r>
      <w:r w:rsidR="00901FA0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в досудебном (внесудебном) порядке (далее – жалоба).</w:t>
      </w:r>
    </w:p>
    <w:p w:rsidR="00B72863" w:rsidRPr="004E5DA1" w:rsidRDefault="00B72863">
      <w:pPr>
        <w:ind w:firstLine="709"/>
        <w:jc w:val="both"/>
        <w:outlineLvl w:val="0"/>
        <w:rPr>
          <w:rFonts w:ascii="Arial" w:hAnsi="Arial" w:cs="Arial"/>
          <w:b/>
        </w:rPr>
      </w:pPr>
    </w:p>
    <w:p w:rsidR="00B72863" w:rsidRPr="00541FC4" w:rsidRDefault="008F6F73">
      <w:pPr>
        <w:jc w:val="center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Cs/>
        </w:rPr>
      </w:pPr>
      <w:r w:rsidRPr="004E5DA1">
        <w:rPr>
          <w:rFonts w:ascii="Arial" w:hAnsi="Arial" w:cs="Arial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72863" w:rsidRPr="00541FC4" w:rsidRDefault="008F6F73">
      <w:pPr>
        <w:spacing w:before="280"/>
        <w:jc w:val="center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72863" w:rsidRPr="004E5DA1" w:rsidRDefault="008F6F73">
      <w:pPr>
        <w:ind w:firstLine="709"/>
        <w:jc w:val="both"/>
        <w:rPr>
          <w:rFonts w:ascii="Arial" w:hAnsi="Arial" w:cs="Arial"/>
          <w:b/>
          <w:bCs/>
        </w:rPr>
      </w:pPr>
      <w:r w:rsidRPr="004E5DA1">
        <w:rPr>
          <w:rFonts w:ascii="Arial" w:hAnsi="Arial" w:cs="Arial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72863" w:rsidRPr="00541FC4" w:rsidRDefault="008F6F73">
      <w:pPr>
        <w:spacing w:before="280"/>
        <w:jc w:val="center"/>
        <w:rPr>
          <w:rFonts w:ascii="Arial" w:hAnsi="Arial" w:cs="Arial"/>
          <w:bCs/>
        </w:rPr>
      </w:pPr>
      <w:r w:rsidRPr="00541FC4">
        <w:rPr>
          <w:rFonts w:ascii="Arial" w:hAnsi="Arial" w:cs="Arial"/>
          <w:bCs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986719" w:rsidRPr="00541FC4">
        <w:rPr>
          <w:rFonts w:ascii="Arial" w:hAnsi="Arial" w:cs="Arial"/>
          <w:bCs/>
        </w:rPr>
        <w:t xml:space="preserve"> </w:t>
      </w:r>
      <w:r w:rsidRPr="00541FC4">
        <w:rPr>
          <w:rFonts w:ascii="Arial" w:hAnsi="Arial" w:cs="Arial"/>
          <w:bCs/>
        </w:rPr>
        <w:t>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32.1.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услугу, а также его должностных лиц регулируется: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Федеральным </w:t>
      </w:r>
      <w:hyperlink r:id="rId8" w:history="1">
        <w:r w:rsidRPr="004E5DA1">
          <w:rPr>
            <w:rFonts w:ascii="Arial" w:hAnsi="Arial" w:cs="Arial"/>
          </w:rPr>
          <w:t>законом</w:t>
        </w:r>
      </w:hyperlink>
      <w:r w:rsidRPr="004E5DA1">
        <w:rPr>
          <w:rFonts w:ascii="Arial" w:hAnsi="Arial" w:cs="Arial"/>
        </w:rPr>
        <w:t xml:space="preserve"> «Об организации предоставления государственных и муниципальных услуг»;</w:t>
      </w:r>
    </w:p>
    <w:p w:rsidR="00B72863" w:rsidRPr="004E5DA1" w:rsidRDefault="00C67D3A">
      <w:pPr>
        <w:ind w:firstLine="709"/>
        <w:jc w:val="both"/>
        <w:rPr>
          <w:rFonts w:ascii="Arial" w:hAnsi="Arial" w:cs="Arial"/>
        </w:rPr>
      </w:pPr>
      <w:hyperlink r:id="rId9" w:history="1">
        <w:r w:rsidR="008F6F73" w:rsidRPr="004E5DA1">
          <w:rPr>
            <w:rFonts w:ascii="Arial" w:hAnsi="Arial" w:cs="Arial"/>
          </w:rPr>
          <w:t>постановлением</w:t>
        </w:r>
      </w:hyperlink>
      <w:r w:rsidR="008F6F73" w:rsidRPr="004E5DA1">
        <w:rPr>
          <w:rFonts w:ascii="Arial" w:hAnsi="Arial" w:cs="Arial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72863" w:rsidRPr="00541FC4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br w:type="page"/>
      </w:r>
      <w:r w:rsidRPr="00541FC4">
        <w:rPr>
          <w:rFonts w:ascii="Arial" w:hAnsi="Arial" w:cs="Arial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33. Исчерпывающий перечень административных процедур (действий) при предоставлении муниципальной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 xml:space="preserve">услуги, выполняемых многофункциональными центрами 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33.1 Многофункциональный центр осуществляет: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информирование заявителей о порядке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 многофункциональном центре, по иным вопросам, связанным с предоставлением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а также консультирование заявителей о порядке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 многофункциональном центре;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выдачу заявителю результата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услуги;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в) иные процедуры и действия, предусмотренные Федеральным законом № 210-ФЗ.</w:t>
      </w:r>
    </w:p>
    <w:p w:rsidR="00B72863" w:rsidRPr="004E5DA1" w:rsidRDefault="008F6F73">
      <w:pPr>
        <w:widowControl w:val="0"/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72863" w:rsidRPr="004E5DA1" w:rsidRDefault="00B72863">
      <w:pPr>
        <w:ind w:firstLine="709"/>
        <w:jc w:val="both"/>
        <w:rPr>
          <w:rFonts w:ascii="Arial" w:hAnsi="Arial" w:cs="Arial"/>
        </w:rPr>
      </w:pP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34. Информирование заявителей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 личном обращении работник многофункционального центра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осуществляет не более 10 минут; 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назначить другое время для консультаций.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в форме </w:t>
      </w:r>
      <w:r w:rsidRPr="004E5DA1">
        <w:rPr>
          <w:rFonts w:ascii="Arial" w:hAnsi="Arial" w:cs="Arial"/>
        </w:rPr>
        <w:lastRenderedPageBreak/>
        <w:t>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в письменной форме.</w:t>
      </w:r>
    </w:p>
    <w:p w:rsidR="00B72863" w:rsidRPr="004E5DA1" w:rsidRDefault="00B72863">
      <w:pPr>
        <w:jc w:val="both"/>
        <w:rPr>
          <w:rFonts w:ascii="Arial" w:hAnsi="Arial" w:cs="Arial"/>
        </w:rPr>
      </w:pPr>
    </w:p>
    <w:p w:rsidR="00B72863" w:rsidRPr="00541FC4" w:rsidRDefault="008F6F73">
      <w:pPr>
        <w:jc w:val="center"/>
        <w:rPr>
          <w:rFonts w:ascii="Arial" w:hAnsi="Arial" w:cs="Arial"/>
        </w:rPr>
      </w:pPr>
      <w:r w:rsidRPr="00541FC4">
        <w:rPr>
          <w:rFonts w:ascii="Arial" w:hAnsi="Arial" w:cs="Arial"/>
        </w:rPr>
        <w:t>35. Выдача заявителю результата предоставления</w:t>
      </w:r>
      <w:r w:rsidR="00986719" w:rsidRPr="00541FC4">
        <w:rPr>
          <w:rFonts w:ascii="Arial" w:hAnsi="Arial" w:cs="Arial"/>
        </w:rPr>
        <w:t xml:space="preserve"> </w:t>
      </w:r>
      <w:r w:rsidRPr="00541FC4">
        <w:rPr>
          <w:rFonts w:ascii="Arial" w:hAnsi="Arial" w:cs="Arial"/>
        </w:rPr>
        <w:t>муниципальной услуги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33.1. При наличии в заявлении о предоставлении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указания о выдаче результатов оказания услуги через многофункциональный центр, Уполномоченный орган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передает документы в многофункциональный центр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и многофункциональным центром в порядке, утвержденном Постановлением № 797.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Порядок и сроки передачи Уполномоченным органом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таких документов в многофункциональный центр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4E5DA1">
          <w:rPr>
            <w:rStyle w:val="a9"/>
            <w:rFonts w:ascii="Arial" w:hAnsi="Arial" w:cs="Arial"/>
            <w:color w:val="000000"/>
            <w:u w:val="none"/>
          </w:rPr>
          <w:t>Постановлением</w:t>
        </w:r>
      </w:hyperlink>
      <w:r w:rsidRPr="004E5DA1">
        <w:rPr>
          <w:rFonts w:ascii="Arial" w:hAnsi="Arial" w:cs="Arial"/>
        </w:rPr>
        <w:t xml:space="preserve"> № 797.</w:t>
      </w:r>
    </w:p>
    <w:p w:rsidR="00B72863" w:rsidRPr="004E5DA1" w:rsidRDefault="008F6F73">
      <w:pPr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33.2. Прием заявителей для выдачи документов, являющихся результатом муниципальной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Работник многофункционального центра</w:t>
      </w:r>
      <w:r w:rsidR="00986719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осуществляет следующие действия: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проверяет полномочия представителя заявителя (в случае обращения представителя заявителя);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определяет статус исполнения заявления заявителя в ГИС;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распечатывает результат предоставления муниципальной</w:t>
      </w:r>
      <w:r w:rsidR="0004003D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72863" w:rsidRPr="004E5DA1" w:rsidRDefault="008F6F73">
      <w:pPr>
        <w:tabs>
          <w:tab w:val="left" w:pos="7920"/>
        </w:tabs>
        <w:ind w:firstLine="709"/>
        <w:jc w:val="both"/>
        <w:rPr>
          <w:rFonts w:ascii="Arial" w:hAnsi="Arial" w:cs="Arial"/>
          <w:b/>
        </w:rPr>
      </w:pPr>
      <w:r w:rsidRPr="004E5DA1">
        <w:rPr>
          <w:rFonts w:ascii="Arial" w:hAnsi="Arial" w:cs="Arial"/>
        </w:rPr>
        <w:t>запрашивает согласие заявителя на участие в смс-опросе</w:t>
      </w:r>
      <w:r w:rsidR="0004003D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 для оценки качества предоставленных услуг многофункциональным центром.</w:t>
      </w:r>
    </w:p>
    <w:p w:rsidR="00541FC4" w:rsidRDefault="00541FC4" w:rsidP="00541FC4">
      <w:pPr>
        <w:jc w:val="both"/>
        <w:rPr>
          <w:rFonts w:ascii="Arial" w:hAnsi="Arial" w:cs="Arial"/>
          <w:b/>
        </w:rPr>
      </w:pPr>
    </w:p>
    <w:p w:rsidR="00541FC4" w:rsidRDefault="00541FC4" w:rsidP="00541FC4">
      <w:pPr>
        <w:jc w:val="both"/>
        <w:rPr>
          <w:rFonts w:ascii="Arial" w:hAnsi="Arial" w:cs="Arial"/>
          <w:b/>
        </w:rPr>
      </w:pPr>
    </w:p>
    <w:p w:rsidR="00B72863" w:rsidRPr="004E5DA1" w:rsidRDefault="008F6F73" w:rsidP="00541FC4">
      <w:pPr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Приложение №1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к Административному регламенту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по предоставлению муниципальной услуги «Установка информационной вывески, согласование дизайн-проекта размещения вывески»</w:t>
      </w:r>
    </w:p>
    <w:p w:rsidR="00B72863" w:rsidRPr="004E5DA1" w:rsidRDefault="00B72863">
      <w:pPr>
        <w:widowControl w:val="0"/>
        <w:tabs>
          <w:tab w:val="left" w:pos="567"/>
        </w:tabs>
        <w:ind w:firstLine="567"/>
        <w:contextualSpacing/>
        <w:jc w:val="right"/>
        <w:rPr>
          <w:rFonts w:ascii="Arial" w:hAnsi="Arial" w:cs="Arial"/>
          <w:b/>
        </w:rPr>
      </w:pPr>
    </w:p>
    <w:p w:rsidR="00541FC4" w:rsidRDefault="00541FC4">
      <w:pPr>
        <w:jc w:val="center"/>
        <w:rPr>
          <w:rFonts w:ascii="Arial" w:hAnsi="Arial" w:cs="Arial"/>
          <w:b/>
          <w:bCs/>
        </w:rPr>
      </w:pPr>
    </w:p>
    <w:p w:rsidR="00B72863" w:rsidRPr="004E5DA1" w:rsidRDefault="008F6F73">
      <w:pPr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Установка информационной вывески, согласование дизайн-проекта размещения вывески</w:t>
      </w:r>
    </w:p>
    <w:p w:rsidR="00B72863" w:rsidRPr="004E5DA1" w:rsidRDefault="00B72863">
      <w:pPr>
        <w:rPr>
          <w:rFonts w:ascii="Arial" w:hAnsi="Arial" w:cs="Arial"/>
        </w:rPr>
      </w:pPr>
    </w:p>
    <w:p w:rsidR="00B72863" w:rsidRPr="004E5DA1" w:rsidRDefault="008F6F73">
      <w:pPr>
        <w:jc w:val="right"/>
        <w:rPr>
          <w:rFonts w:ascii="Arial" w:hAnsi="Arial" w:cs="Arial"/>
        </w:rPr>
      </w:pPr>
      <w:r w:rsidRPr="004E5DA1">
        <w:rPr>
          <w:rFonts w:ascii="Arial" w:hAnsi="Arial" w:cs="Arial"/>
        </w:rPr>
        <w:t>Дата ___________________</w:t>
      </w:r>
    </w:p>
    <w:p w:rsidR="00B72863" w:rsidRPr="004E5DA1" w:rsidRDefault="008F6F73">
      <w:pPr>
        <w:jc w:val="right"/>
        <w:rPr>
          <w:rFonts w:ascii="Arial" w:hAnsi="Arial" w:cs="Arial"/>
        </w:rPr>
      </w:pPr>
      <w:r w:rsidRPr="004E5DA1">
        <w:rPr>
          <w:rFonts w:ascii="Arial" w:hAnsi="Arial" w:cs="Arial"/>
        </w:rPr>
        <w:t>№ _____________________</w:t>
      </w:r>
    </w:p>
    <w:p w:rsidR="00B72863" w:rsidRPr="004E5DA1" w:rsidRDefault="00B72863">
      <w:pPr>
        <w:rPr>
          <w:rFonts w:ascii="Arial" w:hAnsi="Arial" w:cs="Arial"/>
        </w:rPr>
      </w:pPr>
    </w:p>
    <w:p w:rsidR="00B72863" w:rsidRPr="004E5DA1" w:rsidRDefault="008F6F73">
      <w:pPr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_____________________________________________________________________________</w:t>
      </w:r>
    </w:p>
    <w:p w:rsidR="00B72863" w:rsidRPr="004E5DA1" w:rsidRDefault="008F6F73">
      <w:pPr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(наименование органа, уполномоченного на предоставление услуги)</w:t>
      </w:r>
    </w:p>
    <w:p w:rsidR="00B72863" w:rsidRPr="004E5DA1" w:rsidRDefault="00B7286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3"/>
      </w:tblGrid>
      <w:tr w:rsidR="00B72863" w:rsidRPr="004E5DA1">
        <w:tc>
          <w:tcPr>
            <w:tcW w:w="9345" w:type="dxa"/>
            <w:gridSpan w:val="2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Сведения о представителе</w:t>
            </w: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Категория представителя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Наименование/ФИО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Данные ДУЛ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ОГРН/ОГРНИП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ИНН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Номер телефона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Адрес электронной почты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9345" w:type="dxa"/>
            <w:gridSpan w:val="2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Сведения о заявителе</w:t>
            </w: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Категория заявителя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Полное наименование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Данные ДУЛ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ОГРН/ОГРНИП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ИНН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Номер телефона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Адрес электронной почты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9345" w:type="dxa"/>
            <w:gridSpan w:val="2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Вариант предоставления услуги</w:t>
            </w: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9345" w:type="dxa"/>
            <w:gridSpan w:val="2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Сведения об объекте</w:t>
            </w: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Кадастровый номер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Адрес объекта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4672" w:type="dxa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72863" w:rsidRPr="004E5DA1">
        <w:tc>
          <w:tcPr>
            <w:tcW w:w="9345" w:type="dxa"/>
            <w:gridSpan w:val="2"/>
          </w:tcPr>
          <w:p w:rsidR="00B72863" w:rsidRPr="004E5DA1" w:rsidRDefault="008F6F73">
            <w:p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Документы</w:t>
            </w:r>
          </w:p>
        </w:tc>
      </w:tr>
      <w:tr w:rsidR="00B72863" w:rsidRPr="004E5DA1">
        <w:tc>
          <w:tcPr>
            <w:tcW w:w="4672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3" w:type="dxa"/>
          </w:tcPr>
          <w:p w:rsidR="00B72863" w:rsidRPr="004E5DA1" w:rsidRDefault="00B72863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72863" w:rsidRPr="004E5DA1" w:rsidRDefault="00B72863">
      <w:pPr>
        <w:jc w:val="center"/>
        <w:rPr>
          <w:rFonts w:ascii="Arial" w:hAnsi="Arial" w:cs="Arial"/>
        </w:rPr>
      </w:pPr>
    </w:p>
    <w:p w:rsidR="00B72863" w:rsidRPr="004E5DA1" w:rsidRDefault="00B72863">
      <w:pPr>
        <w:widowControl w:val="0"/>
        <w:ind w:left="5103"/>
        <w:contextualSpacing/>
        <w:jc w:val="right"/>
        <w:rPr>
          <w:rFonts w:ascii="Arial" w:hAnsi="Arial" w:cs="Arial"/>
        </w:rPr>
      </w:pPr>
    </w:p>
    <w:p w:rsidR="00B72863" w:rsidRPr="004E5DA1" w:rsidRDefault="008F6F73" w:rsidP="00541FC4">
      <w:pPr>
        <w:widowControl w:val="0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Приложение № 2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к Административному регламенту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по предоставлению муниципальной услуги «Установка информационной вывески, </w:t>
      </w:r>
      <w:r w:rsidR="00541FC4">
        <w:rPr>
          <w:rFonts w:ascii="Arial" w:hAnsi="Arial" w:cs="Arial"/>
        </w:rPr>
        <w:t>с</w:t>
      </w:r>
      <w:r w:rsidRPr="004E5DA1">
        <w:rPr>
          <w:rFonts w:ascii="Arial" w:hAnsi="Arial" w:cs="Arial"/>
        </w:rPr>
        <w:t>огласование дизайн-проекта размещения вывески»</w:t>
      </w:r>
    </w:p>
    <w:p w:rsidR="00B72863" w:rsidRPr="004E5DA1" w:rsidRDefault="00B72863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Arial" w:hAnsi="Arial" w:cs="Arial"/>
          <w:b/>
          <w:bCs/>
        </w:rPr>
      </w:pPr>
    </w:p>
    <w:p w:rsidR="00B72863" w:rsidRPr="004E5DA1" w:rsidRDefault="00B72863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Arial" w:hAnsi="Arial" w:cs="Arial"/>
          <w:b/>
          <w:bCs/>
        </w:rPr>
      </w:pPr>
    </w:p>
    <w:p w:rsidR="00B72863" w:rsidRPr="004E5DA1" w:rsidRDefault="008F6F73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УВЕДОМЛЕНИЕ О СОГЛАСОВАНИИ</w:t>
      </w:r>
    </w:p>
    <w:p w:rsidR="00B72863" w:rsidRPr="004E5DA1" w:rsidRDefault="008F6F73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 xml:space="preserve">установки информационной вывески, дизайн-проекта размещения вывески </w:t>
      </w:r>
    </w:p>
    <w:p w:rsidR="00B72863" w:rsidRPr="004E5DA1" w:rsidRDefault="008F6F73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rFonts w:ascii="Arial" w:hAnsi="Arial" w:cs="Arial"/>
        </w:rPr>
      </w:pPr>
      <w:r w:rsidRPr="004E5DA1">
        <w:rPr>
          <w:rFonts w:ascii="Arial" w:hAnsi="Arial" w:cs="Arial"/>
        </w:rPr>
        <w:t>№ ___________ от ______________</w:t>
      </w:r>
    </w:p>
    <w:p w:rsidR="00B72863" w:rsidRPr="004E5DA1" w:rsidRDefault="00B72863">
      <w:pPr>
        <w:tabs>
          <w:tab w:val="left" w:pos="4900"/>
          <w:tab w:val="left" w:pos="6640"/>
        </w:tabs>
        <w:ind w:right="-568"/>
        <w:rPr>
          <w:rFonts w:ascii="Arial" w:hAnsi="Arial" w:cs="Arial"/>
          <w:highlight w:val="yellow"/>
        </w:rPr>
      </w:pPr>
    </w:p>
    <w:p w:rsidR="00B72863" w:rsidRPr="004E5DA1" w:rsidRDefault="008F6F73">
      <w:pPr>
        <w:pStyle w:val="afe"/>
        <w:rPr>
          <w:rFonts w:ascii="Arial" w:hAnsi="Arial" w:cs="Arial"/>
          <w:sz w:val="24"/>
          <w:szCs w:val="24"/>
        </w:rPr>
      </w:pPr>
      <w:r w:rsidRPr="004E5DA1">
        <w:rPr>
          <w:rFonts w:ascii="Arial" w:hAnsi="Arial" w:cs="Arial"/>
          <w:sz w:val="24"/>
          <w:szCs w:val="24"/>
        </w:rPr>
        <w:t>Получатель согласования: ___________________</w:t>
      </w:r>
    </w:p>
    <w:p w:rsidR="00B72863" w:rsidRPr="004E5DA1" w:rsidRDefault="008F6F73">
      <w:pPr>
        <w:pStyle w:val="afe"/>
        <w:rPr>
          <w:rFonts w:ascii="Arial" w:hAnsi="Arial" w:cs="Arial"/>
          <w:sz w:val="24"/>
          <w:szCs w:val="24"/>
        </w:rPr>
      </w:pPr>
      <w:r w:rsidRPr="004E5DA1">
        <w:rPr>
          <w:rFonts w:ascii="Arial" w:hAnsi="Arial" w:cs="Arial"/>
          <w:sz w:val="24"/>
          <w:szCs w:val="24"/>
        </w:rPr>
        <w:t>Тип вывески: _________________</w:t>
      </w:r>
    </w:p>
    <w:p w:rsidR="00B72863" w:rsidRPr="004E5DA1" w:rsidRDefault="008F6F73">
      <w:pPr>
        <w:pStyle w:val="afe"/>
        <w:rPr>
          <w:rFonts w:ascii="Arial" w:hAnsi="Arial" w:cs="Arial"/>
          <w:sz w:val="24"/>
          <w:szCs w:val="24"/>
        </w:rPr>
      </w:pPr>
      <w:r w:rsidRPr="004E5DA1">
        <w:rPr>
          <w:rFonts w:ascii="Arial" w:hAnsi="Arial" w:cs="Arial"/>
          <w:sz w:val="24"/>
          <w:szCs w:val="24"/>
        </w:rPr>
        <w:t>Адрес размещения: ___________________</w:t>
      </w:r>
    </w:p>
    <w:p w:rsidR="00B72863" w:rsidRPr="004E5DA1" w:rsidRDefault="008F6F73">
      <w:pPr>
        <w:pStyle w:val="afe"/>
        <w:rPr>
          <w:rFonts w:ascii="Arial" w:hAnsi="Arial" w:cs="Arial"/>
          <w:sz w:val="24"/>
          <w:szCs w:val="24"/>
        </w:rPr>
      </w:pPr>
      <w:r w:rsidRPr="004E5DA1">
        <w:rPr>
          <w:rFonts w:ascii="Arial" w:hAnsi="Arial" w:cs="Arial"/>
          <w:sz w:val="24"/>
          <w:szCs w:val="24"/>
        </w:rPr>
        <w:t>Дата начала размещения: _________________</w:t>
      </w:r>
    </w:p>
    <w:p w:rsidR="00B72863" w:rsidRPr="004E5DA1" w:rsidRDefault="008F6F73">
      <w:pPr>
        <w:pStyle w:val="afe"/>
        <w:rPr>
          <w:rFonts w:ascii="Arial" w:hAnsi="Arial" w:cs="Arial"/>
          <w:sz w:val="24"/>
          <w:szCs w:val="24"/>
        </w:rPr>
      </w:pPr>
      <w:r w:rsidRPr="004E5DA1">
        <w:rPr>
          <w:rFonts w:ascii="Arial" w:hAnsi="Arial" w:cs="Arial"/>
          <w:sz w:val="24"/>
          <w:szCs w:val="24"/>
        </w:rPr>
        <w:t>Дата окончания размещения: _________________</w:t>
      </w:r>
    </w:p>
    <w:p w:rsidR="00B72863" w:rsidRPr="004E5DA1" w:rsidRDefault="008F6F73">
      <w:pPr>
        <w:pStyle w:val="afe"/>
        <w:rPr>
          <w:rFonts w:ascii="Arial" w:hAnsi="Arial" w:cs="Arial"/>
          <w:sz w:val="24"/>
          <w:szCs w:val="24"/>
        </w:rPr>
      </w:pPr>
      <w:r w:rsidRPr="004E5DA1">
        <w:rPr>
          <w:rFonts w:ascii="Arial" w:hAnsi="Arial" w:cs="Arial"/>
          <w:sz w:val="24"/>
          <w:szCs w:val="24"/>
        </w:rPr>
        <w:t>Дополнительная информация: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970"/>
      </w:tblGrid>
      <w:tr w:rsidR="00B72863" w:rsidRPr="004E5DA1">
        <w:tc>
          <w:tcPr>
            <w:tcW w:w="2267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  <w:p w:rsidR="00B72863" w:rsidRPr="004E5DA1" w:rsidRDefault="00B72863">
            <w:pPr>
              <w:rPr>
                <w:rFonts w:ascii="Arial" w:hAnsi="Arial" w:cs="Arial"/>
              </w:rPr>
            </w:pPr>
          </w:p>
          <w:p w:rsidR="00B72863" w:rsidRPr="004E5DA1" w:rsidRDefault="00B72863">
            <w:pPr>
              <w:rPr>
                <w:rFonts w:ascii="Arial" w:hAnsi="Arial" w:cs="Arial"/>
              </w:rPr>
            </w:pPr>
          </w:p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</w:tr>
      <w:tr w:rsidR="00B72863" w:rsidRPr="004E5DA1">
        <w:tc>
          <w:tcPr>
            <w:tcW w:w="2267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lastRenderedPageBreak/>
              <w:t>(должность)</w:t>
            </w:r>
          </w:p>
        </w:tc>
        <w:tc>
          <w:tcPr>
            <w:tcW w:w="396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(фамилия, имя, отчество (последнее - при наличии))</w:t>
            </w:r>
          </w:p>
        </w:tc>
      </w:tr>
    </w:tbl>
    <w:p w:rsidR="00B72863" w:rsidRPr="004E5DA1" w:rsidRDefault="00B72863">
      <w:pPr>
        <w:pStyle w:val="afe"/>
        <w:rPr>
          <w:rFonts w:ascii="Arial" w:hAnsi="Arial" w:cs="Arial"/>
          <w:sz w:val="24"/>
          <w:szCs w:val="24"/>
        </w:rPr>
      </w:pPr>
    </w:p>
    <w:p w:rsidR="00B72863" w:rsidRPr="004E5DA1" w:rsidRDefault="008F6F73" w:rsidP="00541FC4">
      <w:pPr>
        <w:widowControl w:val="0"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Приложение №3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к Административному регламенту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по предоставлению муниципальной</w:t>
      </w:r>
      <w:r w:rsidR="0004003D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 xml:space="preserve">услуги 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«Установка информационной вывески, согласование дизайн-проекта размещения вывески»</w:t>
      </w:r>
    </w:p>
    <w:p w:rsidR="00B72863" w:rsidRPr="004E5DA1" w:rsidRDefault="00B72863">
      <w:pPr>
        <w:rPr>
          <w:rFonts w:ascii="Arial" w:hAnsi="Arial" w:cs="Arial"/>
        </w:rPr>
      </w:pPr>
    </w:p>
    <w:p w:rsidR="00B72863" w:rsidRPr="004E5DA1" w:rsidRDefault="00B72863">
      <w:pPr>
        <w:rPr>
          <w:rFonts w:ascii="Arial" w:hAnsi="Arial" w:cs="Arial"/>
        </w:rPr>
      </w:pPr>
    </w:p>
    <w:p w:rsidR="00B72863" w:rsidRPr="004E5DA1" w:rsidRDefault="008F6F73">
      <w:pPr>
        <w:pStyle w:val="aff2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РЕШЕНИЕ</w:t>
      </w:r>
    </w:p>
    <w:p w:rsidR="00B72863" w:rsidRPr="004E5DA1" w:rsidRDefault="008F6F73">
      <w:pPr>
        <w:pStyle w:val="aff2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об отказе в приеме документов, необходимых для предоставления услуги</w:t>
      </w:r>
    </w:p>
    <w:p w:rsidR="00B72863" w:rsidRPr="004E5DA1" w:rsidRDefault="00B72863">
      <w:pPr>
        <w:pStyle w:val="aff2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B72863" w:rsidRPr="004E5DA1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2863" w:rsidRPr="004E5DA1" w:rsidRDefault="008F6F73">
            <w:pPr>
              <w:pStyle w:val="aff4"/>
              <w:ind w:firstLine="0"/>
              <w:jc w:val="left"/>
              <w:rPr>
                <w:rFonts w:ascii="Arial" w:hAnsi="Arial" w:cs="Arial"/>
                <w:lang w:val="ru-RU"/>
              </w:rPr>
            </w:pPr>
            <w:r w:rsidRPr="004E5DA1">
              <w:rPr>
                <w:rFonts w:ascii="Arial" w:hAnsi="Arial" w:cs="Arial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2863" w:rsidRPr="004E5DA1" w:rsidRDefault="008F6F73">
            <w:pPr>
              <w:pStyle w:val="aff4"/>
              <w:ind w:firstLine="0"/>
              <w:jc w:val="right"/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  <w:lang w:val="ru-RU"/>
              </w:rPr>
              <w:t>№ _____________</w:t>
            </w:r>
          </w:p>
        </w:tc>
      </w:tr>
    </w:tbl>
    <w:p w:rsidR="00B72863" w:rsidRPr="004E5DA1" w:rsidRDefault="00B72863">
      <w:pPr>
        <w:pStyle w:val="aff6"/>
        <w:rPr>
          <w:rFonts w:ascii="Arial" w:hAnsi="Arial" w:cs="Arial"/>
        </w:rPr>
      </w:pPr>
    </w:p>
    <w:p w:rsidR="00B72863" w:rsidRPr="004E5DA1" w:rsidRDefault="008F6F73">
      <w:pPr>
        <w:pStyle w:val="aff2"/>
        <w:ind w:firstLine="567"/>
        <w:rPr>
          <w:rFonts w:ascii="Arial" w:hAnsi="Arial" w:cs="Arial"/>
        </w:rPr>
      </w:pPr>
      <w:bookmarkStart w:id="5" w:name="_Hlk67321651"/>
      <w:r w:rsidRPr="004E5DA1">
        <w:rPr>
          <w:rFonts w:ascii="Arial" w:hAnsi="Arial" w:cs="Arial"/>
        </w:rPr>
        <w:t>По результатам рассмотрения заявления от ___________</w:t>
      </w:r>
      <w:bookmarkEnd w:id="5"/>
      <w:r w:rsidRPr="004E5DA1">
        <w:rPr>
          <w:rFonts w:ascii="Arial" w:hAnsi="Arial" w:cs="Arial"/>
        </w:rPr>
        <w:t>№</w:t>
      </w:r>
      <w:r w:rsidRPr="004E5DA1">
        <w:rPr>
          <w:rFonts w:ascii="Arial" w:eastAsia="Times New Roman" w:hAnsi="Arial" w:cs="Arial"/>
          <w:bCs/>
          <w:lang w:eastAsia="ru-RU"/>
        </w:rPr>
        <w:t>____________</w:t>
      </w:r>
      <w:r w:rsidRPr="004E5DA1">
        <w:rPr>
          <w:rFonts w:ascii="Arial" w:hAnsi="Arial" w:cs="Arial"/>
        </w:rPr>
        <w:t>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4E5DA1">
        <w:rPr>
          <w:rFonts w:ascii="Arial" w:eastAsia="Times New Roman" w:hAnsi="Arial" w:cs="Arial"/>
          <w:bCs/>
          <w:lang w:eastAsia="ru-RU"/>
        </w:rPr>
        <w:t xml:space="preserve"> в приеме документов, необходимых для предоставления услуги,</w:t>
      </w:r>
      <w:r w:rsidR="0004003D" w:rsidRPr="004E5DA1">
        <w:rPr>
          <w:rFonts w:ascii="Arial" w:eastAsia="Times New Roman" w:hAnsi="Arial" w:cs="Arial"/>
          <w:bCs/>
          <w:lang w:eastAsia="ru-RU"/>
        </w:rPr>
        <w:t xml:space="preserve"> </w:t>
      </w:r>
      <w:r w:rsidRPr="004E5DA1">
        <w:rPr>
          <w:rFonts w:ascii="Arial" w:hAnsi="Arial" w:cs="Arial"/>
        </w:rPr>
        <w:t>по следующим</w:t>
      </w:r>
      <w:r w:rsidR="0004003D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основаниям: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t xml:space="preserve">Дополнительная информация: 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9"/>
        <w:gridCol w:w="396"/>
        <w:gridCol w:w="2154"/>
        <w:gridCol w:w="340"/>
        <w:gridCol w:w="4970"/>
      </w:tblGrid>
      <w:tr w:rsidR="00B72863" w:rsidRPr="004E5DA1">
        <w:tc>
          <w:tcPr>
            <w:tcW w:w="2489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</w:tr>
      <w:tr w:rsidR="00B72863" w:rsidRPr="004E5DA1">
        <w:tc>
          <w:tcPr>
            <w:tcW w:w="2489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(должность)</w:t>
            </w:r>
          </w:p>
        </w:tc>
        <w:tc>
          <w:tcPr>
            <w:tcW w:w="396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(фамилия, имя, отчество (последнее - при наличии))</w:t>
            </w:r>
          </w:p>
        </w:tc>
      </w:tr>
    </w:tbl>
    <w:p w:rsidR="00B72863" w:rsidRPr="004E5DA1" w:rsidRDefault="008F6F73" w:rsidP="00541FC4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t>Приложение № 4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к Административному регламенту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по пред</w:t>
      </w:r>
      <w:r w:rsidR="00541FC4">
        <w:rPr>
          <w:rFonts w:ascii="Arial" w:hAnsi="Arial" w:cs="Arial"/>
        </w:rPr>
        <w:t>оставлению муниципальной услуги</w:t>
      </w:r>
      <w:r w:rsidRPr="004E5DA1">
        <w:rPr>
          <w:rFonts w:ascii="Arial" w:hAnsi="Arial" w:cs="Arial"/>
        </w:rPr>
        <w:t xml:space="preserve"> «Установка информационной вывески, согласование дизайн-проекта размещения вывески»</w:t>
      </w:r>
    </w:p>
    <w:p w:rsidR="00B72863" w:rsidRPr="004E5DA1" w:rsidRDefault="00B72863">
      <w:pPr>
        <w:widowControl w:val="0"/>
        <w:tabs>
          <w:tab w:val="left" w:pos="567"/>
        </w:tabs>
        <w:ind w:firstLine="567"/>
        <w:jc w:val="right"/>
        <w:rPr>
          <w:rFonts w:ascii="Arial" w:hAnsi="Arial" w:cs="Arial"/>
        </w:rPr>
      </w:pPr>
    </w:p>
    <w:p w:rsidR="00B72863" w:rsidRPr="004E5DA1" w:rsidRDefault="00B72863">
      <w:pPr>
        <w:rPr>
          <w:rFonts w:ascii="Arial" w:hAnsi="Arial" w:cs="Arial"/>
        </w:rPr>
      </w:pPr>
    </w:p>
    <w:p w:rsidR="00B72863" w:rsidRPr="004E5DA1" w:rsidRDefault="008F6F73">
      <w:pPr>
        <w:pStyle w:val="aff2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РЕШЕНИЕ</w:t>
      </w:r>
    </w:p>
    <w:p w:rsidR="00B72863" w:rsidRPr="004E5DA1" w:rsidRDefault="008F6F73">
      <w:pPr>
        <w:pStyle w:val="aff2"/>
        <w:jc w:val="center"/>
        <w:rPr>
          <w:rFonts w:ascii="Arial" w:hAnsi="Arial" w:cs="Arial"/>
          <w:b/>
          <w:bCs/>
        </w:rPr>
      </w:pPr>
      <w:r w:rsidRPr="004E5DA1">
        <w:rPr>
          <w:rFonts w:ascii="Arial" w:hAnsi="Arial" w:cs="Arial"/>
          <w:b/>
          <w:bCs/>
        </w:rPr>
        <w:t>об отказе в предоставлении услуги</w:t>
      </w:r>
    </w:p>
    <w:p w:rsidR="00B72863" w:rsidRPr="004E5DA1" w:rsidRDefault="00B72863">
      <w:pPr>
        <w:pStyle w:val="aff2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B72863" w:rsidRPr="004E5DA1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2863" w:rsidRPr="004E5DA1" w:rsidRDefault="008F6F73">
            <w:pPr>
              <w:pStyle w:val="aff4"/>
              <w:ind w:firstLine="0"/>
              <w:jc w:val="left"/>
              <w:rPr>
                <w:rFonts w:ascii="Arial" w:hAnsi="Arial" w:cs="Arial"/>
                <w:lang w:val="ru-RU"/>
              </w:rPr>
            </w:pPr>
            <w:r w:rsidRPr="004E5DA1">
              <w:rPr>
                <w:rFonts w:ascii="Arial" w:hAnsi="Arial" w:cs="Arial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2863" w:rsidRPr="004E5DA1" w:rsidRDefault="008F6F73">
            <w:pPr>
              <w:pStyle w:val="aff4"/>
              <w:ind w:left="2266" w:firstLine="142"/>
              <w:jc w:val="right"/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  <w:lang w:val="ru-RU"/>
              </w:rPr>
              <w:t>№ _____________</w:t>
            </w:r>
          </w:p>
        </w:tc>
      </w:tr>
    </w:tbl>
    <w:p w:rsidR="00B72863" w:rsidRPr="004E5DA1" w:rsidRDefault="008F6F73">
      <w:pPr>
        <w:pStyle w:val="aff2"/>
        <w:ind w:firstLine="567"/>
        <w:rPr>
          <w:rFonts w:ascii="Arial" w:hAnsi="Arial" w:cs="Arial"/>
        </w:rPr>
      </w:pPr>
      <w:r w:rsidRPr="004E5DA1">
        <w:rPr>
          <w:rFonts w:ascii="Arial" w:hAnsi="Arial" w:cs="Arial"/>
        </w:rPr>
        <w:t>По результатам рассмотрения заявления от ___________ №</w:t>
      </w:r>
      <w:r w:rsidRPr="004E5DA1">
        <w:rPr>
          <w:rFonts w:ascii="Arial" w:eastAsia="Times New Roman" w:hAnsi="Arial" w:cs="Arial"/>
          <w:bCs/>
          <w:lang w:eastAsia="ru-RU"/>
        </w:rPr>
        <w:t>____________</w:t>
      </w:r>
      <w:r w:rsidRPr="004E5DA1">
        <w:rPr>
          <w:rFonts w:ascii="Arial" w:hAnsi="Arial" w:cs="Arial"/>
        </w:rPr>
        <w:t>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4E5DA1">
        <w:rPr>
          <w:rFonts w:ascii="Arial" w:eastAsia="Times New Roman" w:hAnsi="Arial" w:cs="Arial"/>
          <w:bCs/>
          <w:lang w:eastAsia="ru-RU"/>
        </w:rPr>
        <w:t xml:space="preserve"> в предоставлении услуги</w:t>
      </w:r>
      <w:r w:rsidR="0004003D" w:rsidRPr="004E5DA1">
        <w:rPr>
          <w:rFonts w:ascii="Arial" w:eastAsia="Times New Roman" w:hAnsi="Arial" w:cs="Arial"/>
          <w:bCs/>
          <w:lang w:eastAsia="ru-RU"/>
        </w:rPr>
        <w:t xml:space="preserve"> </w:t>
      </w:r>
      <w:r w:rsidRPr="004E5DA1">
        <w:rPr>
          <w:rFonts w:ascii="Arial" w:hAnsi="Arial" w:cs="Arial"/>
        </w:rPr>
        <w:t>по следующимо</w:t>
      </w:r>
      <w:r w:rsidR="0004003D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снованиям: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t>Разъяснение причин отказа: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t xml:space="preserve">Дополнительная информация: 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72863" w:rsidRPr="004E5DA1" w:rsidRDefault="008F6F73">
      <w:pPr>
        <w:pStyle w:val="aff4"/>
        <w:rPr>
          <w:rFonts w:ascii="Arial" w:hAnsi="Arial" w:cs="Arial"/>
          <w:lang w:val="ru-RU"/>
        </w:rPr>
      </w:pPr>
      <w:r w:rsidRPr="004E5DA1">
        <w:rPr>
          <w:rFonts w:ascii="Arial" w:hAnsi="Arial" w:cs="Arial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72863" w:rsidRPr="004E5DA1" w:rsidRDefault="00B72863">
      <w:pPr>
        <w:pStyle w:val="aff4"/>
        <w:rPr>
          <w:rFonts w:ascii="Arial" w:hAnsi="Arial" w:cs="Arial"/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970"/>
      </w:tblGrid>
      <w:tr w:rsidR="00B72863" w:rsidRPr="004E5DA1">
        <w:tc>
          <w:tcPr>
            <w:tcW w:w="2267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</w:tr>
      <w:tr w:rsidR="00B72863" w:rsidRPr="004E5DA1">
        <w:tc>
          <w:tcPr>
            <w:tcW w:w="2267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(должность)</w:t>
            </w:r>
          </w:p>
        </w:tc>
        <w:tc>
          <w:tcPr>
            <w:tcW w:w="396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(фамилия, имя, отчество (последнее - при наличии))</w:t>
            </w:r>
          </w:p>
        </w:tc>
      </w:tr>
    </w:tbl>
    <w:p w:rsidR="00B72863" w:rsidRPr="004E5DA1" w:rsidRDefault="00B72863">
      <w:pPr>
        <w:ind w:right="6005"/>
        <w:jc w:val="center"/>
        <w:rPr>
          <w:rFonts w:ascii="Arial" w:hAnsi="Arial" w:cs="Arial"/>
        </w:rPr>
        <w:sectPr w:rsidR="00B72863" w:rsidRPr="004E5DA1" w:rsidSect="004E5DA1">
          <w:headerReference w:type="even" r:id="rId11"/>
          <w:headerReference w:type="default" r:id="rId12"/>
          <w:pgSz w:w="11906" w:h="16838"/>
          <w:pgMar w:top="1134" w:right="567" w:bottom="1134" w:left="1247" w:header="425" w:footer="709" w:gutter="0"/>
          <w:cols w:space="708"/>
          <w:titlePg/>
          <w:docGrid w:linePitch="360"/>
        </w:sectPr>
      </w:pPr>
    </w:p>
    <w:p w:rsidR="00B72863" w:rsidRPr="004E5DA1" w:rsidRDefault="008F6F73" w:rsidP="00541FC4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</w:rPr>
      </w:pPr>
      <w:r w:rsidRPr="004E5DA1">
        <w:rPr>
          <w:rFonts w:ascii="Arial" w:hAnsi="Arial" w:cs="Arial"/>
        </w:rPr>
        <w:lastRenderedPageBreak/>
        <w:t>Приложение № 5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к Административному регламенту по предоставлению муниципальной</w:t>
      </w:r>
      <w:r w:rsidR="0004003D" w:rsidRPr="004E5DA1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услуги «Установка информационной вывески,</w:t>
      </w:r>
      <w:r w:rsidR="00541FC4">
        <w:rPr>
          <w:rFonts w:ascii="Arial" w:hAnsi="Arial" w:cs="Arial"/>
        </w:rPr>
        <w:t xml:space="preserve"> </w:t>
      </w:r>
      <w:r w:rsidRPr="004E5DA1">
        <w:rPr>
          <w:rFonts w:ascii="Arial" w:hAnsi="Arial" w:cs="Arial"/>
        </w:rPr>
        <w:t>согласование дизайн-проекта размещения вывески»</w:t>
      </w:r>
    </w:p>
    <w:p w:rsidR="00B72863" w:rsidRPr="004E5DA1" w:rsidRDefault="00B72863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</w:rPr>
      </w:pPr>
    </w:p>
    <w:p w:rsidR="00541FC4" w:rsidRDefault="00541FC4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</w:rPr>
      </w:pPr>
    </w:p>
    <w:p w:rsidR="00B72863" w:rsidRPr="004E5DA1" w:rsidRDefault="008F6F73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</w:rPr>
      </w:pPr>
      <w:r w:rsidRPr="004E5DA1">
        <w:rPr>
          <w:rFonts w:ascii="Arial" w:hAnsi="Arial" w:cs="Arial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49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386"/>
        <w:gridCol w:w="6"/>
        <w:gridCol w:w="2413"/>
        <w:gridCol w:w="1825"/>
        <w:gridCol w:w="52"/>
        <w:gridCol w:w="656"/>
        <w:gridCol w:w="923"/>
        <w:gridCol w:w="25"/>
        <w:gridCol w:w="46"/>
        <w:gridCol w:w="643"/>
        <w:gridCol w:w="760"/>
        <w:gridCol w:w="132"/>
        <w:gridCol w:w="2970"/>
      </w:tblGrid>
      <w:tr w:rsidR="00780CFB" w:rsidRPr="004E5DA1" w:rsidTr="00780CFB">
        <w:trPr>
          <w:cantSplit/>
          <w:trHeight w:val="1134"/>
        </w:trPr>
        <w:tc>
          <w:tcPr>
            <w:tcW w:w="829" w:type="pct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Основание для начала административной процедуры</w:t>
            </w:r>
          </w:p>
        </w:tc>
        <w:tc>
          <w:tcPr>
            <w:tcW w:w="777" w:type="pct"/>
            <w:gridSpan w:val="2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Содержание административных действий</w:t>
            </w:r>
          </w:p>
        </w:tc>
        <w:tc>
          <w:tcPr>
            <w:tcW w:w="784" w:type="pct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Срок выполнения административных действий</w:t>
            </w:r>
          </w:p>
        </w:tc>
        <w:tc>
          <w:tcPr>
            <w:tcW w:w="823" w:type="pct"/>
            <w:gridSpan w:val="3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300" w:type="pct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2" w:type="pct"/>
            <w:gridSpan w:val="3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Критерии принятия решения</w:t>
            </w:r>
          </w:p>
        </w:tc>
        <w:tc>
          <w:tcPr>
            <w:tcW w:w="1255" w:type="pct"/>
            <w:gridSpan w:val="3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Результат административного действия, способ фиксации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blHeader/>
        </w:trPr>
        <w:tc>
          <w:tcPr>
            <w:tcW w:w="829" w:type="pct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7" w:type="pct"/>
            <w:gridSpan w:val="2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84" w:type="pct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3" w:type="pct"/>
            <w:gridSpan w:val="3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0" w:type="pct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32" w:type="pct"/>
            <w:gridSpan w:val="3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55" w:type="pct"/>
            <w:gridSpan w:val="3"/>
            <w:vAlign w:val="center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7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c>
          <w:tcPr>
            <w:tcW w:w="5000" w:type="pct"/>
            <w:gridSpan w:val="14"/>
          </w:tcPr>
          <w:p w:rsidR="00B72863" w:rsidRPr="004E5DA1" w:rsidRDefault="008F6F73" w:rsidP="00541FC4">
            <w:pPr>
              <w:numPr>
                <w:ilvl w:val="0"/>
                <w:numId w:val="42"/>
              </w:num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Проверка документов и регистрация заявления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1552"/>
        </w:trPr>
        <w:tc>
          <w:tcPr>
            <w:tcW w:w="829" w:type="pct"/>
            <w:vMerge w:val="restart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777" w:type="pct"/>
            <w:gridSpan w:val="2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B72863" w:rsidRPr="004E5DA1" w:rsidRDefault="00B72863" w:rsidP="00541FC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84" w:type="pct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1 рабочий день (не входит в общий срок предоставления услуги)</w:t>
            </w:r>
          </w:p>
          <w:p w:rsidR="00B72863" w:rsidRPr="004E5DA1" w:rsidRDefault="00B72863" w:rsidP="00541FC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23" w:type="pct"/>
            <w:gridSpan w:val="3"/>
            <w:vMerge w:val="restart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300" w:type="pct"/>
            <w:vMerge w:val="restart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 / ГИС</w:t>
            </w:r>
          </w:p>
          <w:p w:rsidR="00B72863" w:rsidRPr="004E5DA1" w:rsidRDefault="00B72863" w:rsidP="00541FC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  <w:gridSpan w:val="3"/>
            <w:vMerge w:val="restart"/>
          </w:tcPr>
          <w:p w:rsidR="00B72863" w:rsidRPr="004E5DA1" w:rsidRDefault="008F6F73" w:rsidP="00541FC4">
            <w:pPr>
              <w:jc w:val="both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–</w:t>
            </w:r>
          </w:p>
          <w:p w:rsidR="00B72863" w:rsidRPr="004E5DA1" w:rsidRDefault="00B72863" w:rsidP="00541FC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5" w:type="pct"/>
            <w:gridSpan w:val="3"/>
            <w:vMerge w:val="restart"/>
          </w:tcPr>
          <w:p w:rsidR="00B72863" w:rsidRPr="004E5DA1" w:rsidRDefault="008F6F73" w:rsidP="00541FC4">
            <w:pPr>
              <w:jc w:val="both"/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 xml:space="preserve">Регистрация заявления и документов в ГИС (присвоение номера и датирование); </w:t>
            </w:r>
          </w:p>
          <w:p w:rsidR="00B72863" w:rsidRPr="004E5DA1" w:rsidRDefault="008F6F73" w:rsidP="00541FC4">
            <w:pPr>
              <w:jc w:val="both"/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B72863" w:rsidRPr="004E5DA1" w:rsidRDefault="00B72863" w:rsidP="00541FC4">
            <w:pPr>
              <w:pStyle w:val="af7"/>
              <w:tabs>
                <w:tab w:val="left" w:pos="391"/>
              </w:tabs>
              <w:ind w:left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4115"/>
        </w:trPr>
        <w:tc>
          <w:tcPr>
            <w:tcW w:w="829" w:type="pct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77" w:type="pct"/>
            <w:gridSpan w:val="2"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pct"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823" w:type="pct"/>
            <w:gridSpan w:val="3"/>
            <w:vMerge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vMerge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3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1255" w:type="pct"/>
            <w:gridSpan w:val="3"/>
            <w:vMerge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3375"/>
        </w:trPr>
        <w:tc>
          <w:tcPr>
            <w:tcW w:w="829" w:type="pct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77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84" w:type="pct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1 рабочий день (не входит в общий срок предоставления услуги)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823" w:type="pct"/>
            <w:gridSpan w:val="3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300" w:type="pct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орган/ГИС</w:t>
            </w:r>
          </w:p>
        </w:tc>
        <w:tc>
          <w:tcPr>
            <w:tcW w:w="232" w:type="pct"/>
            <w:gridSpan w:val="3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1255" w:type="pct"/>
            <w:gridSpan w:val="3"/>
            <w:vMerge/>
          </w:tcPr>
          <w:p w:rsidR="00B72863" w:rsidRPr="004E5DA1" w:rsidRDefault="00B72863">
            <w:pPr>
              <w:rPr>
                <w:rFonts w:ascii="Arial" w:hAnsi="Arial" w:cs="Arial"/>
              </w:rPr>
            </w:pP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1202"/>
        </w:trPr>
        <w:tc>
          <w:tcPr>
            <w:tcW w:w="829" w:type="pct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000000"/>
            </w:tcBorders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84" w:type="pct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823" w:type="pct"/>
            <w:gridSpan w:val="3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</w:t>
            </w:r>
          </w:p>
        </w:tc>
        <w:tc>
          <w:tcPr>
            <w:tcW w:w="300" w:type="pct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орган/ГИС</w:t>
            </w:r>
          </w:p>
        </w:tc>
        <w:tc>
          <w:tcPr>
            <w:tcW w:w="232" w:type="pct"/>
            <w:gridSpan w:val="3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1255" w:type="pct"/>
            <w:gridSpan w:val="3"/>
            <w:vMerge w:val="restart"/>
          </w:tcPr>
          <w:p w:rsidR="00B72863" w:rsidRPr="004E5DA1" w:rsidRDefault="008F6F73">
            <w:pPr>
              <w:pStyle w:val="af7"/>
              <w:tabs>
                <w:tab w:val="left" w:pos="391"/>
              </w:tabs>
              <w:ind w:left="0"/>
              <w:contextualSpacing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451"/>
        </w:trPr>
        <w:tc>
          <w:tcPr>
            <w:tcW w:w="829" w:type="pct"/>
            <w:vMerge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000000"/>
            </w:tcBorders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84" w:type="pct"/>
            <w:vMerge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823" w:type="pct"/>
            <w:gridSpan w:val="3"/>
            <w:vMerge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300" w:type="pct"/>
            <w:vMerge/>
            <w:tcBorders>
              <w:bottom w:val="single" w:sz="4" w:space="0" w:color="000000"/>
            </w:tcBorders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  <w:gridSpan w:val="3"/>
            <w:tcBorders>
              <w:bottom w:val="single" w:sz="4" w:space="0" w:color="000000"/>
            </w:tcBorders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Наличие/отсутствие оснований для отказа в приеме документов, предусмотренных пунктом 2.11Административного регламента</w:t>
            </w:r>
          </w:p>
        </w:tc>
        <w:tc>
          <w:tcPr>
            <w:tcW w:w="1255" w:type="pct"/>
            <w:gridSpan w:val="3"/>
            <w:vMerge/>
            <w:tcBorders>
              <w:bottom w:val="single" w:sz="4" w:space="0" w:color="000000"/>
            </w:tcBorders>
          </w:tcPr>
          <w:p w:rsidR="00B72863" w:rsidRPr="004E5DA1" w:rsidRDefault="00B72863">
            <w:pPr>
              <w:pStyle w:val="af7"/>
              <w:tabs>
                <w:tab w:val="left" w:pos="391"/>
              </w:tabs>
              <w:ind w:left="0"/>
              <w:contextualSpacing/>
              <w:rPr>
                <w:rFonts w:ascii="Arial" w:eastAsia="Calibri" w:hAnsi="Arial" w:cs="Arial"/>
              </w:rPr>
            </w:pP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300"/>
        </w:trPr>
        <w:tc>
          <w:tcPr>
            <w:tcW w:w="5000" w:type="pct"/>
            <w:gridSpan w:val="14"/>
          </w:tcPr>
          <w:p w:rsidR="00B72863" w:rsidRPr="004E5DA1" w:rsidRDefault="008F6F73">
            <w:pPr>
              <w:numPr>
                <w:ilvl w:val="0"/>
                <w:numId w:val="42"/>
              </w:num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>Получение сведений посредством СМЭВ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126"/>
        </w:trPr>
        <w:tc>
          <w:tcPr>
            <w:tcW w:w="829" w:type="pct"/>
            <w:vMerge w:val="restart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ответственному за предоставление 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</w:t>
            </w: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В день регистрации заявления и документов</w:t>
            </w:r>
          </w:p>
        </w:tc>
        <w:tc>
          <w:tcPr>
            <w:tcW w:w="593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</w:t>
            </w:r>
          </w:p>
        </w:tc>
        <w:tc>
          <w:tcPr>
            <w:tcW w:w="538" w:type="pct"/>
            <w:gridSpan w:val="4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орган/ГИС/ СМЭВ</w:t>
            </w:r>
          </w:p>
        </w:tc>
        <w:tc>
          <w:tcPr>
            <w:tcW w:w="514" w:type="pct"/>
            <w:gridSpan w:val="4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Отсутствие документов, необходимых для предоставления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965" w:type="pct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Направление межведомственного запроса в органы (организации), предоставляющие документы (сведения), предусмотренные пунктом2.10 Административного регламента, в том числе с использованием СМЭВ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135"/>
        </w:trPr>
        <w:tc>
          <w:tcPr>
            <w:tcW w:w="829" w:type="pct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93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</w:t>
            </w:r>
          </w:p>
        </w:tc>
        <w:tc>
          <w:tcPr>
            <w:tcW w:w="538" w:type="pct"/>
            <w:gridSpan w:val="4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орган) /ГИС/ СМЭВ</w:t>
            </w:r>
          </w:p>
        </w:tc>
        <w:tc>
          <w:tcPr>
            <w:tcW w:w="514" w:type="pct"/>
            <w:gridSpan w:val="4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–</w:t>
            </w:r>
          </w:p>
        </w:tc>
        <w:tc>
          <w:tcPr>
            <w:tcW w:w="965" w:type="pct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муниципальнойуслуги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523"/>
        </w:trPr>
        <w:tc>
          <w:tcPr>
            <w:tcW w:w="5000" w:type="pct"/>
            <w:gridSpan w:val="14"/>
          </w:tcPr>
          <w:p w:rsidR="00B72863" w:rsidRPr="004E5DA1" w:rsidRDefault="008F6F73">
            <w:pPr>
              <w:numPr>
                <w:ilvl w:val="0"/>
                <w:numId w:val="42"/>
              </w:num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Рассмотрение документов и сведений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11011"/>
        </w:trPr>
        <w:tc>
          <w:tcPr>
            <w:tcW w:w="829" w:type="pct"/>
          </w:tcPr>
          <w:p w:rsidR="00B72863" w:rsidRPr="004E5DA1" w:rsidRDefault="008F6F73">
            <w:pPr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B72863" w:rsidRPr="004E5DA1" w:rsidRDefault="008F6F73">
            <w:pPr>
              <w:ind w:left="34"/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ответственному за предоставление 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</w:t>
            </w: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5 рабочих дней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593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553" w:type="pct"/>
            <w:gridSpan w:val="5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орган) / ГИС</w:t>
            </w:r>
          </w:p>
        </w:tc>
        <w:tc>
          <w:tcPr>
            <w:tcW w:w="45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Основания отказа в предоставлении 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услуги, предусмотренные пунктом 2.12 Административного регламента</w:t>
            </w:r>
          </w:p>
        </w:tc>
        <w:tc>
          <w:tcPr>
            <w:tcW w:w="1007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Проект результата предоставления муниципальной услуги по форме, приведенной в приложениях №2, № 4 к </w:t>
            </w:r>
            <w:r w:rsidRPr="004E5DA1">
              <w:rPr>
                <w:rFonts w:ascii="Arial" w:hAnsi="Arial" w:cs="Arial"/>
              </w:rPr>
              <w:t>Административному регламенту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459"/>
        </w:trPr>
        <w:tc>
          <w:tcPr>
            <w:tcW w:w="5000" w:type="pct"/>
            <w:gridSpan w:val="14"/>
          </w:tcPr>
          <w:p w:rsidR="00B72863" w:rsidRPr="004E5DA1" w:rsidRDefault="008F6F73">
            <w:pPr>
              <w:numPr>
                <w:ilvl w:val="0"/>
                <w:numId w:val="42"/>
              </w:num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>Принятие решения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1110"/>
        </w:trPr>
        <w:tc>
          <w:tcPr>
            <w:tcW w:w="829" w:type="pct"/>
            <w:vMerge w:val="restart"/>
          </w:tcPr>
          <w:p w:rsidR="00B72863" w:rsidRPr="004E5DA1" w:rsidRDefault="008F6F73">
            <w:pPr>
              <w:ind w:left="34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Проект результата предоставления муниципальной услуги по форме согласно приложениям №2, № 4 к Административному регламенту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Принятие решения о предоставления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 xml:space="preserve">услуги или об отказе в предоставлении услуги 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86" w:type="pct"/>
            <w:gridSpan w:val="2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1 рабочий день (включается в общий срок предоставления услуги)</w:t>
            </w:r>
          </w:p>
        </w:tc>
        <w:tc>
          <w:tcPr>
            <w:tcW w:w="610" w:type="pct"/>
            <w:gridSpan w:val="2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Должностное лицо Уполномоченного органа, ответственное за предоставление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услуги;</w:t>
            </w:r>
          </w:p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536" w:type="pct"/>
            <w:gridSpan w:val="4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орган) / ГИС</w:t>
            </w:r>
          </w:p>
        </w:tc>
        <w:tc>
          <w:tcPr>
            <w:tcW w:w="456" w:type="pct"/>
            <w:gridSpan w:val="2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–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1007" w:type="pct"/>
            <w:gridSpan w:val="2"/>
            <w:vMerge w:val="restar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Результат предоставления муниципальной услуги по форме, приведенной в приложениях №2, № 4 к </w:t>
            </w:r>
            <w:r w:rsidRPr="004E5DA1">
              <w:rPr>
                <w:rFonts w:ascii="Arial" w:hAnsi="Arial" w:cs="Arial"/>
              </w:rPr>
              <w:t>Административному регламенту</w:t>
            </w:r>
            <w:r w:rsidRPr="004E5DA1">
              <w:rPr>
                <w:rFonts w:ascii="Arial" w:eastAsia="Calibri" w:hAnsi="Arial" w:cs="Arial"/>
              </w:rPr>
              <w:t>, подписанный усиленной квалифицированной подписью руководителем Уполномоченного органа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или иного уполномоченного им лица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4395"/>
        </w:trPr>
        <w:tc>
          <w:tcPr>
            <w:tcW w:w="829" w:type="pct"/>
            <w:vMerge/>
          </w:tcPr>
          <w:p w:rsidR="00B72863" w:rsidRPr="004E5DA1" w:rsidRDefault="00B72863">
            <w:pPr>
              <w:ind w:left="34"/>
              <w:rPr>
                <w:rFonts w:ascii="Arial" w:eastAsia="Calibri" w:hAnsi="Arial" w:cs="Arial"/>
              </w:rPr>
            </w:pP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Формирование решения о предоставлении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 или об отказе в предоставлении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86" w:type="pct"/>
            <w:gridSpan w:val="2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610" w:type="pct"/>
            <w:gridSpan w:val="2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536" w:type="pct"/>
            <w:gridSpan w:val="4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456" w:type="pct"/>
            <w:gridSpan w:val="2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1007" w:type="pct"/>
            <w:gridSpan w:val="2"/>
            <w:vMerge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420"/>
        </w:trPr>
        <w:tc>
          <w:tcPr>
            <w:tcW w:w="5000" w:type="pct"/>
            <w:gridSpan w:val="14"/>
          </w:tcPr>
          <w:p w:rsidR="00B72863" w:rsidRPr="004E5DA1" w:rsidRDefault="008F6F73">
            <w:pPr>
              <w:numPr>
                <w:ilvl w:val="0"/>
                <w:numId w:val="42"/>
              </w:numPr>
              <w:jc w:val="center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Выдача результата 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3900"/>
        </w:trPr>
        <w:tc>
          <w:tcPr>
            <w:tcW w:w="829" w:type="pct"/>
            <w:vMerge w:val="restart"/>
          </w:tcPr>
          <w:p w:rsidR="00B72863" w:rsidRPr="004E5DA1" w:rsidRDefault="008F6F73">
            <w:pPr>
              <w:ind w:left="34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775" w:type="pct"/>
          </w:tcPr>
          <w:p w:rsidR="00B72863" w:rsidRPr="004E5DA1" w:rsidRDefault="008F6F73">
            <w:pPr>
              <w:ind w:left="32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Регистрация результата предоставления муниципальной услуги </w:t>
            </w:r>
          </w:p>
          <w:p w:rsidR="00B72863" w:rsidRPr="004E5DA1" w:rsidRDefault="00B72863">
            <w:pPr>
              <w:ind w:left="32"/>
              <w:rPr>
                <w:rFonts w:ascii="Arial" w:eastAsia="Calibri" w:hAnsi="Arial" w:cs="Arial"/>
              </w:rPr>
            </w:pP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ind w:left="29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93" w:type="pct"/>
          </w:tcPr>
          <w:p w:rsidR="00B72863" w:rsidRPr="004E5DA1" w:rsidRDefault="008F6F73">
            <w:pPr>
              <w:ind w:left="28"/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553" w:type="pct"/>
            <w:gridSpan w:val="5"/>
          </w:tcPr>
          <w:p w:rsidR="00B72863" w:rsidRPr="004E5DA1" w:rsidRDefault="008F6F73">
            <w:pPr>
              <w:ind w:left="28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орган) / ГИС</w:t>
            </w:r>
          </w:p>
        </w:tc>
        <w:tc>
          <w:tcPr>
            <w:tcW w:w="45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1007" w:type="pct"/>
            <w:gridSpan w:val="2"/>
          </w:tcPr>
          <w:p w:rsidR="00B72863" w:rsidRPr="004E5DA1" w:rsidRDefault="008F6F73">
            <w:pPr>
              <w:ind w:left="47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809"/>
        </w:trPr>
        <w:tc>
          <w:tcPr>
            <w:tcW w:w="829" w:type="pct"/>
            <w:vMerge/>
          </w:tcPr>
          <w:p w:rsidR="00B72863" w:rsidRPr="004E5DA1" w:rsidRDefault="00B72863">
            <w:pPr>
              <w:ind w:left="34"/>
              <w:rPr>
                <w:rFonts w:ascii="Arial" w:eastAsia="Calibri" w:hAnsi="Arial" w:cs="Arial"/>
              </w:rPr>
            </w:pP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593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553" w:type="pct"/>
            <w:gridSpan w:val="5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Уполномоченный орган) / АИСМФЦ</w:t>
            </w:r>
          </w:p>
        </w:tc>
        <w:tc>
          <w:tcPr>
            <w:tcW w:w="45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Указание заявителем в запросе способа выдачи результата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007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Выдача результата муниципальнойуслуги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внесение сведений в ГИС о выдаче результата муниципальнойуслуги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cantSplit/>
          <w:trHeight w:val="243"/>
        </w:trPr>
        <w:tc>
          <w:tcPr>
            <w:tcW w:w="829" w:type="pct"/>
            <w:vMerge/>
          </w:tcPr>
          <w:p w:rsidR="00B72863" w:rsidRPr="004E5DA1" w:rsidRDefault="00B72863">
            <w:pPr>
              <w:ind w:left="34"/>
              <w:rPr>
                <w:rFonts w:ascii="Arial" w:eastAsia="Calibri" w:hAnsi="Arial" w:cs="Arial"/>
              </w:rPr>
            </w:pPr>
          </w:p>
        </w:tc>
        <w:tc>
          <w:tcPr>
            <w:tcW w:w="775" w:type="pct"/>
          </w:tcPr>
          <w:p w:rsidR="00B72863" w:rsidRPr="004E5DA1" w:rsidRDefault="008F6F73">
            <w:pPr>
              <w:ind w:left="32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Направление заявителю результата предоставления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 в личный кабинет на ЕПГУ</w:t>
            </w: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ind w:left="29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В день регистрации результата предоставления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</w:t>
            </w:r>
          </w:p>
        </w:tc>
        <w:tc>
          <w:tcPr>
            <w:tcW w:w="593" w:type="pct"/>
          </w:tcPr>
          <w:p w:rsidR="00B72863" w:rsidRPr="004E5DA1" w:rsidRDefault="008F6F73">
            <w:pPr>
              <w:ind w:left="28"/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553" w:type="pct"/>
            <w:gridSpan w:val="5"/>
          </w:tcPr>
          <w:p w:rsidR="00B72863" w:rsidRPr="004E5DA1" w:rsidRDefault="008F6F73">
            <w:pPr>
              <w:ind w:left="28"/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ГИС</w:t>
            </w:r>
          </w:p>
        </w:tc>
        <w:tc>
          <w:tcPr>
            <w:tcW w:w="456" w:type="pct"/>
            <w:gridSpan w:val="2"/>
          </w:tcPr>
          <w:p w:rsidR="00B72863" w:rsidRPr="004E5DA1" w:rsidRDefault="00B72863">
            <w:pPr>
              <w:rPr>
                <w:rFonts w:ascii="Arial" w:eastAsia="Calibri" w:hAnsi="Arial" w:cs="Arial"/>
              </w:rPr>
            </w:pPr>
          </w:p>
        </w:tc>
        <w:tc>
          <w:tcPr>
            <w:tcW w:w="1007" w:type="pct"/>
            <w:gridSpan w:val="2"/>
          </w:tcPr>
          <w:p w:rsidR="00B72863" w:rsidRPr="004E5DA1" w:rsidRDefault="008F6F73">
            <w:pPr>
              <w:jc w:val="both"/>
              <w:outlineLvl w:val="0"/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>Результат муниципальнойуслуги, направленныйзаявителю на личный кабинет на ЕПГУ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243"/>
        </w:trPr>
        <w:tc>
          <w:tcPr>
            <w:tcW w:w="5000" w:type="pct"/>
            <w:gridSpan w:val="14"/>
          </w:tcPr>
          <w:p w:rsidR="00B72863" w:rsidRPr="004E5DA1" w:rsidRDefault="008F6F73">
            <w:pPr>
              <w:numPr>
                <w:ilvl w:val="0"/>
                <w:numId w:val="42"/>
              </w:numPr>
              <w:jc w:val="center"/>
              <w:outlineLvl w:val="0"/>
              <w:rPr>
                <w:rFonts w:ascii="Arial" w:hAnsi="Arial" w:cs="Arial"/>
              </w:rPr>
            </w:pPr>
            <w:r w:rsidRPr="004E5DA1">
              <w:rPr>
                <w:rFonts w:ascii="Arial" w:hAnsi="Arial" w:cs="Arial"/>
              </w:rPr>
              <w:t>Внесение результата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муниципальной</w:t>
            </w:r>
            <w:r w:rsidR="0004003D" w:rsidRPr="004E5DA1">
              <w:rPr>
                <w:rFonts w:ascii="Arial" w:hAnsi="Arial" w:cs="Arial"/>
              </w:rPr>
              <w:t xml:space="preserve"> </w:t>
            </w:r>
            <w:r w:rsidRPr="004E5DA1">
              <w:rPr>
                <w:rFonts w:ascii="Arial" w:hAnsi="Arial" w:cs="Arial"/>
              </w:rPr>
              <w:t>услуги в реестр решений</w:t>
            </w:r>
          </w:p>
        </w:tc>
      </w:tr>
      <w:tr w:rsidR="00780CFB" w:rsidRPr="004E5DA1" w:rsidTr="00780CFB">
        <w:tblPrEx>
          <w:tblBorders>
            <w:bottom w:val="single" w:sz="4" w:space="0" w:color="000000"/>
          </w:tblBorders>
          <w:tblLook w:val="0480"/>
        </w:tblPrEx>
        <w:trPr>
          <w:trHeight w:val="355"/>
        </w:trPr>
        <w:tc>
          <w:tcPr>
            <w:tcW w:w="829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Формирование и </w:t>
            </w:r>
            <w:r w:rsidRPr="004E5DA1">
              <w:rPr>
                <w:rFonts w:ascii="Arial" w:eastAsia="Calibri" w:hAnsi="Arial" w:cs="Arial"/>
              </w:rPr>
              <w:lastRenderedPageBreak/>
              <w:t>регистрация результата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775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 xml:space="preserve">Внесение </w:t>
            </w:r>
            <w:r w:rsidRPr="004E5DA1">
              <w:rPr>
                <w:rFonts w:ascii="Arial" w:eastAsia="Calibri" w:hAnsi="Arial" w:cs="Arial"/>
              </w:rPr>
              <w:lastRenderedPageBreak/>
              <w:t>сведений о результате предоставления муниципальной</w:t>
            </w:r>
            <w:r w:rsidR="0004003D" w:rsidRPr="004E5DA1">
              <w:rPr>
                <w:rFonts w:ascii="Arial" w:eastAsia="Calibri" w:hAnsi="Arial" w:cs="Arial"/>
              </w:rPr>
              <w:t xml:space="preserve"> </w:t>
            </w:r>
            <w:r w:rsidRPr="004E5DA1">
              <w:rPr>
                <w:rFonts w:ascii="Arial" w:eastAsia="Calibri" w:hAnsi="Arial" w:cs="Arial"/>
              </w:rPr>
              <w:t>услуги, указанном в пункте 2.5 Административного регламента, в реестр решений</w:t>
            </w:r>
          </w:p>
        </w:tc>
        <w:tc>
          <w:tcPr>
            <w:tcW w:w="78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>1 рабочий день</w:t>
            </w:r>
          </w:p>
        </w:tc>
        <w:tc>
          <w:tcPr>
            <w:tcW w:w="593" w:type="pct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hAnsi="Arial" w:cs="Arial"/>
              </w:rPr>
              <w:t xml:space="preserve">Должностное </w:t>
            </w:r>
            <w:r w:rsidRPr="004E5DA1">
              <w:rPr>
                <w:rFonts w:ascii="Arial" w:hAnsi="Arial" w:cs="Arial"/>
              </w:rPr>
              <w:lastRenderedPageBreak/>
              <w:t>лицо Уполномоченного органа, ответственное за предоставление государственно услуги</w:t>
            </w:r>
          </w:p>
        </w:tc>
        <w:tc>
          <w:tcPr>
            <w:tcW w:w="553" w:type="pct"/>
            <w:gridSpan w:val="5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lastRenderedPageBreak/>
              <w:t>ГИС</w:t>
            </w:r>
          </w:p>
        </w:tc>
        <w:tc>
          <w:tcPr>
            <w:tcW w:w="456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007" w:type="pct"/>
            <w:gridSpan w:val="2"/>
          </w:tcPr>
          <w:p w:rsidR="00B72863" w:rsidRPr="004E5DA1" w:rsidRDefault="008F6F73">
            <w:pPr>
              <w:rPr>
                <w:rFonts w:ascii="Arial" w:eastAsia="Calibri" w:hAnsi="Arial" w:cs="Arial"/>
              </w:rPr>
            </w:pPr>
            <w:r w:rsidRPr="004E5DA1">
              <w:rPr>
                <w:rFonts w:ascii="Arial" w:eastAsia="Calibri" w:hAnsi="Arial" w:cs="Arial"/>
              </w:rPr>
              <w:t xml:space="preserve">Результат </w:t>
            </w:r>
            <w:r w:rsidRPr="004E5DA1">
              <w:rPr>
                <w:rFonts w:ascii="Arial" w:eastAsia="Calibri" w:hAnsi="Arial" w:cs="Arial"/>
              </w:rPr>
              <w:lastRenderedPageBreak/>
              <w:t xml:space="preserve">предоставления муниципальнойуслуги, указанный в пункте 2.5 Административного регламента внесен в реестр </w:t>
            </w:r>
          </w:p>
        </w:tc>
      </w:tr>
    </w:tbl>
    <w:p w:rsidR="00B72863" w:rsidRPr="004E5DA1" w:rsidRDefault="00B72863">
      <w:pPr>
        <w:widowControl w:val="0"/>
        <w:rPr>
          <w:rFonts w:ascii="Arial" w:hAnsi="Arial" w:cs="Arial"/>
          <w:strike/>
        </w:rPr>
        <w:sectPr w:rsidR="00B72863" w:rsidRPr="004E5DA1" w:rsidSect="004E5DA1">
          <w:pgSz w:w="16838" w:h="11906" w:orient="landscape"/>
          <w:pgMar w:top="1134" w:right="567" w:bottom="1134" w:left="1247" w:header="425" w:footer="709" w:gutter="0"/>
          <w:cols w:space="708"/>
          <w:titlePg/>
          <w:docGrid w:linePitch="360"/>
        </w:sectPr>
      </w:pPr>
    </w:p>
    <w:p w:rsidR="008F6F73" w:rsidRPr="004E5DA1" w:rsidRDefault="008F6F73">
      <w:pPr>
        <w:rPr>
          <w:rFonts w:ascii="Arial" w:hAnsi="Arial" w:cs="Arial"/>
        </w:rPr>
      </w:pPr>
    </w:p>
    <w:sectPr w:rsidR="008F6F73" w:rsidRPr="004E5DA1" w:rsidSect="004E5DA1">
      <w:headerReference w:type="even" r:id="rId13"/>
      <w:headerReference w:type="default" r:id="rId14"/>
      <w:type w:val="continuous"/>
      <w:pgSz w:w="11906" w:h="16838"/>
      <w:pgMar w:top="1134" w:right="567" w:bottom="1134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FC" w:rsidRDefault="007E75FC" w:rsidP="00B72863">
      <w:r>
        <w:separator/>
      </w:r>
    </w:p>
  </w:endnote>
  <w:endnote w:type="continuationSeparator" w:id="1">
    <w:p w:rsidR="007E75FC" w:rsidRDefault="007E75FC" w:rsidP="00B7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FC" w:rsidRDefault="007E75FC" w:rsidP="00B72863">
      <w:r>
        <w:separator/>
      </w:r>
    </w:p>
  </w:footnote>
  <w:footnote w:type="continuationSeparator" w:id="1">
    <w:p w:rsidR="007E75FC" w:rsidRDefault="007E75FC" w:rsidP="00B72863">
      <w:r>
        <w:continuationSeparator/>
      </w:r>
    </w:p>
  </w:footnote>
  <w:footnote w:id="2">
    <w:p w:rsidR="004E5DA1" w:rsidRDefault="004E5DA1">
      <w:pPr>
        <w:pStyle w:val="a3"/>
      </w:pPr>
      <w:r>
        <w:rPr>
          <w:rStyle w:val="a5"/>
        </w:rPr>
        <w:footnoteRef/>
      </w:r>
      <w:r>
        <w:t xml:space="preserve"> В случае, если Уполномоченный орган подключенк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A1" w:rsidRDefault="00C67D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5D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DA1" w:rsidRDefault="004E5D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A1" w:rsidRDefault="00C67D3A">
    <w:pPr>
      <w:pStyle w:val="a6"/>
      <w:jc w:val="center"/>
    </w:pPr>
    <w:fldSimple w:instr="PAGE   \* MERGEFORMAT">
      <w:r w:rsidR="0040440D" w:rsidRPr="0040440D">
        <w:rPr>
          <w:noProof/>
          <w:lang w:val="ru-RU"/>
        </w:rPr>
        <w:t>33</w:t>
      </w:r>
    </w:fldSimple>
  </w:p>
  <w:p w:rsidR="004E5DA1" w:rsidRDefault="004E5D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A1" w:rsidRDefault="00C67D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5D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DA1" w:rsidRDefault="004E5DA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A1" w:rsidRDefault="00C67D3A">
    <w:pPr>
      <w:pStyle w:val="a6"/>
      <w:jc w:val="center"/>
    </w:pPr>
    <w:fldSimple w:instr="PAGE   \* MERGEFORMAT">
      <w:r w:rsidR="00780CFB" w:rsidRPr="00780CFB">
        <w:rPr>
          <w:noProof/>
          <w:lang w:val="ru-RU"/>
        </w:rPr>
        <w:t>31</w:t>
      </w:r>
    </w:fldSimple>
  </w:p>
  <w:p w:rsidR="004E5DA1" w:rsidRDefault="004E5D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8EB"/>
    <w:multiLevelType w:val="hybridMultilevel"/>
    <w:tmpl w:val="DECE3856"/>
    <w:lvl w:ilvl="0" w:tplc="AB94CDDC">
      <w:start w:val="1"/>
      <w:numFmt w:val="decimal"/>
      <w:lvlText w:val="%1)"/>
      <w:lvlJc w:val="left"/>
      <w:pPr>
        <w:ind w:left="927" w:hanging="360"/>
      </w:pPr>
    </w:lvl>
    <w:lvl w:ilvl="1" w:tplc="E8BE64DA">
      <w:start w:val="1"/>
      <w:numFmt w:val="lowerLetter"/>
      <w:lvlText w:val="%2."/>
      <w:lvlJc w:val="left"/>
      <w:pPr>
        <w:ind w:left="1647" w:hanging="360"/>
      </w:pPr>
    </w:lvl>
    <w:lvl w:ilvl="2" w:tplc="9AB24FB4">
      <w:start w:val="1"/>
      <w:numFmt w:val="lowerRoman"/>
      <w:lvlText w:val="%3."/>
      <w:lvlJc w:val="right"/>
      <w:pPr>
        <w:ind w:left="2367" w:hanging="180"/>
      </w:pPr>
    </w:lvl>
    <w:lvl w:ilvl="3" w:tplc="3B06D6C2">
      <w:start w:val="1"/>
      <w:numFmt w:val="decimal"/>
      <w:lvlText w:val="%4."/>
      <w:lvlJc w:val="left"/>
      <w:pPr>
        <w:ind w:left="3087" w:hanging="360"/>
      </w:pPr>
    </w:lvl>
    <w:lvl w:ilvl="4" w:tplc="87EAB10C">
      <w:start w:val="1"/>
      <w:numFmt w:val="lowerLetter"/>
      <w:lvlText w:val="%5."/>
      <w:lvlJc w:val="left"/>
      <w:pPr>
        <w:ind w:left="3807" w:hanging="360"/>
      </w:pPr>
    </w:lvl>
    <w:lvl w:ilvl="5" w:tplc="A5C2A32A">
      <w:start w:val="1"/>
      <w:numFmt w:val="lowerRoman"/>
      <w:lvlText w:val="%6."/>
      <w:lvlJc w:val="right"/>
      <w:pPr>
        <w:ind w:left="4527" w:hanging="180"/>
      </w:pPr>
    </w:lvl>
    <w:lvl w:ilvl="6" w:tplc="2CD68A1C">
      <w:start w:val="1"/>
      <w:numFmt w:val="decimal"/>
      <w:lvlText w:val="%7."/>
      <w:lvlJc w:val="left"/>
      <w:pPr>
        <w:ind w:left="5247" w:hanging="360"/>
      </w:pPr>
    </w:lvl>
    <w:lvl w:ilvl="7" w:tplc="B3EC1396">
      <w:start w:val="1"/>
      <w:numFmt w:val="lowerLetter"/>
      <w:lvlText w:val="%8."/>
      <w:lvlJc w:val="left"/>
      <w:pPr>
        <w:ind w:left="5967" w:hanging="360"/>
      </w:pPr>
    </w:lvl>
    <w:lvl w:ilvl="8" w:tplc="D0643D4A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A64753"/>
    <w:multiLevelType w:val="hybridMultilevel"/>
    <w:tmpl w:val="438E2B9E"/>
    <w:lvl w:ilvl="0" w:tplc="974CE766">
      <w:start w:val="1"/>
      <w:numFmt w:val="decimal"/>
      <w:lvlText w:val="%1"/>
      <w:lvlJc w:val="left"/>
      <w:pPr>
        <w:ind w:left="1128" w:hanging="1128"/>
      </w:pPr>
    </w:lvl>
    <w:lvl w:ilvl="1" w:tplc="E1B217A2">
      <w:numFmt w:val="none"/>
      <w:lvlText w:val=""/>
      <w:lvlJc w:val="left"/>
      <w:pPr>
        <w:tabs>
          <w:tab w:val="num" w:pos="360"/>
        </w:tabs>
      </w:pPr>
    </w:lvl>
    <w:lvl w:ilvl="2" w:tplc="F1CEF532">
      <w:numFmt w:val="none"/>
      <w:lvlText w:val=""/>
      <w:lvlJc w:val="left"/>
      <w:pPr>
        <w:tabs>
          <w:tab w:val="num" w:pos="360"/>
        </w:tabs>
      </w:pPr>
    </w:lvl>
    <w:lvl w:ilvl="3" w:tplc="48AAFD7C">
      <w:numFmt w:val="none"/>
      <w:lvlText w:val=""/>
      <w:lvlJc w:val="left"/>
      <w:pPr>
        <w:tabs>
          <w:tab w:val="num" w:pos="360"/>
        </w:tabs>
      </w:pPr>
    </w:lvl>
    <w:lvl w:ilvl="4" w:tplc="208E333A">
      <w:numFmt w:val="none"/>
      <w:lvlText w:val=""/>
      <w:lvlJc w:val="left"/>
      <w:pPr>
        <w:tabs>
          <w:tab w:val="num" w:pos="360"/>
        </w:tabs>
      </w:pPr>
    </w:lvl>
    <w:lvl w:ilvl="5" w:tplc="88780918">
      <w:numFmt w:val="none"/>
      <w:lvlText w:val=""/>
      <w:lvlJc w:val="left"/>
      <w:pPr>
        <w:tabs>
          <w:tab w:val="num" w:pos="360"/>
        </w:tabs>
      </w:pPr>
    </w:lvl>
    <w:lvl w:ilvl="6" w:tplc="62F6DCAA">
      <w:numFmt w:val="none"/>
      <w:lvlText w:val=""/>
      <w:lvlJc w:val="left"/>
      <w:pPr>
        <w:tabs>
          <w:tab w:val="num" w:pos="360"/>
        </w:tabs>
      </w:pPr>
    </w:lvl>
    <w:lvl w:ilvl="7" w:tplc="161C9638">
      <w:numFmt w:val="none"/>
      <w:lvlText w:val=""/>
      <w:lvlJc w:val="left"/>
      <w:pPr>
        <w:tabs>
          <w:tab w:val="num" w:pos="360"/>
        </w:tabs>
      </w:pPr>
    </w:lvl>
    <w:lvl w:ilvl="8" w:tplc="7B0861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1E337C"/>
    <w:multiLevelType w:val="hybridMultilevel"/>
    <w:tmpl w:val="A8AA0164"/>
    <w:lvl w:ilvl="0" w:tplc="DAF8F96A">
      <w:start w:val="1"/>
      <w:numFmt w:val="decimal"/>
      <w:lvlText w:val="%1)"/>
      <w:lvlJc w:val="left"/>
      <w:pPr>
        <w:ind w:left="720" w:hanging="360"/>
      </w:pPr>
    </w:lvl>
    <w:lvl w:ilvl="1" w:tplc="152CBC74">
      <w:start w:val="1"/>
      <w:numFmt w:val="lowerLetter"/>
      <w:lvlText w:val="%2."/>
      <w:lvlJc w:val="left"/>
      <w:pPr>
        <w:ind w:left="1440" w:hanging="360"/>
      </w:pPr>
    </w:lvl>
    <w:lvl w:ilvl="2" w:tplc="29700C0A">
      <w:start w:val="1"/>
      <w:numFmt w:val="lowerRoman"/>
      <w:lvlText w:val="%3."/>
      <w:lvlJc w:val="right"/>
      <w:pPr>
        <w:ind w:left="2160" w:hanging="180"/>
      </w:pPr>
    </w:lvl>
    <w:lvl w:ilvl="3" w:tplc="20746E3C">
      <w:start w:val="1"/>
      <w:numFmt w:val="decimal"/>
      <w:lvlText w:val="%4."/>
      <w:lvlJc w:val="left"/>
      <w:pPr>
        <w:ind w:left="2880" w:hanging="360"/>
      </w:pPr>
    </w:lvl>
    <w:lvl w:ilvl="4" w:tplc="76761284">
      <w:start w:val="1"/>
      <w:numFmt w:val="lowerLetter"/>
      <w:lvlText w:val="%5."/>
      <w:lvlJc w:val="left"/>
      <w:pPr>
        <w:ind w:left="3600" w:hanging="360"/>
      </w:pPr>
    </w:lvl>
    <w:lvl w:ilvl="5" w:tplc="96F4B376">
      <w:start w:val="1"/>
      <w:numFmt w:val="lowerRoman"/>
      <w:lvlText w:val="%6."/>
      <w:lvlJc w:val="right"/>
      <w:pPr>
        <w:ind w:left="4320" w:hanging="180"/>
      </w:pPr>
    </w:lvl>
    <w:lvl w:ilvl="6" w:tplc="60E24E82">
      <w:start w:val="1"/>
      <w:numFmt w:val="decimal"/>
      <w:lvlText w:val="%7."/>
      <w:lvlJc w:val="left"/>
      <w:pPr>
        <w:ind w:left="5040" w:hanging="360"/>
      </w:pPr>
    </w:lvl>
    <w:lvl w:ilvl="7" w:tplc="3BFED3EC">
      <w:start w:val="1"/>
      <w:numFmt w:val="lowerLetter"/>
      <w:lvlText w:val="%8."/>
      <w:lvlJc w:val="left"/>
      <w:pPr>
        <w:ind w:left="5760" w:hanging="360"/>
      </w:pPr>
    </w:lvl>
    <w:lvl w:ilvl="8" w:tplc="A3A4561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4BF7"/>
    <w:multiLevelType w:val="hybridMultilevel"/>
    <w:tmpl w:val="17DA82B2"/>
    <w:lvl w:ilvl="0" w:tplc="773CC5E0">
      <w:start w:val="1"/>
      <w:numFmt w:val="decimal"/>
      <w:lvlText w:val="%1"/>
      <w:lvlJc w:val="left"/>
      <w:pPr>
        <w:ind w:left="1128" w:hanging="1128"/>
      </w:pPr>
    </w:lvl>
    <w:lvl w:ilvl="1" w:tplc="DF240408">
      <w:numFmt w:val="none"/>
      <w:lvlText w:val=""/>
      <w:lvlJc w:val="left"/>
      <w:pPr>
        <w:tabs>
          <w:tab w:val="num" w:pos="360"/>
        </w:tabs>
      </w:pPr>
    </w:lvl>
    <w:lvl w:ilvl="2" w:tplc="ED86D24C">
      <w:numFmt w:val="none"/>
      <w:lvlText w:val=""/>
      <w:lvlJc w:val="left"/>
      <w:pPr>
        <w:tabs>
          <w:tab w:val="num" w:pos="360"/>
        </w:tabs>
      </w:pPr>
    </w:lvl>
    <w:lvl w:ilvl="3" w:tplc="26A84F3A">
      <w:numFmt w:val="none"/>
      <w:lvlText w:val=""/>
      <w:lvlJc w:val="left"/>
      <w:pPr>
        <w:tabs>
          <w:tab w:val="num" w:pos="360"/>
        </w:tabs>
      </w:pPr>
    </w:lvl>
    <w:lvl w:ilvl="4" w:tplc="CAA6E0FE">
      <w:numFmt w:val="none"/>
      <w:lvlText w:val=""/>
      <w:lvlJc w:val="left"/>
      <w:pPr>
        <w:tabs>
          <w:tab w:val="num" w:pos="360"/>
        </w:tabs>
      </w:pPr>
    </w:lvl>
    <w:lvl w:ilvl="5" w:tplc="EFF4F484">
      <w:numFmt w:val="none"/>
      <w:lvlText w:val=""/>
      <w:lvlJc w:val="left"/>
      <w:pPr>
        <w:tabs>
          <w:tab w:val="num" w:pos="360"/>
        </w:tabs>
      </w:pPr>
    </w:lvl>
    <w:lvl w:ilvl="6" w:tplc="0D3E6898">
      <w:numFmt w:val="none"/>
      <w:lvlText w:val=""/>
      <w:lvlJc w:val="left"/>
      <w:pPr>
        <w:tabs>
          <w:tab w:val="num" w:pos="360"/>
        </w:tabs>
      </w:pPr>
    </w:lvl>
    <w:lvl w:ilvl="7" w:tplc="1D9A0838">
      <w:numFmt w:val="none"/>
      <w:lvlText w:val=""/>
      <w:lvlJc w:val="left"/>
      <w:pPr>
        <w:tabs>
          <w:tab w:val="num" w:pos="360"/>
        </w:tabs>
      </w:pPr>
    </w:lvl>
    <w:lvl w:ilvl="8" w:tplc="85DE11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C7706D"/>
    <w:multiLevelType w:val="hybridMultilevel"/>
    <w:tmpl w:val="C39228FE"/>
    <w:lvl w:ilvl="0" w:tplc="0376485E">
      <w:start w:val="1"/>
      <w:numFmt w:val="decimal"/>
      <w:lvlText w:val="%1)"/>
      <w:lvlJc w:val="left"/>
      <w:pPr>
        <w:ind w:left="1069" w:hanging="360"/>
      </w:pPr>
    </w:lvl>
    <w:lvl w:ilvl="1" w:tplc="B7D602D8">
      <w:start w:val="1"/>
      <w:numFmt w:val="lowerLetter"/>
      <w:lvlText w:val="%2."/>
      <w:lvlJc w:val="left"/>
      <w:pPr>
        <w:ind w:left="1789" w:hanging="360"/>
      </w:pPr>
    </w:lvl>
    <w:lvl w:ilvl="2" w:tplc="78F4A624">
      <w:start w:val="1"/>
      <w:numFmt w:val="lowerRoman"/>
      <w:lvlText w:val="%3."/>
      <w:lvlJc w:val="right"/>
      <w:pPr>
        <w:ind w:left="2509" w:hanging="180"/>
      </w:pPr>
    </w:lvl>
    <w:lvl w:ilvl="3" w:tplc="47B2FD2E">
      <w:start w:val="1"/>
      <w:numFmt w:val="decimal"/>
      <w:lvlText w:val="%4."/>
      <w:lvlJc w:val="left"/>
      <w:pPr>
        <w:ind w:left="3229" w:hanging="360"/>
      </w:pPr>
    </w:lvl>
    <w:lvl w:ilvl="4" w:tplc="58F87B16">
      <w:start w:val="1"/>
      <w:numFmt w:val="lowerLetter"/>
      <w:lvlText w:val="%5."/>
      <w:lvlJc w:val="left"/>
      <w:pPr>
        <w:ind w:left="3949" w:hanging="360"/>
      </w:pPr>
    </w:lvl>
    <w:lvl w:ilvl="5" w:tplc="5F781678">
      <w:start w:val="1"/>
      <w:numFmt w:val="lowerRoman"/>
      <w:lvlText w:val="%6."/>
      <w:lvlJc w:val="right"/>
      <w:pPr>
        <w:ind w:left="4669" w:hanging="180"/>
      </w:pPr>
    </w:lvl>
    <w:lvl w:ilvl="6" w:tplc="585E738A">
      <w:start w:val="1"/>
      <w:numFmt w:val="decimal"/>
      <w:lvlText w:val="%7."/>
      <w:lvlJc w:val="left"/>
      <w:pPr>
        <w:ind w:left="5389" w:hanging="360"/>
      </w:pPr>
    </w:lvl>
    <w:lvl w:ilvl="7" w:tplc="160E6126">
      <w:start w:val="1"/>
      <w:numFmt w:val="lowerLetter"/>
      <w:lvlText w:val="%8."/>
      <w:lvlJc w:val="left"/>
      <w:pPr>
        <w:ind w:left="6109" w:hanging="360"/>
      </w:pPr>
    </w:lvl>
    <w:lvl w:ilvl="8" w:tplc="5ED0B8E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140062"/>
    <w:multiLevelType w:val="hybridMultilevel"/>
    <w:tmpl w:val="1D745862"/>
    <w:lvl w:ilvl="0" w:tplc="41B62F54">
      <w:start w:val="1"/>
      <w:numFmt w:val="decimal"/>
      <w:lvlText w:val="%1"/>
      <w:lvlJc w:val="left"/>
      <w:pPr>
        <w:ind w:left="1128" w:hanging="1128"/>
      </w:pPr>
    </w:lvl>
    <w:lvl w:ilvl="1" w:tplc="F4AAB952">
      <w:numFmt w:val="none"/>
      <w:lvlText w:val=""/>
      <w:lvlJc w:val="left"/>
      <w:pPr>
        <w:tabs>
          <w:tab w:val="num" w:pos="360"/>
        </w:tabs>
      </w:pPr>
    </w:lvl>
    <w:lvl w:ilvl="2" w:tplc="F7F03CF4">
      <w:numFmt w:val="none"/>
      <w:lvlText w:val=""/>
      <w:lvlJc w:val="left"/>
      <w:pPr>
        <w:tabs>
          <w:tab w:val="num" w:pos="360"/>
        </w:tabs>
      </w:pPr>
    </w:lvl>
    <w:lvl w:ilvl="3" w:tplc="F00EF468">
      <w:numFmt w:val="none"/>
      <w:lvlText w:val=""/>
      <w:lvlJc w:val="left"/>
      <w:pPr>
        <w:tabs>
          <w:tab w:val="num" w:pos="360"/>
        </w:tabs>
      </w:pPr>
    </w:lvl>
    <w:lvl w:ilvl="4" w:tplc="CB028366">
      <w:numFmt w:val="none"/>
      <w:lvlText w:val=""/>
      <w:lvlJc w:val="left"/>
      <w:pPr>
        <w:tabs>
          <w:tab w:val="num" w:pos="360"/>
        </w:tabs>
      </w:pPr>
    </w:lvl>
    <w:lvl w:ilvl="5" w:tplc="6CBE2F1E">
      <w:numFmt w:val="none"/>
      <w:lvlText w:val=""/>
      <w:lvlJc w:val="left"/>
      <w:pPr>
        <w:tabs>
          <w:tab w:val="num" w:pos="360"/>
        </w:tabs>
      </w:pPr>
    </w:lvl>
    <w:lvl w:ilvl="6" w:tplc="14E29546">
      <w:numFmt w:val="none"/>
      <w:lvlText w:val=""/>
      <w:lvlJc w:val="left"/>
      <w:pPr>
        <w:tabs>
          <w:tab w:val="num" w:pos="360"/>
        </w:tabs>
      </w:pPr>
    </w:lvl>
    <w:lvl w:ilvl="7" w:tplc="021C4742">
      <w:numFmt w:val="none"/>
      <w:lvlText w:val=""/>
      <w:lvlJc w:val="left"/>
      <w:pPr>
        <w:tabs>
          <w:tab w:val="num" w:pos="360"/>
        </w:tabs>
      </w:pPr>
    </w:lvl>
    <w:lvl w:ilvl="8" w:tplc="2DE4FC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5E243E"/>
    <w:multiLevelType w:val="hybridMultilevel"/>
    <w:tmpl w:val="47FE3294"/>
    <w:lvl w:ilvl="0" w:tplc="DEEEF494">
      <w:start w:val="1"/>
      <w:numFmt w:val="decimal"/>
      <w:lvlText w:val="%1)"/>
      <w:lvlJc w:val="left"/>
      <w:pPr>
        <w:ind w:left="930" w:hanging="360"/>
      </w:pPr>
    </w:lvl>
    <w:lvl w:ilvl="1" w:tplc="77EAA88E">
      <w:start w:val="1"/>
      <w:numFmt w:val="lowerLetter"/>
      <w:lvlText w:val="%2."/>
      <w:lvlJc w:val="left"/>
      <w:pPr>
        <w:ind w:left="1650" w:hanging="360"/>
      </w:pPr>
    </w:lvl>
    <w:lvl w:ilvl="2" w:tplc="FA8C91BA">
      <w:start w:val="1"/>
      <w:numFmt w:val="lowerRoman"/>
      <w:lvlText w:val="%3."/>
      <w:lvlJc w:val="right"/>
      <w:pPr>
        <w:ind w:left="2370" w:hanging="180"/>
      </w:pPr>
    </w:lvl>
    <w:lvl w:ilvl="3" w:tplc="162A8A98">
      <w:start w:val="1"/>
      <w:numFmt w:val="decimal"/>
      <w:lvlText w:val="%4."/>
      <w:lvlJc w:val="left"/>
      <w:pPr>
        <w:ind w:left="3090" w:hanging="360"/>
      </w:pPr>
    </w:lvl>
    <w:lvl w:ilvl="4" w:tplc="8A94B36A">
      <w:start w:val="1"/>
      <w:numFmt w:val="lowerLetter"/>
      <w:lvlText w:val="%5."/>
      <w:lvlJc w:val="left"/>
      <w:pPr>
        <w:ind w:left="3810" w:hanging="360"/>
      </w:pPr>
    </w:lvl>
    <w:lvl w:ilvl="5" w:tplc="648A68E8">
      <w:start w:val="1"/>
      <w:numFmt w:val="lowerRoman"/>
      <w:lvlText w:val="%6."/>
      <w:lvlJc w:val="right"/>
      <w:pPr>
        <w:ind w:left="4530" w:hanging="180"/>
      </w:pPr>
    </w:lvl>
    <w:lvl w:ilvl="6" w:tplc="26FA8FF2">
      <w:start w:val="1"/>
      <w:numFmt w:val="decimal"/>
      <w:lvlText w:val="%7."/>
      <w:lvlJc w:val="left"/>
      <w:pPr>
        <w:ind w:left="5250" w:hanging="360"/>
      </w:pPr>
    </w:lvl>
    <w:lvl w:ilvl="7" w:tplc="CAEC66C0">
      <w:start w:val="1"/>
      <w:numFmt w:val="lowerLetter"/>
      <w:lvlText w:val="%8."/>
      <w:lvlJc w:val="left"/>
      <w:pPr>
        <w:ind w:left="5970" w:hanging="360"/>
      </w:pPr>
    </w:lvl>
    <w:lvl w:ilvl="8" w:tplc="721C121E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0E7266DE"/>
    <w:multiLevelType w:val="hybridMultilevel"/>
    <w:tmpl w:val="53D23706"/>
    <w:lvl w:ilvl="0" w:tplc="67CEE2BC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EA38F8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2469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0AA5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7E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462C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7C87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B244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D84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294E23"/>
    <w:multiLevelType w:val="hybridMultilevel"/>
    <w:tmpl w:val="D4EA9C84"/>
    <w:lvl w:ilvl="0" w:tplc="0FDA63C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2F214C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058E9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AB4D7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CC195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BDA07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B12CAA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E8A166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27E5CC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33E692F"/>
    <w:multiLevelType w:val="hybridMultilevel"/>
    <w:tmpl w:val="DFA081AA"/>
    <w:lvl w:ilvl="0" w:tplc="E70434B0">
      <w:start w:val="1"/>
      <w:numFmt w:val="decimal"/>
      <w:lvlText w:val="%1)"/>
      <w:lvlJc w:val="left"/>
      <w:pPr>
        <w:ind w:left="1428" w:hanging="360"/>
      </w:pPr>
    </w:lvl>
    <w:lvl w:ilvl="1" w:tplc="9726F0D6">
      <w:start w:val="1"/>
      <w:numFmt w:val="lowerLetter"/>
      <w:lvlText w:val="%2."/>
      <w:lvlJc w:val="left"/>
      <w:pPr>
        <w:ind w:left="2148" w:hanging="360"/>
      </w:pPr>
    </w:lvl>
    <w:lvl w:ilvl="2" w:tplc="EC8678D2">
      <w:start w:val="1"/>
      <w:numFmt w:val="lowerRoman"/>
      <w:lvlText w:val="%3."/>
      <w:lvlJc w:val="right"/>
      <w:pPr>
        <w:ind w:left="2868" w:hanging="180"/>
      </w:pPr>
    </w:lvl>
    <w:lvl w:ilvl="3" w:tplc="9788A6FE">
      <w:start w:val="1"/>
      <w:numFmt w:val="decimal"/>
      <w:lvlText w:val="%4."/>
      <w:lvlJc w:val="left"/>
      <w:pPr>
        <w:ind w:left="3588" w:hanging="360"/>
      </w:pPr>
    </w:lvl>
    <w:lvl w:ilvl="4" w:tplc="E0B04568">
      <w:start w:val="1"/>
      <w:numFmt w:val="lowerLetter"/>
      <w:lvlText w:val="%5."/>
      <w:lvlJc w:val="left"/>
      <w:pPr>
        <w:ind w:left="4308" w:hanging="360"/>
      </w:pPr>
    </w:lvl>
    <w:lvl w:ilvl="5" w:tplc="1AA6D23E">
      <w:start w:val="1"/>
      <w:numFmt w:val="lowerRoman"/>
      <w:lvlText w:val="%6."/>
      <w:lvlJc w:val="right"/>
      <w:pPr>
        <w:ind w:left="5028" w:hanging="180"/>
      </w:pPr>
    </w:lvl>
    <w:lvl w:ilvl="6" w:tplc="29341DE2">
      <w:start w:val="1"/>
      <w:numFmt w:val="decimal"/>
      <w:lvlText w:val="%7."/>
      <w:lvlJc w:val="left"/>
      <w:pPr>
        <w:ind w:left="5748" w:hanging="360"/>
      </w:pPr>
    </w:lvl>
    <w:lvl w:ilvl="7" w:tplc="AD06375E">
      <w:start w:val="1"/>
      <w:numFmt w:val="lowerLetter"/>
      <w:lvlText w:val="%8."/>
      <w:lvlJc w:val="left"/>
      <w:pPr>
        <w:ind w:left="6468" w:hanging="360"/>
      </w:pPr>
    </w:lvl>
    <w:lvl w:ilvl="8" w:tplc="6C822370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CA4B2A"/>
    <w:multiLevelType w:val="hybridMultilevel"/>
    <w:tmpl w:val="3BA82AB0"/>
    <w:lvl w:ilvl="0" w:tplc="22D0D0AA">
      <w:start w:val="1"/>
      <w:numFmt w:val="decimal"/>
      <w:lvlText w:val="%1"/>
      <w:lvlJc w:val="left"/>
      <w:pPr>
        <w:ind w:left="1128" w:hanging="1128"/>
      </w:pPr>
    </w:lvl>
    <w:lvl w:ilvl="1" w:tplc="C732664A">
      <w:numFmt w:val="none"/>
      <w:lvlText w:val=""/>
      <w:lvlJc w:val="left"/>
      <w:pPr>
        <w:tabs>
          <w:tab w:val="num" w:pos="360"/>
        </w:tabs>
      </w:pPr>
    </w:lvl>
    <w:lvl w:ilvl="2" w:tplc="94C821BE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 w:tplc="C0A6111E">
      <w:numFmt w:val="none"/>
      <w:lvlText w:val=""/>
      <w:lvlJc w:val="left"/>
      <w:pPr>
        <w:tabs>
          <w:tab w:val="num" w:pos="360"/>
        </w:tabs>
      </w:pPr>
    </w:lvl>
    <w:lvl w:ilvl="4" w:tplc="06A07F88">
      <w:numFmt w:val="none"/>
      <w:lvlText w:val=""/>
      <w:lvlJc w:val="left"/>
      <w:pPr>
        <w:tabs>
          <w:tab w:val="num" w:pos="360"/>
        </w:tabs>
      </w:pPr>
    </w:lvl>
    <w:lvl w:ilvl="5" w:tplc="E2986756">
      <w:numFmt w:val="none"/>
      <w:lvlText w:val=""/>
      <w:lvlJc w:val="left"/>
      <w:pPr>
        <w:tabs>
          <w:tab w:val="num" w:pos="360"/>
        </w:tabs>
      </w:pPr>
    </w:lvl>
    <w:lvl w:ilvl="6" w:tplc="B9B61C26">
      <w:numFmt w:val="none"/>
      <w:lvlText w:val=""/>
      <w:lvlJc w:val="left"/>
      <w:pPr>
        <w:tabs>
          <w:tab w:val="num" w:pos="360"/>
        </w:tabs>
      </w:pPr>
    </w:lvl>
    <w:lvl w:ilvl="7" w:tplc="35288C06">
      <w:numFmt w:val="none"/>
      <w:lvlText w:val=""/>
      <w:lvlJc w:val="left"/>
      <w:pPr>
        <w:tabs>
          <w:tab w:val="num" w:pos="360"/>
        </w:tabs>
      </w:pPr>
    </w:lvl>
    <w:lvl w:ilvl="8" w:tplc="6D1EA6C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9B035CE"/>
    <w:multiLevelType w:val="hybridMultilevel"/>
    <w:tmpl w:val="B4082184"/>
    <w:lvl w:ilvl="0" w:tplc="51C09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4079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30425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0CAFD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AA9EA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3A710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16E2B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446F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7AF5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281546"/>
    <w:multiLevelType w:val="hybridMultilevel"/>
    <w:tmpl w:val="B276F460"/>
    <w:lvl w:ilvl="0" w:tplc="A1FCBD54">
      <w:start w:val="5"/>
      <w:numFmt w:val="decimal"/>
      <w:lvlText w:val="%1."/>
      <w:lvlJc w:val="left"/>
      <w:pPr>
        <w:ind w:left="1429" w:hanging="360"/>
      </w:pPr>
    </w:lvl>
    <w:lvl w:ilvl="1" w:tplc="D5E4047A">
      <w:start w:val="1"/>
      <w:numFmt w:val="lowerLetter"/>
      <w:lvlText w:val="%2."/>
      <w:lvlJc w:val="left"/>
      <w:pPr>
        <w:ind w:left="2149" w:hanging="360"/>
      </w:pPr>
    </w:lvl>
    <w:lvl w:ilvl="2" w:tplc="2FD67DA2">
      <w:start w:val="1"/>
      <w:numFmt w:val="lowerRoman"/>
      <w:lvlText w:val="%3."/>
      <w:lvlJc w:val="right"/>
      <w:pPr>
        <w:ind w:left="2869" w:hanging="180"/>
      </w:pPr>
    </w:lvl>
    <w:lvl w:ilvl="3" w:tplc="0EB21018">
      <w:start w:val="1"/>
      <w:numFmt w:val="decimal"/>
      <w:lvlText w:val="%4."/>
      <w:lvlJc w:val="left"/>
      <w:pPr>
        <w:ind w:left="3589" w:hanging="360"/>
      </w:pPr>
    </w:lvl>
    <w:lvl w:ilvl="4" w:tplc="AA224CC6">
      <w:start w:val="1"/>
      <w:numFmt w:val="lowerLetter"/>
      <w:lvlText w:val="%5."/>
      <w:lvlJc w:val="left"/>
      <w:pPr>
        <w:ind w:left="4309" w:hanging="360"/>
      </w:pPr>
    </w:lvl>
    <w:lvl w:ilvl="5" w:tplc="C246AD7A">
      <w:start w:val="1"/>
      <w:numFmt w:val="lowerRoman"/>
      <w:lvlText w:val="%6."/>
      <w:lvlJc w:val="right"/>
      <w:pPr>
        <w:ind w:left="5029" w:hanging="180"/>
      </w:pPr>
    </w:lvl>
    <w:lvl w:ilvl="6" w:tplc="9410C944">
      <w:start w:val="1"/>
      <w:numFmt w:val="decimal"/>
      <w:lvlText w:val="%7."/>
      <w:lvlJc w:val="left"/>
      <w:pPr>
        <w:ind w:left="5749" w:hanging="360"/>
      </w:pPr>
    </w:lvl>
    <w:lvl w:ilvl="7" w:tplc="DA70A9C8">
      <w:start w:val="1"/>
      <w:numFmt w:val="lowerLetter"/>
      <w:lvlText w:val="%8."/>
      <w:lvlJc w:val="left"/>
      <w:pPr>
        <w:ind w:left="6469" w:hanging="360"/>
      </w:pPr>
    </w:lvl>
    <w:lvl w:ilvl="8" w:tplc="EF88CEF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3A33B8"/>
    <w:multiLevelType w:val="hybridMultilevel"/>
    <w:tmpl w:val="CFFCA71C"/>
    <w:lvl w:ilvl="0" w:tplc="68AC2B66">
      <w:start w:val="1"/>
      <w:numFmt w:val="decimal"/>
      <w:lvlText w:val="%1)"/>
      <w:lvlJc w:val="left"/>
      <w:pPr>
        <w:ind w:left="2018" w:hanging="1309"/>
      </w:pPr>
    </w:lvl>
    <w:lvl w:ilvl="1" w:tplc="2D22D1D6">
      <w:start w:val="1"/>
      <w:numFmt w:val="lowerLetter"/>
      <w:lvlText w:val="%2."/>
      <w:lvlJc w:val="left"/>
      <w:pPr>
        <w:ind w:left="1789" w:hanging="360"/>
      </w:pPr>
    </w:lvl>
    <w:lvl w:ilvl="2" w:tplc="A2447A78">
      <w:start w:val="1"/>
      <w:numFmt w:val="lowerRoman"/>
      <w:lvlText w:val="%3."/>
      <w:lvlJc w:val="right"/>
      <w:pPr>
        <w:ind w:left="2509" w:hanging="180"/>
      </w:pPr>
    </w:lvl>
    <w:lvl w:ilvl="3" w:tplc="E584B2AE">
      <w:start w:val="1"/>
      <w:numFmt w:val="decimal"/>
      <w:lvlText w:val="%4."/>
      <w:lvlJc w:val="left"/>
      <w:pPr>
        <w:ind w:left="3229" w:hanging="360"/>
      </w:pPr>
    </w:lvl>
    <w:lvl w:ilvl="4" w:tplc="63A8B1BE">
      <w:start w:val="1"/>
      <w:numFmt w:val="lowerLetter"/>
      <w:lvlText w:val="%5."/>
      <w:lvlJc w:val="left"/>
      <w:pPr>
        <w:ind w:left="3949" w:hanging="360"/>
      </w:pPr>
    </w:lvl>
    <w:lvl w:ilvl="5" w:tplc="621A0C6A">
      <w:start w:val="1"/>
      <w:numFmt w:val="lowerRoman"/>
      <w:lvlText w:val="%6."/>
      <w:lvlJc w:val="right"/>
      <w:pPr>
        <w:ind w:left="4669" w:hanging="180"/>
      </w:pPr>
    </w:lvl>
    <w:lvl w:ilvl="6" w:tplc="9A566EDC">
      <w:start w:val="1"/>
      <w:numFmt w:val="decimal"/>
      <w:lvlText w:val="%7."/>
      <w:lvlJc w:val="left"/>
      <w:pPr>
        <w:ind w:left="5389" w:hanging="360"/>
      </w:pPr>
    </w:lvl>
    <w:lvl w:ilvl="7" w:tplc="4DAAD4CA">
      <w:start w:val="1"/>
      <w:numFmt w:val="lowerLetter"/>
      <w:lvlText w:val="%8."/>
      <w:lvlJc w:val="left"/>
      <w:pPr>
        <w:ind w:left="6109" w:hanging="360"/>
      </w:pPr>
    </w:lvl>
    <w:lvl w:ilvl="8" w:tplc="0B1213D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863D30"/>
    <w:multiLevelType w:val="hybridMultilevel"/>
    <w:tmpl w:val="B1E674AA"/>
    <w:lvl w:ilvl="0" w:tplc="1232753E">
      <w:start w:val="1"/>
      <w:numFmt w:val="decimal"/>
      <w:lvlText w:val="%1"/>
      <w:lvlJc w:val="left"/>
      <w:pPr>
        <w:ind w:left="1128" w:hanging="1128"/>
      </w:pPr>
    </w:lvl>
    <w:lvl w:ilvl="1" w:tplc="5A920ECA">
      <w:numFmt w:val="none"/>
      <w:lvlText w:val=""/>
      <w:lvlJc w:val="left"/>
      <w:pPr>
        <w:tabs>
          <w:tab w:val="num" w:pos="360"/>
        </w:tabs>
      </w:pPr>
    </w:lvl>
    <w:lvl w:ilvl="2" w:tplc="D1DEF128">
      <w:numFmt w:val="none"/>
      <w:lvlText w:val=""/>
      <w:lvlJc w:val="left"/>
      <w:pPr>
        <w:tabs>
          <w:tab w:val="num" w:pos="360"/>
        </w:tabs>
      </w:pPr>
    </w:lvl>
    <w:lvl w:ilvl="3" w:tplc="3BF21D3C">
      <w:numFmt w:val="none"/>
      <w:lvlText w:val=""/>
      <w:lvlJc w:val="left"/>
      <w:pPr>
        <w:tabs>
          <w:tab w:val="num" w:pos="360"/>
        </w:tabs>
      </w:pPr>
    </w:lvl>
    <w:lvl w:ilvl="4" w:tplc="0A0E1D42">
      <w:numFmt w:val="none"/>
      <w:lvlText w:val=""/>
      <w:lvlJc w:val="left"/>
      <w:pPr>
        <w:tabs>
          <w:tab w:val="num" w:pos="360"/>
        </w:tabs>
      </w:pPr>
    </w:lvl>
    <w:lvl w:ilvl="5" w:tplc="CE8C6A56">
      <w:numFmt w:val="none"/>
      <w:lvlText w:val=""/>
      <w:lvlJc w:val="left"/>
      <w:pPr>
        <w:tabs>
          <w:tab w:val="num" w:pos="360"/>
        </w:tabs>
      </w:pPr>
    </w:lvl>
    <w:lvl w:ilvl="6" w:tplc="C6A2EF8E">
      <w:numFmt w:val="none"/>
      <w:lvlText w:val=""/>
      <w:lvlJc w:val="left"/>
      <w:pPr>
        <w:tabs>
          <w:tab w:val="num" w:pos="360"/>
        </w:tabs>
      </w:pPr>
    </w:lvl>
    <w:lvl w:ilvl="7" w:tplc="B1B644DC">
      <w:numFmt w:val="none"/>
      <w:lvlText w:val=""/>
      <w:lvlJc w:val="left"/>
      <w:pPr>
        <w:tabs>
          <w:tab w:val="num" w:pos="360"/>
        </w:tabs>
      </w:pPr>
    </w:lvl>
    <w:lvl w:ilvl="8" w:tplc="210646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1BC65E1"/>
    <w:multiLevelType w:val="hybridMultilevel"/>
    <w:tmpl w:val="A57C2B8C"/>
    <w:lvl w:ilvl="0" w:tplc="06E4D4BA">
      <w:start w:val="5"/>
      <w:numFmt w:val="decimal"/>
      <w:lvlText w:val="%1."/>
      <w:lvlJc w:val="left"/>
      <w:pPr>
        <w:ind w:left="648" w:hanging="648"/>
      </w:pPr>
    </w:lvl>
    <w:lvl w:ilvl="1" w:tplc="9BAC9056">
      <w:numFmt w:val="none"/>
      <w:lvlText w:val=""/>
      <w:lvlJc w:val="left"/>
      <w:pPr>
        <w:tabs>
          <w:tab w:val="num" w:pos="360"/>
        </w:tabs>
      </w:pPr>
    </w:lvl>
    <w:lvl w:ilvl="2" w:tplc="D324B342">
      <w:numFmt w:val="none"/>
      <w:lvlText w:val=""/>
      <w:lvlJc w:val="left"/>
      <w:pPr>
        <w:tabs>
          <w:tab w:val="num" w:pos="360"/>
        </w:tabs>
      </w:pPr>
    </w:lvl>
    <w:lvl w:ilvl="3" w:tplc="8228C4C4">
      <w:numFmt w:val="none"/>
      <w:lvlText w:val=""/>
      <w:lvlJc w:val="left"/>
      <w:pPr>
        <w:tabs>
          <w:tab w:val="num" w:pos="360"/>
        </w:tabs>
      </w:pPr>
    </w:lvl>
    <w:lvl w:ilvl="4" w:tplc="092AF2B0">
      <w:numFmt w:val="none"/>
      <w:lvlText w:val=""/>
      <w:lvlJc w:val="left"/>
      <w:pPr>
        <w:tabs>
          <w:tab w:val="num" w:pos="360"/>
        </w:tabs>
      </w:pPr>
    </w:lvl>
    <w:lvl w:ilvl="5" w:tplc="EFA63A50">
      <w:numFmt w:val="none"/>
      <w:lvlText w:val=""/>
      <w:lvlJc w:val="left"/>
      <w:pPr>
        <w:tabs>
          <w:tab w:val="num" w:pos="360"/>
        </w:tabs>
      </w:pPr>
    </w:lvl>
    <w:lvl w:ilvl="6" w:tplc="997244FC">
      <w:numFmt w:val="none"/>
      <w:lvlText w:val=""/>
      <w:lvlJc w:val="left"/>
      <w:pPr>
        <w:tabs>
          <w:tab w:val="num" w:pos="360"/>
        </w:tabs>
      </w:pPr>
    </w:lvl>
    <w:lvl w:ilvl="7" w:tplc="EC3072A6">
      <w:numFmt w:val="none"/>
      <w:lvlText w:val=""/>
      <w:lvlJc w:val="left"/>
      <w:pPr>
        <w:tabs>
          <w:tab w:val="num" w:pos="360"/>
        </w:tabs>
      </w:pPr>
    </w:lvl>
    <w:lvl w:ilvl="8" w:tplc="A60CAD7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4B15ECD"/>
    <w:multiLevelType w:val="hybridMultilevel"/>
    <w:tmpl w:val="8B329C96"/>
    <w:lvl w:ilvl="0" w:tplc="9BB29F1E">
      <w:start w:val="4"/>
      <w:numFmt w:val="decimal"/>
      <w:lvlText w:val="%1."/>
      <w:lvlJc w:val="left"/>
      <w:pPr>
        <w:ind w:left="648" w:hanging="648"/>
      </w:pPr>
    </w:lvl>
    <w:lvl w:ilvl="1" w:tplc="B48044E8">
      <w:numFmt w:val="none"/>
      <w:lvlText w:val=""/>
      <w:lvlJc w:val="left"/>
      <w:pPr>
        <w:tabs>
          <w:tab w:val="num" w:pos="360"/>
        </w:tabs>
      </w:pPr>
    </w:lvl>
    <w:lvl w:ilvl="2" w:tplc="F7EE1050">
      <w:numFmt w:val="none"/>
      <w:lvlText w:val=""/>
      <w:lvlJc w:val="left"/>
      <w:pPr>
        <w:tabs>
          <w:tab w:val="num" w:pos="360"/>
        </w:tabs>
      </w:pPr>
    </w:lvl>
    <w:lvl w:ilvl="3" w:tplc="26F6EDAC">
      <w:numFmt w:val="none"/>
      <w:lvlText w:val=""/>
      <w:lvlJc w:val="left"/>
      <w:pPr>
        <w:tabs>
          <w:tab w:val="num" w:pos="360"/>
        </w:tabs>
      </w:pPr>
    </w:lvl>
    <w:lvl w:ilvl="4" w:tplc="7B701C68">
      <w:numFmt w:val="none"/>
      <w:lvlText w:val=""/>
      <w:lvlJc w:val="left"/>
      <w:pPr>
        <w:tabs>
          <w:tab w:val="num" w:pos="360"/>
        </w:tabs>
      </w:pPr>
    </w:lvl>
    <w:lvl w:ilvl="5" w:tplc="23E6B1C0">
      <w:numFmt w:val="none"/>
      <w:lvlText w:val=""/>
      <w:lvlJc w:val="left"/>
      <w:pPr>
        <w:tabs>
          <w:tab w:val="num" w:pos="360"/>
        </w:tabs>
      </w:pPr>
    </w:lvl>
    <w:lvl w:ilvl="6" w:tplc="95404FF6">
      <w:numFmt w:val="none"/>
      <w:lvlText w:val=""/>
      <w:lvlJc w:val="left"/>
      <w:pPr>
        <w:tabs>
          <w:tab w:val="num" w:pos="360"/>
        </w:tabs>
      </w:pPr>
    </w:lvl>
    <w:lvl w:ilvl="7" w:tplc="15C8F596">
      <w:numFmt w:val="none"/>
      <w:lvlText w:val=""/>
      <w:lvlJc w:val="left"/>
      <w:pPr>
        <w:tabs>
          <w:tab w:val="num" w:pos="360"/>
        </w:tabs>
      </w:pPr>
    </w:lvl>
    <w:lvl w:ilvl="8" w:tplc="17CEC0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66D5281"/>
    <w:multiLevelType w:val="hybridMultilevel"/>
    <w:tmpl w:val="D4D6B2E8"/>
    <w:lvl w:ilvl="0" w:tplc="E7C4CE4E">
      <w:start w:val="1"/>
      <w:numFmt w:val="upperRoman"/>
      <w:lvlText w:val="%1."/>
      <w:lvlJc w:val="left"/>
      <w:pPr>
        <w:ind w:left="1287" w:hanging="720"/>
      </w:pPr>
    </w:lvl>
    <w:lvl w:ilvl="1" w:tplc="0AF6DC8C">
      <w:numFmt w:val="none"/>
      <w:lvlText w:val=""/>
      <w:lvlJc w:val="left"/>
      <w:pPr>
        <w:tabs>
          <w:tab w:val="num" w:pos="360"/>
        </w:tabs>
      </w:pPr>
    </w:lvl>
    <w:lvl w:ilvl="2" w:tplc="7D385B32">
      <w:numFmt w:val="none"/>
      <w:lvlText w:val=""/>
      <w:lvlJc w:val="left"/>
      <w:pPr>
        <w:tabs>
          <w:tab w:val="num" w:pos="360"/>
        </w:tabs>
      </w:pPr>
    </w:lvl>
    <w:lvl w:ilvl="3" w:tplc="0860A1DE">
      <w:numFmt w:val="none"/>
      <w:lvlText w:val=""/>
      <w:lvlJc w:val="left"/>
      <w:pPr>
        <w:tabs>
          <w:tab w:val="num" w:pos="360"/>
        </w:tabs>
      </w:pPr>
    </w:lvl>
    <w:lvl w:ilvl="4" w:tplc="4BA0AB80">
      <w:numFmt w:val="none"/>
      <w:lvlText w:val=""/>
      <w:lvlJc w:val="left"/>
      <w:pPr>
        <w:tabs>
          <w:tab w:val="num" w:pos="360"/>
        </w:tabs>
      </w:pPr>
    </w:lvl>
    <w:lvl w:ilvl="5" w:tplc="D7B24422">
      <w:numFmt w:val="none"/>
      <w:lvlText w:val=""/>
      <w:lvlJc w:val="left"/>
      <w:pPr>
        <w:tabs>
          <w:tab w:val="num" w:pos="360"/>
        </w:tabs>
      </w:pPr>
    </w:lvl>
    <w:lvl w:ilvl="6" w:tplc="18CCD258">
      <w:numFmt w:val="none"/>
      <w:lvlText w:val=""/>
      <w:lvlJc w:val="left"/>
      <w:pPr>
        <w:tabs>
          <w:tab w:val="num" w:pos="360"/>
        </w:tabs>
      </w:pPr>
    </w:lvl>
    <w:lvl w:ilvl="7" w:tplc="F6887CD4">
      <w:numFmt w:val="none"/>
      <w:lvlText w:val=""/>
      <w:lvlJc w:val="left"/>
      <w:pPr>
        <w:tabs>
          <w:tab w:val="num" w:pos="360"/>
        </w:tabs>
      </w:pPr>
    </w:lvl>
    <w:lvl w:ilvl="8" w:tplc="58F88C7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89F1278"/>
    <w:multiLevelType w:val="hybridMultilevel"/>
    <w:tmpl w:val="5984AAF6"/>
    <w:lvl w:ilvl="0" w:tplc="4E3499E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B4F2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6A7E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6AED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BA4E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B299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A428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9468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7461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9D32F90"/>
    <w:multiLevelType w:val="hybridMultilevel"/>
    <w:tmpl w:val="01F42C10"/>
    <w:lvl w:ilvl="0" w:tplc="DF6A773C">
      <w:start w:val="1"/>
      <w:numFmt w:val="decimal"/>
      <w:lvlText w:val="%1"/>
      <w:lvlJc w:val="left"/>
      <w:pPr>
        <w:ind w:left="1128" w:hanging="1128"/>
      </w:pPr>
    </w:lvl>
    <w:lvl w:ilvl="1" w:tplc="AB4E62EA">
      <w:numFmt w:val="none"/>
      <w:lvlText w:val=""/>
      <w:lvlJc w:val="left"/>
      <w:pPr>
        <w:tabs>
          <w:tab w:val="num" w:pos="360"/>
        </w:tabs>
      </w:pPr>
    </w:lvl>
    <w:lvl w:ilvl="2" w:tplc="2368CCB6">
      <w:numFmt w:val="none"/>
      <w:lvlText w:val=""/>
      <w:lvlJc w:val="left"/>
      <w:pPr>
        <w:tabs>
          <w:tab w:val="num" w:pos="360"/>
        </w:tabs>
      </w:pPr>
    </w:lvl>
    <w:lvl w:ilvl="3" w:tplc="173EECDA">
      <w:numFmt w:val="none"/>
      <w:lvlText w:val=""/>
      <w:lvlJc w:val="left"/>
      <w:pPr>
        <w:tabs>
          <w:tab w:val="num" w:pos="360"/>
        </w:tabs>
      </w:pPr>
    </w:lvl>
    <w:lvl w:ilvl="4" w:tplc="11B4AD00">
      <w:numFmt w:val="none"/>
      <w:lvlText w:val=""/>
      <w:lvlJc w:val="left"/>
      <w:pPr>
        <w:tabs>
          <w:tab w:val="num" w:pos="360"/>
        </w:tabs>
      </w:pPr>
    </w:lvl>
    <w:lvl w:ilvl="5" w:tplc="80025E36">
      <w:numFmt w:val="none"/>
      <w:lvlText w:val=""/>
      <w:lvlJc w:val="left"/>
      <w:pPr>
        <w:tabs>
          <w:tab w:val="num" w:pos="360"/>
        </w:tabs>
      </w:pPr>
    </w:lvl>
    <w:lvl w:ilvl="6" w:tplc="A1942326">
      <w:numFmt w:val="none"/>
      <w:lvlText w:val=""/>
      <w:lvlJc w:val="left"/>
      <w:pPr>
        <w:tabs>
          <w:tab w:val="num" w:pos="360"/>
        </w:tabs>
      </w:pPr>
    </w:lvl>
    <w:lvl w:ilvl="7" w:tplc="BDEA68A0">
      <w:numFmt w:val="none"/>
      <w:lvlText w:val=""/>
      <w:lvlJc w:val="left"/>
      <w:pPr>
        <w:tabs>
          <w:tab w:val="num" w:pos="360"/>
        </w:tabs>
      </w:pPr>
    </w:lvl>
    <w:lvl w:ilvl="8" w:tplc="48E256A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C93F64"/>
    <w:multiLevelType w:val="hybridMultilevel"/>
    <w:tmpl w:val="6512F90E"/>
    <w:lvl w:ilvl="0" w:tplc="143C9CD2">
      <w:start w:val="1"/>
      <w:numFmt w:val="decimal"/>
      <w:lvlText w:val="%1"/>
      <w:lvlJc w:val="left"/>
      <w:pPr>
        <w:ind w:left="1128" w:hanging="1128"/>
      </w:pPr>
    </w:lvl>
    <w:lvl w:ilvl="1" w:tplc="AF7A8F9C">
      <w:numFmt w:val="none"/>
      <w:lvlText w:val=""/>
      <w:lvlJc w:val="left"/>
      <w:pPr>
        <w:tabs>
          <w:tab w:val="num" w:pos="360"/>
        </w:tabs>
      </w:pPr>
    </w:lvl>
    <w:lvl w:ilvl="2" w:tplc="B6962152">
      <w:numFmt w:val="none"/>
      <w:lvlText w:val=""/>
      <w:lvlJc w:val="left"/>
      <w:pPr>
        <w:tabs>
          <w:tab w:val="num" w:pos="360"/>
        </w:tabs>
      </w:pPr>
    </w:lvl>
    <w:lvl w:ilvl="3" w:tplc="BB9E29C0">
      <w:numFmt w:val="none"/>
      <w:lvlText w:val=""/>
      <w:lvlJc w:val="left"/>
      <w:pPr>
        <w:tabs>
          <w:tab w:val="num" w:pos="360"/>
        </w:tabs>
      </w:pPr>
    </w:lvl>
    <w:lvl w:ilvl="4" w:tplc="1B0E4F1E">
      <w:numFmt w:val="none"/>
      <w:lvlText w:val=""/>
      <w:lvlJc w:val="left"/>
      <w:pPr>
        <w:tabs>
          <w:tab w:val="num" w:pos="360"/>
        </w:tabs>
      </w:pPr>
    </w:lvl>
    <w:lvl w:ilvl="5" w:tplc="9F621894">
      <w:numFmt w:val="none"/>
      <w:lvlText w:val=""/>
      <w:lvlJc w:val="left"/>
      <w:pPr>
        <w:tabs>
          <w:tab w:val="num" w:pos="360"/>
        </w:tabs>
      </w:pPr>
    </w:lvl>
    <w:lvl w:ilvl="6" w:tplc="26A28D84">
      <w:numFmt w:val="none"/>
      <w:lvlText w:val=""/>
      <w:lvlJc w:val="left"/>
      <w:pPr>
        <w:tabs>
          <w:tab w:val="num" w:pos="360"/>
        </w:tabs>
      </w:pPr>
    </w:lvl>
    <w:lvl w:ilvl="7" w:tplc="890E50A6">
      <w:numFmt w:val="none"/>
      <w:lvlText w:val=""/>
      <w:lvlJc w:val="left"/>
      <w:pPr>
        <w:tabs>
          <w:tab w:val="num" w:pos="360"/>
        </w:tabs>
      </w:pPr>
    </w:lvl>
    <w:lvl w:ilvl="8" w:tplc="3FCA9C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F0A3E62"/>
    <w:multiLevelType w:val="hybridMultilevel"/>
    <w:tmpl w:val="F82AE848"/>
    <w:lvl w:ilvl="0" w:tplc="D5E8B54A">
      <w:start w:val="1"/>
      <w:numFmt w:val="decimal"/>
      <w:lvlText w:val="%1)"/>
      <w:lvlJc w:val="left"/>
      <w:pPr>
        <w:ind w:left="1185" w:hanging="615"/>
      </w:pPr>
    </w:lvl>
    <w:lvl w:ilvl="1" w:tplc="4CDAD8F2">
      <w:start w:val="1"/>
      <w:numFmt w:val="lowerLetter"/>
      <w:lvlText w:val="%2."/>
      <w:lvlJc w:val="left"/>
      <w:pPr>
        <w:ind w:left="1650" w:hanging="360"/>
      </w:pPr>
    </w:lvl>
    <w:lvl w:ilvl="2" w:tplc="75B88CFE">
      <w:start w:val="1"/>
      <w:numFmt w:val="lowerRoman"/>
      <w:lvlText w:val="%3."/>
      <w:lvlJc w:val="right"/>
      <w:pPr>
        <w:ind w:left="2370" w:hanging="180"/>
      </w:pPr>
    </w:lvl>
    <w:lvl w:ilvl="3" w:tplc="843EE182">
      <w:start w:val="1"/>
      <w:numFmt w:val="decimal"/>
      <w:lvlText w:val="%4."/>
      <w:lvlJc w:val="left"/>
      <w:pPr>
        <w:ind w:left="3090" w:hanging="360"/>
      </w:pPr>
    </w:lvl>
    <w:lvl w:ilvl="4" w:tplc="F432D732">
      <w:start w:val="1"/>
      <w:numFmt w:val="lowerLetter"/>
      <w:lvlText w:val="%5."/>
      <w:lvlJc w:val="left"/>
      <w:pPr>
        <w:ind w:left="3810" w:hanging="360"/>
      </w:pPr>
    </w:lvl>
    <w:lvl w:ilvl="5" w:tplc="51E4EED0">
      <w:start w:val="1"/>
      <w:numFmt w:val="lowerRoman"/>
      <w:lvlText w:val="%6."/>
      <w:lvlJc w:val="right"/>
      <w:pPr>
        <w:ind w:left="4530" w:hanging="180"/>
      </w:pPr>
    </w:lvl>
    <w:lvl w:ilvl="6" w:tplc="5C826326">
      <w:start w:val="1"/>
      <w:numFmt w:val="decimal"/>
      <w:lvlText w:val="%7."/>
      <w:lvlJc w:val="left"/>
      <w:pPr>
        <w:ind w:left="5250" w:hanging="360"/>
      </w:pPr>
    </w:lvl>
    <w:lvl w:ilvl="7" w:tplc="1F9CFB4E">
      <w:start w:val="1"/>
      <w:numFmt w:val="lowerLetter"/>
      <w:lvlText w:val="%8."/>
      <w:lvlJc w:val="left"/>
      <w:pPr>
        <w:ind w:left="5970" w:hanging="360"/>
      </w:pPr>
    </w:lvl>
    <w:lvl w:ilvl="8" w:tplc="786C304A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3412624C"/>
    <w:multiLevelType w:val="hybridMultilevel"/>
    <w:tmpl w:val="72024A94"/>
    <w:lvl w:ilvl="0" w:tplc="639AA0F2">
      <w:start w:val="1"/>
      <w:numFmt w:val="decimal"/>
      <w:lvlText w:val="%1."/>
      <w:lvlJc w:val="left"/>
      <w:pPr>
        <w:ind w:left="720" w:hanging="360"/>
      </w:pPr>
    </w:lvl>
    <w:lvl w:ilvl="1" w:tplc="F57C1600">
      <w:start w:val="1"/>
      <w:numFmt w:val="lowerLetter"/>
      <w:lvlText w:val="%2."/>
      <w:lvlJc w:val="left"/>
      <w:pPr>
        <w:ind w:left="1440" w:hanging="360"/>
      </w:pPr>
    </w:lvl>
    <w:lvl w:ilvl="2" w:tplc="63ECADA2">
      <w:start w:val="1"/>
      <w:numFmt w:val="lowerRoman"/>
      <w:lvlText w:val="%3."/>
      <w:lvlJc w:val="right"/>
      <w:pPr>
        <w:ind w:left="2160" w:hanging="180"/>
      </w:pPr>
    </w:lvl>
    <w:lvl w:ilvl="3" w:tplc="B6D2040E">
      <w:start w:val="1"/>
      <w:numFmt w:val="decimal"/>
      <w:lvlText w:val="%4."/>
      <w:lvlJc w:val="left"/>
      <w:pPr>
        <w:ind w:left="2880" w:hanging="360"/>
      </w:pPr>
    </w:lvl>
    <w:lvl w:ilvl="4" w:tplc="FC501DFE">
      <w:start w:val="1"/>
      <w:numFmt w:val="lowerLetter"/>
      <w:lvlText w:val="%5."/>
      <w:lvlJc w:val="left"/>
      <w:pPr>
        <w:ind w:left="3600" w:hanging="360"/>
      </w:pPr>
    </w:lvl>
    <w:lvl w:ilvl="5" w:tplc="090EC5FE">
      <w:start w:val="1"/>
      <w:numFmt w:val="lowerRoman"/>
      <w:lvlText w:val="%6."/>
      <w:lvlJc w:val="right"/>
      <w:pPr>
        <w:ind w:left="4320" w:hanging="180"/>
      </w:pPr>
    </w:lvl>
    <w:lvl w:ilvl="6" w:tplc="481235A8">
      <w:start w:val="1"/>
      <w:numFmt w:val="decimal"/>
      <w:lvlText w:val="%7."/>
      <w:lvlJc w:val="left"/>
      <w:pPr>
        <w:ind w:left="5040" w:hanging="360"/>
      </w:pPr>
    </w:lvl>
    <w:lvl w:ilvl="7" w:tplc="F4807514">
      <w:start w:val="1"/>
      <w:numFmt w:val="lowerLetter"/>
      <w:lvlText w:val="%8."/>
      <w:lvlJc w:val="left"/>
      <w:pPr>
        <w:ind w:left="5760" w:hanging="360"/>
      </w:pPr>
    </w:lvl>
    <w:lvl w:ilvl="8" w:tplc="1E9A78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60B94"/>
    <w:multiLevelType w:val="hybridMultilevel"/>
    <w:tmpl w:val="CABAD6A6"/>
    <w:lvl w:ilvl="0" w:tplc="24C8697A">
      <w:start w:val="1"/>
      <w:numFmt w:val="decimal"/>
      <w:lvlText w:val="%1."/>
      <w:lvlJc w:val="left"/>
      <w:pPr>
        <w:ind w:left="1080" w:hanging="360"/>
      </w:pPr>
    </w:lvl>
    <w:lvl w:ilvl="1" w:tplc="C61EF382">
      <w:start w:val="1"/>
      <w:numFmt w:val="lowerLetter"/>
      <w:lvlText w:val="%2."/>
      <w:lvlJc w:val="left"/>
      <w:pPr>
        <w:ind w:left="1800" w:hanging="360"/>
      </w:pPr>
    </w:lvl>
    <w:lvl w:ilvl="2" w:tplc="6DD27480">
      <w:start w:val="1"/>
      <w:numFmt w:val="lowerRoman"/>
      <w:lvlText w:val="%3."/>
      <w:lvlJc w:val="right"/>
      <w:pPr>
        <w:ind w:left="2520" w:hanging="180"/>
      </w:pPr>
    </w:lvl>
    <w:lvl w:ilvl="3" w:tplc="D3C84AB8">
      <w:start w:val="1"/>
      <w:numFmt w:val="decimal"/>
      <w:lvlText w:val="%4."/>
      <w:lvlJc w:val="left"/>
      <w:pPr>
        <w:ind w:left="3240" w:hanging="360"/>
      </w:pPr>
    </w:lvl>
    <w:lvl w:ilvl="4" w:tplc="EC702EE8">
      <w:start w:val="1"/>
      <w:numFmt w:val="lowerLetter"/>
      <w:lvlText w:val="%5."/>
      <w:lvlJc w:val="left"/>
      <w:pPr>
        <w:ind w:left="3960" w:hanging="360"/>
      </w:pPr>
    </w:lvl>
    <w:lvl w:ilvl="5" w:tplc="F21E1ECE">
      <w:start w:val="1"/>
      <w:numFmt w:val="lowerRoman"/>
      <w:lvlText w:val="%6."/>
      <w:lvlJc w:val="right"/>
      <w:pPr>
        <w:ind w:left="4680" w:hanging="180"/>
      </w:pPr>
    </w:lvl>
    <w:lvl w:ilvl="6" w:tplc="31A62C4E">
      <w:start w:val="1"/>
      <w:numFmt w:val="decimal"/>
      <w:lvlText w:val="%7."/>
      <w:lvlJc w:val="left"/>
      <w:pPr>
        <w:ind w:left="5400" w:hanging="360"/>
      </w:pPr>
    </w:lvl>
    <w:lvl w:ilvl="7" w:tplc="21F05442">
      <w:start w:val="1"/>
      <w:numFmt w:val="lowerLetter"/>
      <w:lvlText w:val="%8."/>
      <w:lvlJc w:val="left"/>
      <w:pPr>
        <w:ind w:left="6120" w:hanging="360"/>
      </w:pPr>
    </w:lvl>
    <w:lvl w:ilvl="8" w:tplc="C6A40694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101FC"/>
    <w:multiLevelType w:val="hybridMultilevel"/>
    <w:tmpl w:val="B05C635A"/>
    <w:lvl w:ilvl="0" w:tplc="C8701C4E">
      <w:start w:val="1"/>
      <w:numFmt w:val="decimal"/>
      <w:lvlText w:val="%1)"/>
      <w:lvlJc w:val="left"/>
      <w:pPr>
        <w:ind w:left="927" w:hanging="360"/>
      </w:pPr>
    </w:lvl>
    <w:lvl w:ilvl="1" w:tplc="3814A7CC">
      <w:start w:val="1"/>
      <w:numFmt w:val="lowerLetter"/>
      <w:lvlText w:val="%2."/>
      <w:lvlJc w:val="left"/>
      <w:pPr>
        <w:ind w:left="1647" w:hanging="360"/>
      </w:pPr>
    </w:lvl>
    <w:lvl w:ilvl="2" w:tplc="B06A5104">
      <w:start w:val="1"/>
      <w:numFmt w:val="lowerRoman"/>
      <w:lvlText w:val="%3."/>
      <w:lvlJc w:val="right"/>
      <w:pPr>
        <w:ind w:left="2367" w:hanging="180"/>
      </w:pPr>
    </w:lvl>
    <w:lvl w:ilvl="3" w:tplc="827E9FBC">
      <w:start w:val="1"/>
      <w:numFmt w:val="decimal"/>
      <w:lvlText w:val="%4."/>
      <w:lvlJc w:val="left"/>
      <w:pPr>
        <w:ind w:left="3087" w:hanging="360"/>
      </w:pPr>
    </w:lvl>
    <w:lvl w:ilvl="4" w:tplc="689EFE74">
      <w:start w:val="1"/>
      <w:numFmt w:val="lowerLetter"/>
      <w:lvlText w:val="%5."/>
      <w:lvlJc w:val="left"/>
      <w:pPr>
        <w:ind w:left="3807" w:hanging="360"/>
      </w:pPr>
    </w:lvl>
    <w:lvl w:ilvl="5" w:tplc="37147CC8">
      <w:start w:val="1"/>
      <w:numFmt w:val="lowerRoman"/>
      <w:lvlText w:val="%6."/>
      <w:lvlJc w:val="right"/>
      <w:pPr>
        <w:ind w:left="4527" w:hanging="180"/>
      </w:pPr>
    </w:lvl>
    <w:lvl w:ilvl="6" w:tplc="98DCB57A">
      <w:start w:val="1"/>
      <w:numFmt w:val="decimal"/>
      <w:lvlText w:val="%7."/>
      <w:lvlJc w:val="left"/>
      <w:pPr>
        <w:ind w:left="5247" w:hanging="360"/>
      </w:pPr>
    </w:lvl>
    <w:lvl w:ilvl="7" w:tplc="A5FAF8B4">
      <w:start w:val="1"/>
      <w:numFmt w:val="lowerLetter"/>
      <w:lvlText w:val="%8."/>
      <w:lvlJc w:val="left"/>
      <w:pPr>
        <w:ind w:left="5967" w:hanging="360"/>
      </w:pPr>
    </w:lvl>
    <w:lvl w:ilvl="8" w:tplc="AB9C1920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E2767"/>
    <w:multiLevelType w:val="hybridMultilevel"/>
    <w:tmpl w:val="B20E33AC"/>
    <w:lvl w:ilvl="0" w:tplc="DEA04A5E">
      <w:start w:val="1"/>
      <w:numFmt w:val="decimal"/>
      <w:lvlText w:val="%1."/>
      <w:lvlJc w:val="left"/>
      <w:pPr>
        <w:ind w:left="720" w:hanging="360"/>
      </w:pPr>
    </w:lvl>
    <w:lvl w:ilvl="1" w:tplc="493CFAD8">
      <w:start w:val="1"/>
      <w:numFmt w:val="lowerLetter"/>
      <w:lvlText w:val="%2."/>
      <w:lvlJc w:val="left"/>
      <w:pPr>
        <w:ind w:left="1440" w:hanging="360"/>
      </w:pPr>
    </w:lvl>
    <w:lvl w:ilvl="2" w:tplc="DCD209BA">
      <w:start w:val="1"/>
      <w:numFmt w:val="lowerRoman"/>
      <w:lvlText w:val="%3."/>
      <w:lvlJc w:val="right"/>
      <w:pPr>
        <w:ind w:left="2160" w:hanging="180"/>
      </w:pPr>
    </w:lvl>
    <w:lvl w:ilvl="3" w:tplc="69823F70">
      <w:start w:val="1"/>
      <w:numFmt w:val="decimal"/>
      <w:lvlText w:val="%4."/>
      <w:lvlJc w:val="left"/>
      <w:pPr>
        <w:ind w:left="2880" w:hanging="360"/>
      </w:pPr>
    </w:lvl>
    <w:lvl w:ilvl="4" w:tplc="FB5824AE">
      <w:start w:val="1"/>
      <w:numFmt w:val="lowerLetter"/>
      <w:lvlText w:val="%5."/>
      <w:lvlJc w:val="left"/>
      <w:pPr>
        <w:ind w:left="3600" w:hanging="360"/>
      </w:pPr>
    </w:lvl>
    <w:lvl w:ilvl="5" w:tplc="68F053B8">
      <w:start w:val="1"/>
      <w:numFmt w:val="lowerRoman"/>
      <w:lvlText w:val="%6."/>
      <w:lvlJc w:val="right"/>
      <w:pPr>
        <w:ind w:left="4320" w:hanging="180"/>
      </w:pPr>
    </w:lvl>
    <w:lvl w:ilvl="6" w:tplc="4C945050">
      <w:start w:val="1"/>
      <w:numFmt w:val="decimal"/>
      <w:lvlText w:val="%7."/>
      <w:lvlJc w:val="left"/>
      <w:pPr>
        <w:ind w:left="5040" w:hanging="360"/>
      </w:pPr>
    </w:lvl>
    <w:lvl w:ilvl="7" w:tplc="63E6D8A4">
      <w:start w:val="1"/>
      <w:numFmt w:val="lowerLetter"/>
      <w:lvlText w:val="%8."/>
      <w:lvlJc w:val="left"/>
      <w:pPr>
        <w:ind w:left="5760" w:hanging="360"/>
      </w:pPr>
    </w:lvl>
    <w:lvl w:ilvl="8" w:tplc="9028E0A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9605A"/>
    <w:multiLevelType w:val="hybridMultilevel"/>
    <w:tmpl w:val="3FEE22EC"/>
    <w:lvl w:ilvl="0" w:tplc="13CE0FE0">
      <w:start w:val="1"/>
      <w:numFmt w:val="decimal"/>
      <w:lvlText w:val="%1."/>
      <w:lvlJc w:val="left"/>
      <w:pPr>
        <w:ind w:left="720" w:hanging="360"/>
      </w:pPr>
    </w:lvl>
    <w:lvl w:ilvl="1" w:tplc="5D283E46">
      <w:start w:val="1"/>
      <w:numFmt w:val="lowerLetter"/>
      <w:lvlText w:val="%2."/>
      <w:lvlJc w:val="left"/>
      <w:pPr>
        <w:ind w:left="1440" w:hanging="360"/>
      </w:pPr>
    </w:lvl>
    <w:lvl w:ilvl="2" w:tplc="7A021072">
      <w:start w:val="1"/>
      <w:numFmt w:val="lowerRoman"/>
      <w:lvlText w:val="%3."/>
      <w:lvlJc w:val="right"/>
      <w:pPr>
        <w:ind w:left="2160" w:hanging="180"/>
      </w:pPr>
    </w:lvl>
    <w:lvl w:ilvl="3" w:tplc="559EE9BE">
      <w:start w:val="1"/>
      <w:numFmt w:val="decimal"/>
      <w:lvlText w:val="%4."/>
      <w:lvlJc w:val="left"/>
      <w:pPr>
        <w:ind w:left="2880" w:hanging="360"/>
      </w:pPr>
    </w:lvl>
    <w:lvl w:ilvl="4" w:tplc="C1463728">
      <w:start w:val="1"/>
      <w:numFmt w:val="lowerLetter"/>
      <w:lvlText w:val="%5."/>
      <w:lvlJc w:val="left"/>
      <w:pPr>
        <w:ind w:left="3600" w:hanging="360"/>
      </w:pPr>
    </w:lvl>
    <w:lvl w:ilvl="5" w:tplc="8020B1E0">
      <w:start w:val="1"/>
      <w:numFmt w:val="lowerRoman"/>
      <w:lvlText w:val="%6."/>
      <w:lvlJc w:val="right"/>
      <w:pPr>
        <w:ind w:left="4320" w:hanging="180"/>
      </w:pPr>
    </w:lvl>
    <w:lvl w:ilvl="6" w:tplc="4C188208">
      <w:start w:val="1"/>
      <w:numFmt w:val="decimal"/>
      <w:lvlText w:val="%7."/>
      <w:lvlJc w:val="left"/>
      <w:pPr>
        <w:ind w:left="5040" w:hanging="360"/>
      </w:pPr>
    </w:lvl>
    <w:lvl w:ilvl="7" w:tplc="D16A832C">
      <w:start w:val="1"/>
      <w:numFmt w:val="lowerLetter"/>
      <w:lvlText w:val="%8."/>
      <w:lvlJc w:val="left"/>
      <w:pPr>
        <w:ind w:left="5760" w:hanging="360"/>
      </w:pPr>
    </w:lvl>
    <w:lvl w:ilvl="8" w:tplc="B1E082D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82CB6"/>
    <w:multiLevelType w:val="hybridMultilevel"/>
    <w:tmpl w:val="DCBCD442"/>
    <w:lvl w:ilvl="0" w:tplc="A7B8A8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E546E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DA88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9469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C8B9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ACC6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56A0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66B4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5A3A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A8E7FC1"/>
    <w:multiLevelType w:val="hybridMultilevel"/>
    <w:tmpl w:val="C12067C6"/>
    <w:lvl w:ilvl="0" w:tplc="B73AE21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6076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7095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E20B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DE95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D231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3C49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BC8F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34DD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A986D15"/>
    <w:multiLevelType w:val="hybridMultilevel"/>
    <w:tmpl w:val="3BDA90FC"/>
    <w:lvl w:ilvl="0" w:tplc="B682161E">
      <w:start w:val="1"/>
      <w:numFmt w:val="decimal"/>
      <w:lvlText w:val="%1."/>
      <w:lvlJc w:val="left"/>
      <w:pPr>
        <w:ind w:left="720" w:hanging="360"/>
      </w:pPr>
    </w:lvl>
    <w:lvl w:ilvl="1" w:tplc="E312AF42">
      <w:start w:val="1"/>
      <w:numFmt w:val="lowerLetter"/>
      <w:lvlText w:val="%2."/>
      <w:lvlJc w:val="left"/>
      <w:pPr>
        <w:ind w:left="1440" w:hanging="360"/>
      </w:pPr>
    </w:lvl>
    <w:lvl w:ilvl="2" w:tplc="051EAD74">
      <w:start w:val="1"/>
      <w:numFmt w:val="lowerRoman"/>
      <w:lvlText w:val="%3."/>
      <w:lvlJc w:val="right"/>
      <w:pPr>
        <w:ind w:left="2160" w:hanging="180"/>
      </w:pPr>
    </w:lvl>
    <w:lvl w:ilvl="3" w:tplc="E3166488">
      <w:start w:val="1"/>
      <w:numFmt w:val="decimal"/>
      <w:lvlText w:val="%4."/>
      <w:lvlJc w:val="left"/>
      <w:pPr>
        <w:ind w:left="2880" w:hanging="360"/>
      </w:pPr>
    </w:lvl>
    <w:lvl w:ilvl="4" w:tplc="2B581B48">
      <w:start w:val="1"/>
      <w:numFmt w:val="lowerLetter"/>
      <w:lvlText w:val="%5."/>
      <w:lvlJc w:val="left"/>
      <w:pPr>
        <w:ind w:left="3600" w:hanging="360"/>
      </w:pPr>
    </w:lvl>
    <w:lvl w:ilvl="5" w:tplc="F606090E">
      <w:start w:val="1"/>
      <w:numFmt w:val="lowerRoman"/>
      <w:lvlText w:val="%6."/>
      <w:lvlJc w:val="right"/>
      <w:pPr>
        <w:ind w:left="4320" w:hanging="180"/>
      </w:pPr>
    </w:lvl>
    <w:lvl w:ilvl="6" w:tplc="A84E5F46">
      <w:start w:val="1"/>
      <w:numFmt w:val="decimal"/>
      <w:lvlText w:val="%7."/>
      <w:lvlJc w:val="left"/>
      <w:pPr>
        <w:ind w:left="5040" w:hanging="360"/>
      </w:pPr>
    </w:lvl>
    <w:lvl w:ilvl="7" w:tplc="675EE46C">
      <w:start w:val="1"/>
      <w:numFmt w:val="lowerLetter"/>
      <w:lvlText w:val="%8."/>
      <w:lvlJc w:val="left"/>
      <w:pPr>
        <w:ind w:left="5760" w:hanging="360"/>
      </w:pPr>
    </w:lvl>
    <w:lvl w:ilvl="8" w:tplc="918C4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411BF"/>
    <w:multiLevelType w:val="hybridMultilevel"/>
    <w:tmpl w:val="F22640EA"/>
    <w:lvl w:ilvl="0" w:tplc="B6F0C78A">
      <w:start w:val="1"/>
      <w:numFmt w:val="decimal"/>
      <w:lvlText w:val="%1"/>
      <w:lvlJc w:val="left"/>
      <w:pPr>
        <w:ind w:left="1128" w:hanging="1128"/>
      </w:pPr>
    </w:lvl>
    <w:lvl w:ilvl="1" w:tplc="A42CDEF4">
      <w:numFmt w:val="none"/>
      <w:lvlText w:val=""/>
      <w:lvlJc w:val="left"/>
      <w:pPr>
        <w:tabs>
          <w:tab w:val="num" w:pos="360"/>
        </w:tabs>
      </w:pPr>
    </w:lvl>
    <w:lvl w:ilvl="2" w:tplc="C19406D4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 w:tplc="63EA8308">
      <w:numFmt w:val="none"/>
      <w:lvlText w:val=""/>
      <w:lvlJc w:val="left"/>
      <w:pPr>
        <w:tabs>
          <w:tab w:val="num" w:pos="360"/>
        </w:tabs>
      </w:pPr>
    </w:lvl>
    <w:lvl w:ilvl="4" w:tplc="54221E60">
      <w:numFmt w:val="none"/>
      <w:lvlText w:val=""/>
      <w:lvlJc w:val="left"/>
      <w:pPr>
        <w:tabs>
          <w:tab w:val="num" w:pos="360"/>
        </w:tabs>
      </w:pPr>
    </w:lvl>
    <w:lvl w:ilvl="5" w:tplc="CCA203DA">
      <w:numFmt w:val="none"/>
      <w:lvlText w:val=""/>
      <w:lvlJc w:val="left"/>
      <w:pPr>
        <w:tabs>
          <w:tab w:val="num" w:pos="360"/>
        </w:tabs>
      </w:pPr>
    </w:lvl>
    <w:lvl w:ilvl="6" w:tplc="06D80EA6">
      <w:numFmt w:val="none"/>
      <w:lvlText w:val=""/>
      <w:lvlJc w:val="left"/>
      <w:pPr>
        <w:tabs>
          <w:tab w:val="num" w:pos="360"/>
        </w:tabs>
      </w:pPr>
    </w:lvl>
    <w:lvl w:ilvl="7" w:tplc="3D86B314">
      <w:numFmt w:val="none"/>
      <w:lvlText w:val=""/>
      <w:lvlJc w:val="left"/>
      <w:pPr>
        <w:tabs>
          <w:tab w:val="num" w:pos="360"/>
        </w:tabs>
      </w:pPr>
    </w:lvl>
    <w:lvl w:ilvl="8" w:tplc="BCC44DB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C714394"/>
    <w:multiLevelType w:val="hybridMultilevel"/>
    <w:tmpl w:val="9C90BC58"/>
    <w:lvl w:ilvl="0" w:tplc="34841EFE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4CD84CE0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929E4F0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39C8FFF2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96A6E002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30D23D34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71A430DC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CC8498DC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C4EE559C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2">
    <w:nsid w:val="4D347A2E"/>
    <w:multiLevelType w:val="hybridMultilevel"/>
    <w:tmpl w:val="E6AC1BA4"/>
    <w:lvl w:ilvl="0" w:tplc="A4AA9386">
      <w:start w:val="1"/>
      <w:numFmt w:val="decimal"/>
      <w:lvlText w:val="%1"/>
      <w:lvlJc w:val="left"/>
      <w:pPr>
        <w:ind w:left="1128" w:hanging="1128"/>
      </w:pPr>
    </w:lvl>
    <w:lvl w:ilvl="1" w:tplc="F65A81A6">
      <w:numFmt w:val="none"/>
      <w:lvlText w:val=""/>
      <w:lvlJc w:val="left"/>
      <w:pPr>
        <w:tabs>
          <w:tab w:val="num" w:pos="360"/>
        </w:tabs>
      </w:pPr>
    </w:lvl>
    <w:lvl w:ilvl="2" w:tplc="1AC8E1FC">
      <w:numFmt w:val="none"/>
      <w:lvlText w:val=""/>
      <w:lvlJc w:val="left"/>
      <w:pPr>
        <w:tabs>
          <w:tab w:val="num" w:pos="360"/>
        </w:tabs>
      </w:pPr>
    </w:lvl>
    <w:lvl w:ilvl="3" w:tplc="0D446906">
      <w:numFmt w:val="none"/>
      <w:lvlText w:val=""/>
      <w:lvlJc w:val="left"/>
      <w:pPr>
        <w:tabs>
          <w:tab w:val="num" w:pos="360"/>
        </w:tabs>
      </w:pPr>
    </w:lvl>
    <w:lvl w:ilvl="4" w:tplc="6FC424D6">
      <w:numFmt w:val="none"/>
      <w:lvlText w:val=""/>
      <w:lvlJc w:val="left"/>
      <w:pPr>
        <w:tabs>
          <w:tab w:val="num" w:pos="360"/>
        </w:tabs>
      </w:pPr>
    </w:lvl>
    <w:lvl w:ilvl="5" w:tplc="7EAC0150">
      <w:numFmt w:val="none"/>
      <w:lvlText w:val=""/>
      <w:lvlJc w:val="left"/>
      <w:pPr>
        <w:tabs>
          <w:tab w:val="num" w:pos="360"/>
        </w:tabs>
      </w:pPr>
    </w:lvl>
    <w:lvl w:ilvl="6" w:tplc="AA3896C4">
      <w:numFmt w:val="none"/>
      <w:lvlText w:val=""/>
      <w:lvlJc w:val="left"/>
      <w:pPr>
        <w:tabs>
          <w:tab w:val="num" w:pos="360"/>
        </w:tabs>
      </w:pPr>
    </w:lvl>
    <w:lvl w:ilvl="7" w:tplc="84F40AFC">
      <w:numFmt w:val="none"/>
      <w:lvlText w:val=""/>
      <w:lvlJc w:val="left"/>
      <w:pPr>
        <w:tabs>
          <w:tab w:val="num" w:pos="360"/>
        </w:tabs>
      </w:pPr>
    </w:lvl>
    <w:lvl w:ilvl="8" w:tplc="D57A3E7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103348A"/>
    <w:multiLevelType w:val="hybridMultilevel"/>
    <w:tmpl w:val="23A86E88"/>
    <w:lvl w:ilvl="0" w:tplc="C20CF962">
      <w:start w:val="1"/>
      <w:numFmt w:val="decimal"/>
      <w:lvlText w:val="%1"/>
      <w:lvlJc w:val="left"/>
      <w:pPr>
        <w:ind w:left="1128" w:hanging="1128"/>
      </w:pPr>
    </w:lvl>
    <w:lvl w:ilvl="1" w:tplc="DFBAA514">
      <w:numFmt w:val="none"/>
      <w:lvlText w:val=""/>
      <w:lvlJc w:val="left"/>
      <w:pPr>
        <w:tabs>
          <w:tab w:val="num" w:pos="360"/>
        </w:tabs>
      </w:pPr>
    </w:lvl>
    <w:lvl w:ilvl="2" w:tplc="6DE4403A">
      <w:numFmt w:val="none"/>
      <w:lvlText w:val=""/>
      <w:lvlJc w:val="left"/>
      <w:pPr>
        <w:tabs>
          <w:tab w:val="num" w:pos="360"/>
        </w:tabs>
      </w:pPr>
    </w:lvl>
    <w:lvl w:ilvl="3" w:tplc="50EE2D5E">
      <w:numFmt w:val="none"/>
      <w:lvlText w:val=""/>
      <w:lvlJc w:val="left"/>
      <w:pPr>
        <w:tabs>
          <w:tab w:val="num" w:pos="360"/>
        </w:tabs>
      </w:pPr>
    </w:lvl>
    <w:lvl w:ilvl="4" w:tplc="CF70ADDA">
      <w:numFmt w:val="none"/>
      <w:lvlText w:val=""/>
      <w:lvlJc w:val="left"/>
      <w:pPr>
        <w:tabs>
          <w:tab w:val="num" w:pos="360"/>
        </w:tabs>
      </w:pPr>
    </w:lvl>
    <w:lvl w:ilvl="5" w:tplc="02F83102">
      <w:numFmt w:val="none"/>
      <w:lvlText w:val=""/>
      <w:lvlJc w:val="left"/>
      <w:pPr>
        <w:tabs>
          <w:tab w:val="num" w:pos="360"/>
        </w:tabs>
      </w:pPr>
    </w:lvl>
    <w:lvl w:ilvl="6" w:tplc="A75E72EE">
      <w:numFmt w:val="none"/>
      <w:lvlText w:val=""/>
      <w:lvlJc w:val="left"/>
      <w:pPr>
        <w:tabs>
          <w:tab w:val="num" w:pos="360"/>
        </w:tabs>
      </w:pPr>
    </w:lvl>
    <w:lvl w:ilvl="7" w:tplc="9ECA4EB2">
      <w:numFmt w:val="none"/>
      <w:lvlText w:val=""/>
      <w:lvlJc w:val="left"/>
      <w:pPr>
        <w:tabs>
          <w:tab w:val="num" w:pos="360"/>
        </w:tabs>
      </w:pPr>
    </w:lvl>
    <w:lvl w:ilvl="8" w:tplc="64EC08E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1BA1143"/>
    <w:multiLevelType w:val="hybridMultilevel"/>
    <w:tmpl w:val="B78618B8"/>
    <w:lvl w:ilvl="0" w:tplc="B75CC51E">
      <w:start w:val="1"/>
      <w:numFmt w:val="decimal"/>
      <w:lvlText w:val="%1)"/>
      <w:lvlJc w:val="left"/>
      <w:pPr>
        <w:ind w:left="930" w:hanging="360"/>
      </w:pPr>
    </w:lvl>
    <w:lvl w:ilvl="1" w:tplc="CC6E30AE">
      <w:start w:val="1"/>
      <w:numFmt w:val="lowerLetter"/>
      <w:lvlText w:val="%2."/>
      <w:lvlJc w:val="left"/>
      <w:pPr>
        <w:ind w:left="1650" w:hanging="360"/>
      </w:pPr>
    </w:lvl>
    <w:lvl w:ilvl="2" w:tplc="D1B46EFA">
      <w:start w:val="1"/>
      <w:numFmt w:val="lowerRoman"/>
      <w:lvlText w:val="%3."/>
      <w:lvlJc w:val="right"/>
      <w:pPr>
        <w:ind w:left="2370" w:hanging="180"/>
      </w:pPr>
    </w:lvl>
    <w:lvl w:ilvl="3" w:tplc="F5601C5A">
      <w:start w:val="1"/>
      <w:numFmt w:val="decimal"/>
      <w:lvlText w:val="%4."/>
      <w:lvlJc w:val="left"/>
      <w:pPr>
        <w:ind w:left="3090" w:hanging="360"/>
      </w:pPr>
    </w:lvl>
    <w:lvl w:ilvl="4" w:tplc="EA545090">
      <w:start w:val="1"/>
      <w:numFmt w:val="lowerLetter"/>
      <w:lvlText w:val="%5."/>
      <w:lvlJc w:val="left"/>
      <w:pPr>
        <w:ind w:left="3810" w:hanging="360"/>
      </w:pPr>
    </w:lvl>
    <w:lvl w:ilvl="5" w:tplc="F6D60ED2">
      <w:start w:val="1"/>
      <w:numFmt w:val="lowerRoman"/>
      <w:lvlText w:val="%6."/>
      <w:lvlJc w:val="right"/>
      <w:pPr>
        <w:ind w:left="4530" w:hanging="180"/>
      </w:pPr>
    </w:lvl>
    <w:lvl w:ilvl="6" w:tplc="CA8E24C8">
      <w:start w:val="1"/>
      <w:numFmt w:val="decimal"/>
      <w:lvlText w:val="%7."/>
      <w:lvlJc w:val="left"/>
      <w:pPr>
        <w:ind w:left="5250" w:hanging="360"/>
      </w:pPr>
    </w:lvl>
    <w:lvl w:ilvl="7" w:tplc="7C2879B6">
      <w:start w:val="1"/>
      <w:numFmt w:val="lowerLetter"/>
      <w:lvlText w:val="%8."/>
      <w:lvlJc w:val="left"/>
      <w:pPr>
        <w:ind w:left="5970" w:hanging="360"/>
      </w:pPr>
    </w:lvl>
    <w:lvl w:ilvl="8" w:tplc="A63E28A2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534D7248"/>
    <w:multiLevelType w:val="hybridMultilevel"/>
    <w:tmpl w:val="0C9401F6"/>
    <w:lvl w:ilvl="0" w:tplc="796486B0">
      <w:start w:val="1"/>
      <w:numFmt w:val="decimal"/>
      <w:lvlText w:val="%1)"/>
      <w:lvlJc w:val="left"/>
      <w:pPr>
        <w:ind w:left="1428" w:hanging="360"/>
      </w:pPr>
    </w:lvl>
    <w:lvl w:ilvl="1" w:tplc="7E36502E">
      <w:start w:val="1"/>
      <w:numFmt w:val="lowerLetter"/>
      <w:lvlText w:val="%2."/>
      <w:lvlJc w:val="left"/>
      <w:pPr>
        <w:ind w:left="2148" w:hanging="360"/>
      </w:pPr>
    </w:lvl>
    <w:lvl w:ilvl="2" w:tplc="5086A0B8">
      <w:start w:val="1"/>
      <w:numFmt w:val="lowerRoman"/>
      <w:lvlText w:val="%3."/>
      <w:lvlJc w:val="right"/>
      <w:pPr>
        <w:ind w:left="2868" w:hanging="180"/>
      </w:pPr>
    </w:lvl>
    <w:lvl w:ilvl="3" w:tplc="552004CE">
      <w:start w:val="1"/>
      <w:numFmt w:val="decimal"/>
      <w:lvlText w:val="%4."/>
      <w:lvlJc w:val="left"/>
      <w:pPr>
        <w:ind w:left="3588" w:hanging="360"/>
      </w:pPr>
    </w:lvl>
    <w:lvl w:ilvl="4" w:tplc="AE7422CE">
      <w:start w:val="1"/>
      <w:numFmt w:val="lowerLetter"/>
      <w:lvlText w:val="%5."/>
      <w:lvlJc w:val="left"/>
      <w:pPr>
        <w:ind w:left="4308" w:hanging="360"/>
      </w:pPr>
    </w:lvl>
    <w:lvl w:ilvl="5" w:tplc="A704D23A">
      <w:start w:val="1"/>
      <w:numFmt w:val="lowerRoman"/>
      <w:lvlText w:val="%6."/>
      <w:lvlJc w:val="right"/>
      <w:pPr>
        <w:ind w:left="5028" w:hanging="180"/>
      </w:pPr>
    </w:lvl>
    <w:lvl w:ilvl="6" w:tplc="83586814">
      <w:start w:val="1"/>
      <w:numFmt w:val="decimal"/>
      <w:lvlText w:val="%7."/>
      <w:lvlJc w:val="left"/>
      <w:pPr>
        <w:ind w:left="5748" w:hanging="360"/>
      </w:pPr>
    </w:lvl>
    <w:lvl w:ilvl="7" w:tplc="287A14A2">
      <w:start w:val="1"/>
      <w:numFmt w:val="lowerLetter"/>
      <w:lvlText w:val="%8."/>
      <w:lvlJc w:val="left"/>
      <w:pPr>
        <w:ind w:left="6468" w:hanging="360"/>
      </w:pPr>
    </w:lvl>
    <w:lvl w:ilvl="8" w:tplc="DDCA416C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718742C"/>
    <w:multiLevelType w:val="hybridMultilevel"/>
    <w:tmpl w:val="2F507D68"/>
    <w:lvl w:ilvl="0" w:tplc="63448880">
      <w:start w:val="1"/>
      <w:numFmt w:val="decimal"/>
      <w:lvlText w:val="%1)"/>
      <w:lvlJc w:val="left"/>
      <w:pPr>
        <w:ind w:left="1456" w:hanging="916"/>
      </w:pPr>
    </w:lvl>
    <w:lvl w:ilvl="1" w:tplc="F6442D3A">
      <w:start w:val="1"/>
      <w:numFmt w:val="lowerLetter"/>
      <w:lvlText w:val="%2."/>
      <w:lvlJc w:val="left"/>
      <w:pPr>
        <w:ind w:left="1620" w:hanging="360"/>
      </w:pPr>
    </w:lvl>
    <w:lvl w:ilvl="2" w:tplc="5F4C7D56">
      <w:start w:val="1"/>
      <w:numFmt w:val="lowerRoman"/>
      <w:lvlText w:val="%3."/>
      <w:lvlJc w:val="right"/>
      <w:pPr>
        <w:ind w:left="2340" w:hanging="180"/>
      </w:pPr>
    </w:lvl>
    <w:lvl w:ilvl="3" w:tplc="AE5CB326">
      <w:start w:val="1"/>
      <w:numFmt w:val="decimal"/>
      <w:lvlText w:val="%4."/>
      <w:lvlJc w:val="left"/>
      <w:pPr>
        <w:ind w:left="3060" w:hanging="360"/>
      </w:pPr>
    </w:lvl>
    <w:lvl w:ilvl="4" w:tplc="2AAEE2A6">
      <w:start w:val="1"/>
      <w:numFmt w:val="lowerLetter"/>
      <w:lvlText w:val="%5."/>
      <w:lvlJc w:val="left"/>
      <w:pPr>
        <w:ind w:left="3780" w:hanging="360"/>
      </w:pPr>
    </w:lvl>
    <w:lvl w:ilvl="5" w:tplc="81921B4C">
      <w:start w:val="1"/>
      <w:numFmt w:val="lowerRoman"/>
      <w:lvlText w:val="%6."/>
      <w:lvlJc w:val="right"/>
      <w:pPr>
        <w:ind w:left="4500" w:hanging="180"/>
      </w:pPr>
    </w:lvl>
    <w:lvl w:ilvl="6" w:tplc="71AEA0EA">
      <w:start w:val="1"/>
      <w:numFmt w:val="decimal"/>
      <w:lvlText w:val="%7."/>
      <w:lvlJc w:val="left"/>
      <w:pPr>
        <w:ind w:left="5220" w:hanging="360"/>
      </w:pPr>
    </w:lvl>
    <w:lvl w:ilvl="7" w:tplc="CFF81780">
      <w:start w:val="1"/>
      <w:numFmt w:val="lowerLetter"/>
      <w:lvlText w:val="%8."/>
      <w:lvlJc w:val="left"/>
      <w:pPr>
        <w:ind w:left="5940" w:hanging="360"/>
      </w:pPr>
    </w:lvl>
    <w:lvl w:ilvl="8" w:tplc="08AAE3B0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74235DA"/>
    <w:multiLevelType w:val="hybridMultilevel"/>
    <w:tmpl w:val="70C48962"/>
    <w:lvl w:ilvl="0" w:tplc="03CACEC0">
      <w:start w:val="1"/>
      <w:numFmt w:val="decimal"/>
      <w:lvlText w:val="%1."/>
      <w:lvlJc w:val="left"/>
      <w:pPr>
        <w:ind w:left="1069" w:hanging="360"/>
      </w:pPr>
    </w:lvl>
    <w:lvl w:ilvl="1" w:tplc="13A2B4E6">
      <w:start w:val="1"/>
      <w:numFmt w:val="lowerLetter"/>
      <w:lvlText w:val="%2."/>
      <w:lvlJc w:val="left"/>
      <w:pPr>
        <w:ind w:left="1789" w:hanging="360"/>
      </w:pPr>
    </w:lvl>
    <w:lvl w:ilvl="2" w:tplc="54E08046">
      <w:start w:val="1"/>
      <w:numFmt w:val="lowerRoman"/>
      <w:lvlText w:val="%3."/>
      <w:lvlJc w:val="right"/>
      <w:pPr>
        <w:ind w:left="2509" w:hanging="180"/>
      </w:pPr>
    </w:lvl>
    <w:lvl w:ilvl="3" w:tplc="6A1C0F62">
      <w:start w:val="1"/>
      <w:numFmt w:val="decimal"/>
      <w:lvlText w:val="%4."/>
      <w:lvlJc w:val="left"/>
      <w:pPr>
        <w:ind w:left="3229" w:hanging="360"/>
      </w:pPr>
    </w:lvl>
    <w:lvl w:ilvl="4" w:tplc="7D1E8C88">
      <w:start w:val="1"/>
      <w:numFmt w:val="lowerLetter"/>
      <w:lvlText w:val="%5."/>
      <w:lvlJc w:val="left"/>
      <w:pPr>
        <w:ind w:left="3949" w:hanging="360"/>
      </w:pPr>
    </w:lvl>
    <w:lvl w:ilvl="5" w:tplc="E7820F24">
      <w:start w:val="1"/>
      <w:numFmt w:val="lowerRoman"/>
      <w:lvlText w:val="%6."/>
      <w:lvlJc w:val="right"/>
      <w:pPr>
        <w:ind w:left="4669" w:hanging="180"/>
      </w:pPr>
    </w:lvl>
    <w:lvl w:ilvl="6" w:tplc="30D47CE6">
      <w:start w:val="1"/>
      <w:numFmt w:val="decimal"/>
      <w:lvlText w:val="%7."/>
      <w:lvlJc w:val="left"/>
      <w:pPr>
        <w:ind w:left="5389" w:hanging="360"/>
      </w:pPr>
    </w:lvl>
    <w:lvl w:ilvl="7" w:tplc="0082ED0E">
      <w:start w:val="1"/>
      <w:numFmt w:val="lowerLetter"/>
      <w:lvlText w:val="%8."/>
      <w:lvlJc w:val="left"/>
      <w:pPr>
        <w:ind w:left="6109" w:hanging="360"/>
      </w:pPr>
    </w:lvl>
    <w:lvl w:ilvl="8" w:tplc="D8C6DE0C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4D734C"/>
    <w:multiLevelType w:val="hybridMultilevel"/>
    <w:tmpl w:val="095C4D32"/>
    <w:lvl w:ilvl="0" w:tplc="C510B110">
      <w:start w:val="1"/>
      <w:numFmt w:val="decimal"/>
      <w:lvlText w:val="%1."/>
      <w:lvlJc w:val="left"/>
      <w:pPr>
        <w:ind w:left="720" w:hanging="360"/>
      </w:pPr>
    </w:lvl>
    <w:lvl w:ilvl="1" w:tplc="5308F10A">
      <w:start w:val="1"/>
      <w:numFmt w:val="lowerLetter"/>
      <w:lvlText w:val="%2."/>
      <w:lvlJc w:val="left"/>
      <w:pPr>
        <w:ind w:left="1440" w:hanging="360"/>
      </w:pPr>
    </w:lvl>
    <w:lvl w:ilvl="2" w:tplc="97F0484A">
      <w:start w:val="1"/>
      <w:numFmt w:val="lowerRoman"/>
      <w:lvlText w:val="%3."/>
      <w:lvlJc w:val="right"/>
      <w:pPr>
        <w:ind w:left="2160" w:hanging="180"/>
      </w:pPr>
    </w:lvl>
    <w:lvl w:ilvl="3" w:tplc="C8E44BCC">
      <w:start w:val="1"/>
      <w:numFmt w:val="decimal"/>
      <w:lvlText w:val="%4."/>
      <w:lvlJc w:val="left"/>
      <w:pPr>
        <w:ind w:left="2880" w:hanging="360"/>
      </w:pPr>
    </w:lvl>
    <w:lvl w:ilvl="4" w:tplc="574A4938">
      <w:start w:val="1"/>
      <w:numFmt w:val="lowerLetter"/>
      <w:lvlText w:val="%5."/>
      <w:lvlJc w:val="left"/>
      <w:pPr>
        <w:ind w:left="3600" w:hanging="360"/>
      </w:pPr>
    </w:lvl>
    <w:lvl w:ilvl="5" w:tplc="608AE3BE">
      <w:start w:val="1"/>
      <w:numFmt w:val="lowerRoman"/>
      <w:lvlText w:val="%6."/>
      <w:lvlJc w:val="right"/>
      <w:pPr>
        <w:ind w:left="4320" w:hanging="180"/>
      </w:pPr>
    </w:lvl>
    <w:lvl w:ilvl="6" w:tplc="9BF69DC2">
      <w:start w:val="1"/>
      <w:numFmt w:val="decimal"/>
      <w:lvlText w:val="%7."/>
      <w:lvlJc w:val="left"/>
      <w:pPr>
        <w:ind w:left="5040" w:hanging="360"/>
      </w:pPr>
    </w:lvl>
    <w:lvl w:ilvl="7" w:tplc="C21895C8">
      <w:start w:val="1"/>
      <w:numFmt w:val="lowerLetter"/>
      <w:lvlText w:val="%8."/>
      <w:lvlJc w:val="left"/>
      <w:pPr>
        <w:ind w:left="5760" w:hanging="360"/>
      </w:pPr>
    </w:lvl>
    <w:lvl w:ilvl="8" w:tplc="AD80885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E03C6E"/>
    <w:multiLevelType w:val="hybridMultilevel"/>
    <w:tmpl w:val="C8F038CA"/>
    <w:lvl w:ilvl="0" w:tplc="121AECB8">
      <w:start w:val="1"/>
      <w:numFmt w:val="decimal"/>
      <w:lvlText w:val="%1."/>
      <w:lvlJc w:val="left"/>
      <w:pPr>
        <w:ind w:left="1069" w:hanging="360"/>
      </w:pPr>
    </w:lvl>
    <w:lvl w:ilvl="1" w:tplc="0DD4D7E2">
      <w:numFmt w:val="none"/>
      <w:lvlText w:val=""/>
      <w:lvlJc w:val="left"/>
      <w:pPr>
        <w:tabs>
          <w:tab w:val="num" w:pos="360"/>
        </w:tabs>
      </w:pPr>
    </w:lvl>
    <w:lvl w:ilvl="2" w:tplc="7D66217A">
      <w:numFmt w:val="none"/>
      <w:lvlText w:val=""/>
      <w:lvlJc w:val="left"/>
      <w:pPr>
        <w:tabs>
          <w:tab w:val="num" w:pos="360"/>
        </w:tabs>
      </w:pPr>
    </w:lvl>
    <w:lvl w:ilvl="3" w:tplc="C534F7AA">
      <w:numFmt w:val="none"/>
      <w:lvlText w:val=""/>
      <w:lvlJc w:val="left"/>
      <w:pPr>
        <w:tabs>
          <w:tab w:val="num" w:pos="360"/>
        </w:tabs>
      </w:pPr>
    </w:lvl>
    <w:lvl w:ilvl="4" w:tplc="E98075D6">
      <w:numFmt w:val="none"/>
      <w:lvlText w:val=""/>
      <w:lvlJc w:val="left"/>
      <w:pPr>
        <w:tabs>
          <w:tab w:val="num" w:pos="360"/>
        </w:tabs>
      </w:pPr>
    </w:lvl>
    <w:lvl w:ilvl="5" w:tplc="2286B0CA">
      <w:numFmt w:val="none"/>
      <w:lvlText w:val=""/>
      <w:lvlJc w:val="left"/>
      <w:pPr>
        <w:tabs>
          <w:tab w:val="num" w:pos="360"/>
        </w:tabs>
      </w:pPr>
    </w:lvl>
    <w:lvl w:ilvl="6" w:tplc="E97A9A3A">
      <w:numFmt w:val="none"/>
      <w:lvlText w:val=""/>
      <w:lvlJc w:val="left"/>
      <w:pPr>
        <w:tabs>
          <w:tab w:val="num" w:pos="360"/>
        </w:tabs>
      </w:pPr>
    </w:lvl>
    <w:lvl w:ilvl="7" w:tplc="51220E30">
      <w:numFmt w:val="none"/>
      <w:lvlText w:val=""/>
      <w:lvlJc w:val="left"/>
      <w:pPr>
        <w:tabs>
          <w:tab w:val="num" w:pos="360"/>
        </w:tabs>
      </w:pPr>
    </w:lvl>
    <w:lvl w:ilvl="8" w:tplc="AB1274D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93C7B2E"/>
    <w:multiLevelType w:val="hybridMultilevel"/>
    <w:tmpl w:val="E1D2D780"/>
    <w:lvl w:ilvl="0" w:tplc="C6AC32C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10EE67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8A65FD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770A0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BC2555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A8AFC3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15628B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A74527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9B247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9FA63D2"/>
    <w:multiLevelType w:val="hybridMultilevel"/>
    <w:tmpl w:val="9AD084A8"/>
    <w:lvl w:ilvl="0" w:tplc="C7BE5918">
      <w:start w:val="1"/>
      <w:numFmt w:val="decimal"/>
      <w:lvlText w:val="%1."/>
      <w:lvlJc w:val="left"/>
      <w:pPr>
        <w:ind w:left="720" w:hanging="360"/>
      </w:pPr>
    </w:lvl>
    <w:lvl w:ilvl="1" w:tplc="6EFEA3C2">
      <w:start w:val="1"/>
      <w:numFmt w:val="lowerLetter"/>
      <w:lvlText w:val="%2."/>
      <w:lvlJc w:val="left"/>
      <w:pPr>
        <w:ind w:left="1440" w:hanging="360"/>
      </w:pPr>
    </w:lvl>
    <w:lvl w:ilvl="2" w:tplc="F36E5BB0">
      <w:start w:val="1"/>
      <w:numFmt w:val="lowerRoman"/>
      <w:lvlText w:val="%3."/>
      <w:lvlJc w:val="right"/>
      <w:pPr>
        <w:ind w:left="2160" w:hanging="180"/>
      </w:pPr>
    </w:lvl>
    <w:lvl w:ilvl="3" w:tplc="FA28953A">
      <w:start w:val="1"/>
      <w:numFmt w:val="decimal"/>
      <w:lvlText w:val="%4."/>
      <w:lvlJc w:val="left"/>
      <w:pPr>
        <w:ind w:left="2880" w:hanging="360"/>
      </w:pPr>
    </w:lvl>
    <w:lvl w:ilvl="4" w:tplc="3CCE3C10">
      <w:start w:val="1"/>
      <w:numFmt w:val="lowerLetter"/>
      <w:lvlText w:val="%5."/>
      <w:lvlJc w:val="left"/>
      <w:pPr>
        <w:ind w:left="3600" w:hanging="360"/>
      </w:pPr>
    </w:lvl>
    <w:lvl w:ilvl="5" w:tplc="B71E78A0">
      <w:start w:val="1"/>
      <w:numFmt w:val="lowerRoman"/>
      <w:lvlText w:val="%6."/>
      <w:lvlJc w:val="right"/>
      <w:pPr>
        <w:ind w:left="4320" w:hanging="180"/>
      </w:pPr>
    </w:lvl>
    <w:lvl w:ilvl="6" w:tplc="1BBC6B74">
      <w:start w:val="1"/>
      <w:numFmt w:val="decimal"/>
      <w:lvlText w:val="%7."/>
      <w:lvlJc w:val="left"/>
      <w:pPr>
        <w:ind w:left="5040" w:hanging="360"/>
      </w:pPr>
    </w:lvl>
    <w:lvl w:ilvl="7" w:tplc="CEEA8814">
      <w:start w:val="1"/>
      <w:numFmt w:val="lowerLetter"/>
      <w:lvlText w:val="%8."/>
      <w:lvlJc w:val="left"/>
      <w:pPr>
        <w:ind w:left="5760" w:hanging="360"/>
      </w:pPr>
    </w:lvl>
    <w:lvl w:ilvl="8" w:tplc="DD940A1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6724B"/>
    <w:multiLevelType w:val="hybridMultilevel"/>
    <w:tmpl w:val="E9DE79E6"/>
    <w:lvl w:ilvl="0" w:tplc="ECFC19DE">
      <w:start w:val="1"/>
      <w:numFmt w:val="decimal"/>
      <w:lvlText w:val="%1"/>
      <w:lvlJc w:val="left"/>
      <w:pPr>
        <w:ind w:left="1128" w:hanging="1128"/>
      </w:pPr>
    </w:lvl>
    <w:lvl w:ilvl="1" w:tplc="C86EC51C">
      <w:numFmt w:val="none"/>
      <w:lvlText w:val=""/>
      <w:lvlJc w:val="left"/>
      <w:pPr>
        <w:tabs>
          <w:tab w:val="num" w:pos="360"/>
        </w:tabs>
      </w:pPr>
    </w:lvl>
    <w:lvl w:ilvl="2" w:tplc="4E545B20">
      <w:numFmt w:val="none"/>
      <w:lvlText w:val=""/>
      <w:lvlJc w:val="left"/>
      <w:pPr>
        <w:tabs>
          <w:tab w:val="num" w:pos="360"/>
        </w:tabs>
      </w:pPr>
    </w:lvl>
    <w:lvl w:ilvl="3" w:tplc="6B4CB818">
      <w:numFmt w:val="none"/>
      <w:lvlText w:val=""/>
      <w:lvlJc w:val="left"/>
      <w:pPr>
        <w:tabs>
          <w:tab w:val="num" w:pos="360"/>
        </w:tabs>
      </w:pPr>
    </w:lvl>
    <w:lvl w:ilvl="4" w:tplc="04AA53F0">
      <w:numFmt w:val="none"/>
      <w:lvlText w:val=""/>
      <w:lvlJc w:val="left"/>
      <w:pPr>
        <w:tabs>
          <w:tab w:val="num" w:pos="360"/>
        </w:tabs>
      </w:pPr>
    </w:lvl>
    <w:lvl w:ilvl="5" w:tplc="AAA27A0C">
      <w:numFmt w:val="none"/>
      <w:lvlText w:val=""/>
      <w:lvlJc w:val="left"/>
      <w:pPr>
        <w:tabs>
          <w:tab w:val="num" w:pos="360"/>
        </w:tabs>
      </w:pPr>
    </w:lvl>
    <w:lvl w:ilvl="6" w:tplc="88189874">
      <w:numFmt w:val="none"/>
      <w:lvlText w:val=""/>
      <w:lvlJc w:val="left"/>
      <w:pPr>
        <w:tabs>
          <w:tab w:val="num" w:pos="360"/>
        </w:tabs>
      </w:pPr>
    </w:lvl>
    <w:lvl w:ilvl="7" w:tplc="2B6AF4DA">
      <w:numFmt w:val="none"/>
      <w:lvlText w:val=""/>
      <w:lvlJc w:val="left"/>
      <w:pPr>
        <w:tabs>
          <w:tab w:val="num" w:pos="360"/>
        </w:tabs>
      </w:pPr>
    </w:lvl>
    <w:lvl w:ilvl="8" w:tplc="F7F6515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4E66215"/>
    <w:multiLevelType w:val="hybridMultilevel"/>
    <w:tmpl w:val="4E9E5CD0"/>
    <w:lvl w:ilvl="0" w:tplc="14E6FC20">
      <w:start w:val="1"/>
      <w:numFmt w:val="decimal"/>
      <w:lvlText w:val="%1"/>
      <w:lvlJc w:val="left"/>
      <w:pPr>
        <w:ind w:left="1128" w:hanging="1128"/>
      </w:pPr>
    </w:lvl>
    <w:lvl w:ilvl="1" w:tplc="00F4F1DA">
      <w:numFmt w:val="none"/>
      <w:lvlText w:val=""/>
      <w:lvlJc w:val="left"/>
      <w:pPr>
        <w:tabs>
          <w:tab w:val="num" w:pos="360"/>
        </w:tabs>
      </w:pPr>
    </w:lvl>
    <w:lvl w:ilvl="2" w:tplc="DCA4092E">
      <w:numFmt w:val="none"/>
      <w:lvlText w:val=""/>
      <w:lvlJc w:val="left"/>
      <w:pPr>
        <w:tabs>
          <w:tab w:val="num" w:pos="360"/>
        </w:tabs>
      </w:pPr>
    </w:lvl>
    <w:lvl w:ilvl="3" w:tplc="8214B4BE">
      <w:numFmt w:val="none"/>
      <w:lvlText w:val=""/>
      <w:lvlJc w:val="left"/>
      <w:pPr>
        <w:tabs>
          <w:tab w:val="num" w:pos="360"/>
        </w:tabs>
      </w:pPr>
    </w:lvl>
    <w:lvl w:ilvl="4" w:tplc="5350A376">
      <w:numFmt w:val="none"/>
      <w:lvlText w:val=""/>
      <w:lvlJc w:val="left"/>
      <w:pPr>
        <w:tabs>
          <w:tab w:val="num" w:pos="360"/>
        </w:tabs>
      </w:pPr>
    </w:lvl>
    <w:lvl w:ilvl="5" w:tplc="63CE5F14">
      <w:numFmt w:val="none"/>
      <w:lvlText w:val=""/>
      <w:lvlJc w:val="left"/>
      <w:pPr>
        <w:tabs>
          <w:tab w:val="num" w:pos="360"/>
        </w:tabs>
      </w:pPr>
    </w:lvl>
    <w:lvl w:ilvl="6" w:tplc="EF425D26">
      <w:numFmt w:val="none"/>
      <w:lvlText w:val=""/>
      <w:lvlJc w:val="left"/>
      <w:pPr>
        <w:tabs>
          <w:tab w:val="num" w:pos="360"/>
        </w:tabs>
      </w:pPr>
    </w:lvl>
    <w:lvl w:ilvl="7" w:tplc="D728AD92">
      <w:numFmt w:val="none"/>
      <w:lvlText w:val=""/>
      <w:lvlJc w:val="left"/>
      <w:pPr>
        <w:tabs>
          <w:tab w:val="num" w:pos="360"/>
        </w:tabs>
      </w:pPr>
    </w:lvl>
    <w:lvl w:ilvl="8" w:tplc="3EE43B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3"/>
  </w:num>
  <w:num w:numId="2">
    <w:abstractNumId w:val="5"/>
  </w:num>
  <w:num w:numId="3">
    <w:abstractNumId w:val="30"/>
  </w:num>
  <w:num w:numId="4">
    <w:abstractNumId w:val="3"/>
  </w:num>
  <w:num w:numId="5">
    <w:abstractNumId w:val="20"/>
  </w:num>
  <w:num w:numId="6">
    <w:abstractNumId w:val="32"/>
  </w:num>
  <w:num w:numId="7">
    <w:abstractNumId w:val="43"/>
  </w:num>
  <w:num w:numId="8">
    <w:abstractNumId w:val="19"/>
  </w:num>
  <w:num w:numId="9">
    <w:abstractNumId w:val="14"/>
  </w:num>
  <w:num w:numId="10">
    <w:abstractNumId w:val="40"/>
  </w:num>
  <w:num w:numId="11">
    <w:abstractNumId w:val="1"/>
  </w:num>
  <w:num w:numId="12">
    <w:abstractNumId w:val="42"/>
  </w:num>
  <w:num w:numId="13">
    <w:abstractNumId w:val="31"/>
  </w:num>
  <w:num w:numId="14">
    <w:abstractNumId w:val="16"/>
  </w:num>
  <w:num w:numId="15">
    <w:abstractNumId w:val="1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4"/>
  </w:num>
  <w:num w:numId="24">
    <w:abstractNumId w:val="6"/>
  </w:num>
  <w:num w:numId="25">
    <w:abstractNumId w:val="2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7"/>
  </w:num>
  <w:num w:numId="29">
    <w:abstractNumId w:val="10"/>
  </w:num>
  <w:num w:numId="30">
    <w:abstractNumId w:val="26"/>
  </w:num>
  <w:num w:numId="31">
    <w:abstractNumId w:val="22"/>
  </w:num>
  <w:num w:numId="32">
    <w:abstractNumId w:val="3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5"/>
  </w:num>
  <w:num w:numId="36">
    <w:abstractNumId w:val="23"/>
  </w:num>
  <w:num w:numId="37">
    <w:abstractNumId w:val="29"/>
  </w:num>
  <w:num w:numId="38">
    <w:abstractNumId w:val="18"/>
  </w:num>
  <w:num w:numId="39">
    <w:abstractNumId w:val="28"/>
  </w:num>
  <w:num w:numId="40">
    <w:abstractNumId w:val="4"/>
  </w:num>
  <w:num w:numId="41">
    <w:abstractNumId w:val="13"/>
  </w:num>
  <w:num w:numId="42">
    <w:abstractNumId w:val="41"/>
  </w:num>
  <w:num w:numId="43">
    <w:abstractNumId w:val="35"/>
  </w:num>
  <w:num w:numId="44">
    <w:abstractNumId w:val="9"/>
  </w:num>
  <w:num w:numId="45">
    <w:abstractNumId w:val="2"/>
  </w:num>
  <w:num w:numId="46">
    <w:abstractNumId w:val="37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863"/>
    <w:rsid w:val="0004003D"/>
    <w:rsid w:val="000A1E91"/>
    <w:rsid w:val="000B5399"/>
    <w:rsid w:val="00107377"/>
    <w:rsid w:val="002A53FC"/>
    <w:rsid w:val="003A574E"/>
    <w:rsid w:val="00404316"/>
    <w:rsid w:val="0040440D"/>
    <w:rsid w:val="00490C68"/>
    <w:rsid w:val="004E5DA1"/>
    <w:rsid w:val="004F32F6"/>
    <w:rsid w:val="00537064"/>
    <w:rsid w:val="00541FC4"/>
    <w:rsid w:val="00563F19"/>
    <w:rsid w:val="005B3BA1"/>
    <w:rsid w:val="00631DCF"/>
    <w:rsid w:val="00776480"/>
    <w:rsid w:val="00780CFB"/>
    <w:rsid w:val="007B22CB"/>
    <w:rsid w:val="007E75FC"/>
    <w:rsid w:val="007F668E"/>
    <w:rsid w:val="008150F6"/>
    <w:rsid w:val="00855205"/>
    <w:rsid w:val="008900BF"/>
    <w:rsid w:val="008F0413"/>
    <w:rsid w:val="008F6F73"/>
    <w:rsid w:val="00901FA0"/>
    <w:rsid w:val="00986719"/>
    <w:rsid w:val="009B2E9D"/>
    <w:rsid w:val="00A760BA"/>
    <w:rsid w:val="00AF7225"/>
    <w:rsid w:val="00B57FFD"/>
    <w:rsid w:val="00B72863"/>
    <w:rsid w:val="00BC1F51"/>
    <w:rsid w:val="00C67D3A"/>
    <w:rsid w:val="00C74EFD"/>
    <w:rsid w:val="00C75C0C"/>
    <w:rsid w:val="00C80CFA"/>
    <w:rsid w:val="00D21ADF"/>
    <w:rsid w:val="00DF3574"/>
    <w:rsid w:val="00E14AAA"/>
    <w:rsid w:val="00E65E99"/>
    <w:rsid w:val="00FD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863"/>
    <w:rPr>
      <w:sz w:val="24"/>
      <w:szCs w:val="24"/>
    </w:rPr>
  </w:style>
  <w:style w:type="paragraph" w:styleId="1">
    <w:name w:val="heading 1"/>
    <w:basedOn w:val="a"/>
    <w:link w:val="10"/>
    <w:rsid w:val="00B7286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72863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B72863"/>
  </w:style>
  <w:style w:type="character" w:styleId="a5">
    <w:name w:val="footnote reference"/>
    <w:semiHidden/>
    <w:rsid w:val="00B72863"/>
    <w:rPr>
      <w:vertAlign w:val="superscript"/>
    </w:rPr>
  </w:style>
  <w:style w:type="paragraph" w:styleId="a6">
    <w:name w:val="header"/>
    <w:basedOn w:val="a"/>
    <w:link w:val="a7"/>
    <w:rsid w:val="00B7286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B72863"/>
    <w:rPr>
      <w:sz w:val="24"/>
      <w:szCs w:val="24"/>
    </w:rPr>
  </w:style>
  <w:style w:type="character" w:styleId="a8">
    <w:name w:val="page number"/>
    <w:basedOn w:val="a0"/>
    <w:rsid w:val="00B72863"/>
  </w:style>
  <w:style w:type="character" w:styleId="a9">
    <w:name w:val="Hyperlink"/>
    <w:rsid w:val="00B72863"/>
    <w:rPr>
      <w:color w:val="0000FF"/>
      <w:u w:val="single"/>
    </w:rPr>
  </w:style>
  <w:style w:type="paragraph" w:styleId="aa">
    <w:name w:val="Balloon Text"/>
    <w:basedOn w:val="a"/>
    <w:link w:val="ab"/>
    <w:semiHidden/>
    <w:rsid w:val="00B72863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B7286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B72863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B7286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B7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B72863"/>
    <w:rPr>
      <w:sz w:val="18"/>
      <w:szCs w:val="18"/>
    </w:rPr>
  </w:style>
  <w:style w:type="paragraph" w:styleId="ad">
    <w:name w:val="annotation text"/>
    <w:basedOn w:val="a"/>
    <w:link w:val="ae"/>
    <w:rsid w:val="00B72863"/>
    <w:rPr>
      <w:lang w:val="en-US" w:eastAsia="en-US"/>
    </w:rPr>
  </w:style>
  <w:style w:type="character" w:customStyle="1" w:styleId="ae">
    <w:name w:val="Текст примечания Знак"/>
    <w:link w:val="ad"/>
    <w:rsid w:val="00B7286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B72863"/>
    <w:rPr>
      <w:b/>
      <w:bCs/>
    </w:rPr>
  </w:style>
  <w:style w:type="character" w:customStyle="1" w:styleId="af0">
    <w:name w:val="Тема примечания Знак"/>
    <w:link w:val="af"/>
    <w:rsid w:val="00B72863"/>
    <w:rPr>
      <w:b/>
      <w:bCs/>
      <w:sz w:val="24"/>
      <w:szCs w:val="24"/>
    </w:rPr>
  </w:style>
  <w:style w:type="character" w:styleId="af1">
    <w:name w:val="FollowedHyperlink"/>
    <w:rsid w:val="00B72863"/>
    <w:rPr>
      <w:color w:val="800080"/>
      <w:u w:val="single"/>
    </w:rPr>
  </w:style>
  <w:style w:type="paragraph" w:customStyle="1" w:styleId="af2">
    <w:name w:val="Знак Знак Знак Знак"/>
    <w:basedOn w:val="a"/>
    <w:rsid w:val="00B728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B72863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B72863"/>
    <w:rPr>
      <w:sz w:val="28"/>
    </w:rPr>
  </w:style>
  <w:style w:type="paragraph" w:styleId="af5">
    <w:name w:val="List Paragraph"/>
    <w:basedOn w:val="a"/>
    <w:rsid w:val="00B72863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B72863"/>
    <w:rPr>
      <w:sz w:val="24"/>
      <w:szCs w:val="24"/>
    </w:rPr>
  </w:style>
  <w:style w:type="character" w:customStyle="1" w:styleId="11">
    <w:name w:val="Тема примечания Знак1"/>
    <w:locked/>
    <w:rsid w:val="00B7286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B728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B728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72863"/>
    <w:rPr>
      <w:sz w:val="24"/>
      <w:szCs w:val="24"/>
    </w:rPr>
  </w:style>
  <w:style w:type="paragraph" w:customStyle="1" w:styleId="ConsPlusNormal">
    <w:name w:val="ConsPlusNormal"/>
    <w:link w:val="ConsPlusNormal0"/>
    <w:rsid w:val="00B72863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B72863"/>
    <w:pPr>
      <w:ind w:left="708"/>
    </w:pPr>
  </w:style>
  <w:style w:type="character" w:customStyle="1" w:styleId="ConsPlusNormal0">
    <w:name w:val="ConsPlusNormal Знак"/>
    <w:link w:val="ConsPlusNormal"/>
    <w:locked/>
    <w:rsid w:val="00B72863"/>
    <w:rPr>
      <w:sz w:val="28"/>
      <w:szCs w:val="28"/>
    </w:rPr>
  </w:style>
  <w:style w:type="paragraph" w:customStyle="1" w:styleId="ConsPlusCell">
    <w:name w:val="ConsPlusCell"/>
    <w:rsid w:val="00B72863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B7286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B72863"/>
    <w:rPr>
      <w:sz w:val="24"/>
      <w:szCs w:val="24"/>
    </w:rPr>
  </w:style>
  <w:style w:type="paragraph" w:styleId="afb">
    <w:name w:val="endnote text"/>
    <w:basedOn w:val="a"/>
    <w:link w:val="afc"/>
    <w:rsid w:val="00B7286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B72863"/>
  </w:style>
  <w:style w:type="character" w:styleId="afd">
    <w:name w:val="endnote reference"/>
    <w:rsid w:val="00B72863"/>
    <w:rPr>
      <w:vertAlign w:val="superscript"/>
    </w:rPr>
  </w:style>
  <w:style w:type="paragraph" w:styleId="afe">
    <w:name w:val="No Spacing"/>
    <w:rsid w:val="00B7286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7286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B72863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B72863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B7286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B72863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B72863"/>
    <w:rPr>
      <w:sz w:val="24"/>
    </w:rPr>
  </w:style>
  <w:style w:type="character" w:customStyle="1" w:styleId="10">
    <w:name w:val="Заголовок 1 Знак"/>
    <w:link w:val="1"/>
    <w:rsid w:val="00B72863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B728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72863"/>
    <w:rPr>
      <w:sz w:val="16"/>
      <w:szCs w:val="16"/>
    </w:rPr>
  </w:style>
  <w:style w:type="paragraph" w:customStyle="1" w:styleId="formattext">
    <w:name w:val="formattext"/>
    <w:basedOn w:val="a"/>
    <w:rsid w:val="00B72863"/>
    <w:pPr>
      <w:spacing w:before="100" w:beforeAutospacing="1" w:after="100" w:afterAutospacing="1"/>
    </w:pPr>
  </w:style>
  <w:style w:type="paragraph" w:customStyle="1" w:styleId="Default">
    <w:name w:val="Default"/>
    <w:rsid w:val="00B7286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B72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72863"/>
    <w:rPr>
      <w:rFonts w:ascii="Courier New" w:hAnsi="Courier New"/>
    </w:rPr>
  </w:style>
  <w:style w:type="paragraph" w:customStyle="1" w:styleId="aff">
    <w:name w:val="МУ Обычный стиль"/>
    <w:basedOn w:val="a"/>
    <w:rsid w:val="00B7286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72863"/>
  </w:style>
  <w:style w:type="table" w:styleId="aff0">
    <w:name w:val="Table Grid"/>
    <w:basedOn w:val="a1"/>
    <w:uiPriority w:val="39"/>
    <w:rsid w:val="00B7286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72863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B72863"/>
    <w:rPr>
      <w:sz w:val="24"/>
      <w:szCs w:val="24"/>
    </w:rPr>
  </w:style>
  <w:style w:type="paragraph" w:styleId="aff1">
    <w:name w:val="Revision"/>
    <w:hidden/>
    <w:semiHidden/>
    <w:rsid w:val="00B72863"/>
    <w:rPr>
      <w:sz w:val="24"/>
      <w:szCs w:val="24"/>
    </w:rPr>
  </w:style>
  <w:style w:type="paragraph" w:customStyle="1" w:styleId="s16">
    <w:name w:val="s_16"/>
    <w:basedOn w:val="a"/>
    <w:rsid w:val="00B72863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sid w:val="00B72863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ПГУ Название документа"/>
    <w:basedOn w:val="afe"/>
    <w:link w:val="aff3"/>
    <w:rsid w:val="00B7286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sid w:val="00B72863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rsid w:val="00B72863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sid w:val="00B72863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rsid w:val="00B72863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sid w:val="00B72863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sid w:val="00B72863"/>
    <w:rPr>
      <w:b/>
      <w:bCs/>
    </w:rPr>
  </w:style>
  <w:style w:type="paragraph" w:customStyle="1" w:styleId="aff9">
    <w:name w:val="Оглавление"/>
    <w:basedOn w:val="a"/>
    <w:link w:val="aff8"/>
    <w:rsid w:val="00B72863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rsid w:val="00B72863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rsid w:val="00B72863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rsid w:val="00B72863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character" w:customStyle="1" w:styleId="affa">
    <w:name w:val="Основной текст_"/>
    <w:basedOn w:val="a0"/>
    <w:link w:val="13"/>
    <w:locked/>
    <w:rsid w:val="008150F6"/>
  </w:style>
  <w:style w:type="paragraph" w:customStyle="1" w:styleId="13">
    <w:name w:val="Основной текст1"/>
    <w:basedOn w:val="a"/>
    <w:link w:val="affa"/>
    <w:rsid w:val="008150F6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10501</Words>
  <Characters>59857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2022-10-20T01:16:00Z</cp:lastPrinted>
  <dcterms:created xsi:type="dcterms:W3CDTF">2022-11-24T09:42:00Z</dcterms:created>
  <dcterms:modified xsi:type="dcterms:W3CDTF">2022-12-07T03:42:00Z</dcterms:modified>
</cp:coreProperties>
</file>