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2789" w14:textId="01B3F0F0" w:rsidR="006529D3" w:rsidRDefault="006529D3">
      <w:pPr>
        <w:rPr>
          <w:sz w:val="2"/>
          <w:szCs w:val="2"/>
        </w:rPr>
      </w:pPr>
    </w:p>
    <w:p w14:paraId="645E7A3E" w14:textId="77777777" w:rsidR="006529D3" w:rsidRPr="00A60120" w:rsidRDefault="001B5C9B" w:rsidP="00A60120">
      <w:pPr>
        <w:pStyle w:val="a4"/>
        <w:jc w:val="center"/>
        <w:rPr>
          <w:rFonts w:ascii="Arial" w:hAnsi="Arial" w:cs="Arial"/>
          <w:b/>
          <w:bCs/>
        </w:rPr>
      </w:pPr>
      <w:r w:rsidRPr="00A60120">
        <w:rPr>
          <w:rFonts w:ascii="Arial" w:hAnsi="Arial" w:cs="Arial"/>
          <w:b/>
          <w:bCs/>
        </w:rPr>
        <w:t>АДМИНИСТРАЦИЯ ТАЛЬМЕНСКОГО РАЙОНА</w:t>
      </w:r>
      <w:r w:rsidRPr="00A60120">
        <w:rPr>
          <w:rFonts w:ascii="Arial" w:hAnsi="Arial" w:cs="Arial"/>
          <w:b/>
          <w:bCs/>
        </w:rPr>
        <w:br/>
        <w:t>АЛТАЙСКОГО КРАЯ</w:t>
      </w:r>
    </w:p>
    <w:p w14:paraId="7336E522" w14:textId="77777777" w:rsidR="00A60120" w:rsidRPr="00A60120" w:rsidRDefault="00A60120" w:rsidP="00A60120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17848640" w14:textId="3B42229E" w:rsidR="006529D3" w:rsidRPr="00A60120" w:rsidRDefault="001B5C9B" w:rsidP="00A60120">
      <w:pPr>
        <w:pStyle w:val="a4"/>
        <w:jc w:val="center"/>
        <w:rPr>
          <w:rFonts w:ascii="Arial" w:hAnsi="Arial" w:cs="Arial"/>
          <w:b/>
          <w:bCs/>
        </w:rPr>
      </w:pPr>
      <w:r w:rsidRPr="00A60120">
        <w:rPr>
          <w:rFonts w:ascii="Arial" w:hAnsi="Arial" w:cs="Arial"/>
          <w:b/>
          <w:bCs/>
        </w:rPr>
        <w:t>ПОСТАНОВЛЕНИЕ</w:t>
      </w:r>
      <w:bookmarkEnd w:id="0"/>
    </w:p>
    <w:p w14:paraId="7405F13B" w14:textId="77777777" w:rsidR="00A60120" w:rsidRPr="00A60120" w:rsidRDefault="00A60120" w:rsidP="00A60120">
      <w:pPr>
        <w:pStyle w:val="a4"/>
        <w:jc w:val="center"/>
        <w:rPr>
          <w:rStyle w:val="2115pt0pt"/>
          <w:rFonts w:ascii="Arial" w:hAnsi="Arial" w:cs="Arial"/>
          <w:i w:val="0"/>
          <w:iCs w:val="0"/>
          <w:sz w:val="24"/>
          <w:szCs w:val="24"/>
          <w:u w:val="none"/>
          <w:lang w:val="ru-RU"/>
        </w:rPr>
      </w:pPr>
      <w:bookmarkStart w:id="1" w:name="bookmark1"/>
    </w:p>
    <w:p w14:paraId="521F040A" w14:textId="60EFC976" w:rsidR="006529D3" w:rsidRPr="00A60120" w:rsidRDefault="00A60120" w:rsidP="00A60120">
      <w:pPr>
        <w:pStyle w:val="a4"/>
        <w:jc w:val="center"/>
        <w:rPr>
          <w:rFonts w:ascii="Arial" w:hAnsi="Arial" w:cs="Arial"/>
          <w:b/>
          <w:bCs/>
        </w:rPr>
      </w:pPr>
      <w:r w:rsidRPr="00A60120">
        <w:rPr>
          <w:rStyle w:val="2115pt0pt"/>
          <w:rFonts w:ascii="Arial" w:hAnsi="Arial" w:cs="Arial"/>
          <w:i w:val="0"/>
          <w:iCs w:val="0"/>
          <w:sz w:val="24"/>
          <w:szCs w:val="24"/>
          <w:u w:val="none"/>
          <w:lang w:val="ru-RU"/>
        </w:rPr>
        <w:t>28.11</w:t>
      </w:r>
      <w:r w:rsidRPr="00A60120">
        <w:rPr>
          <w:rStyle w:val="2115pt0pt"/>
          <w:rFonts w:ascii="Arial" w:hAnsi="Arial" w:cs="Arial"/>
          <w:sz w:val="24"/>
          <w:szCs w:val="24"/>
          <w:u w:val="none"/>
          <w:lang w:val="ru-RU"/>
        </w:rPr>
        <w:t>.</w:t>
      </w:r>
      <w:r w:rsidR="001B5C9B" w:rsidRPr="00A60120">
        <w:rPr>
          <w:rStyle w:val="22"/>
          <w:rFonts w:ascii="Arial" w:hAnsi="Arial" w:cs="Arial"/>
          <w:u w:val="none"/>
        </w:rPr>
        <w:t>2023</w:t>
      </w:r>
      <w:r w:rsidR="001B5C9B" w:rsidRPr="00A6012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1B5C9B" w:rsidRPr="00A60120">
        <w:rPr>
          <w:rFonts w:ascii="Arial" w:hAnsi="Arial" w:cs="Arial"/>
          <w:b/>
          <w:bCs/>
        </w:rPr>
        <w:t>№</w:t>
      </w:r>
      <w:bookmarkEnd w:id="1"/>
      <w:r w:rsidRPr="00A60120">
        <w:rPr>
          <w:rFonts w:ascii="Arial" w:hAnsi="Arial" w:cs="Arial"/>
          <w:b/>
          <w:bCs/>
        </w:rPr>
        <w:t xml:space="preserve"> 975</w:t>
      </w:r>
    </w:p>
    <w:p w14:paraId="781A4F9D" w14:textId="77777777" w:rsidR="00A60120" w:rsidRPr="00A60120" w:rsidRDefault="00A60120" w:rsidP="00A60120">
      <w:pPr>
        <w:pStyle w:val="a4"/>
        <w:jc w:val="center"/>
        <w:rPr>
          <w:rFonts w:ascii="Arial" w:hAnsi="Arial" w:cs="Arial"/>
          <w:b/>
          <w:bCs/>
        </w:rPr>
      </w:pPr>
    </w:p>
    <w:p w14:paraId="0AEAD5B8" w14:textId="23045414" w:rsidR="006529D3" w:rsidRPr="00A60120" w:rsidRDefault="00A60120" w:rsidP="00A60120">
      <w:pPr>
        <w:pStyle w:val="a4"/>
        <w:jc w:val="center"/>
        <w:rPr>
          <w:rFonts w:ascii="Arial" w:hAnsi="Arial" w:cs="Arial"/>
          <w:b/>
          <w:bCs/>
        </w:rPr>
      </w:pPr>
      <w:proofErr w:type="spellStart"/>
      <w:r w:rsidRPr="00A60120">
        <w:rPr>
          <w:rFonts w:ascii="Arial" w:hAnsi="Arial" w:cs="Arial"/>
          <w:b/>
          <w:bCs/>
        </w:rPr>
        <w:t>р</w:t>
      </w:r>
      <w:r w:rsidR="001B5C9B" w:rsidRPr="00A60120">
        <w:rPr>
          <w:rFonts w:ascii="Arial" w:hAnsi="Arial" w:cs="Arial"/>
          <w:b/>
          <w:bCs/>
        </w:rPr>
        <w:t>.п.Тальменка</w:t>
      </w:r>
      <w:proofErr w:type="spellEnd"/>
    </w:p>
    <w:p w14:paraId="0DE721E8" w14:textId="77777777" w:rsidR="00A60120" w:rsidRPr="00A60120" w:rsidRDefault="00A60120" w:rsidP="00A60120">
      <w:pPr>
        <w:pStyle w:val="a4"/>
        <w:jc w:val="center"/>
        <w:rPr>
          <w:rFonts w:ascii="Arial" w:hAnsi="Arial" w:cs="Arial"/>
          <w:b/>
          <w:bCs/>
        </w:rPr>
      </w:pPr>
    </w:p>
    <w:p w14:paraId="1C381AF7" w14:textId="77777777" w:rsidR="00A60120" w:rsidRDefault="001B5C9B" w:rsidP="00A60120">
      <w:pPr>
        <w:pStyle w:val="a4"/>
        <w:jc w:val="center"/>
        <w:rPr>
          <w:rFonts w:ascii="Arial" w:hAnsi="Arial" w:cs="Arial"/>
          <w:b/>
          <w:bCs/>
        </w:rPr>
      </w:pPr>
      <w:r w:rsidRPr="00A60120">
        <w:rPr>
          <w:rFonts w:ascii="Arial" w:hAnsi="Arial" w:cs="Arial"/>
          <w:b/>
          <w:bCs/>
        </w:rPr>
        <w:t xml:space="preserve">О признании утратившими силу </w:t>
      </w:r>
      <w:r w:rsidRPr="00A60120">
        <w:rPr>
          <w:rFonts w:ascii="Arial" w:hAnsi="Arial" w:cs="Arial"/>
          <w:b/>
          <w:bCs/>
        </w:rPr>
        <w:t xml:space="preserve">постановлений </w:t>
      </w:r>
    </w:p>
    <w:p w14:paraId="6E159E67" w14:textId="6A10A934" w:rsidR="006529D3" w:rsidRPr="00A60120" w:rsidRDefault="001B5C9B" w:rsidP="00A60120">
      <w:pPr>
        <w:pStyle w:val="a4"/>
        <w:jc w:val="center"/>
        <w:rPr>
          <w:rFonts w:ascii="Arial" w:hAnsi="Arial" w:cs="Arial"/>
          <w:b/>
          <w:bCs/>
        </w:rPr>
      </w:pPr>
      <w:r w:rsidRPr="00A60120">
        <w:rPr>
          <w:rFonts w:ascii="Arial" w:hAnsi="Arial" w:cs="Arial"/>
          <w:b/>
          <w:bCs/>
        </w:rPr>
        <w:t>Администрации Тальменского района</w:t>
      </w:r>
    </w:p>
    <w:p w14:paraId="35A5941B" w14:textId="77777777" w:rsidR="00A60120" w:rsidRDefault="00A60120" w:rsidP="00A60120">
      <w:pPr>
        <w:pStyle w:val="a4"/>
        <w:jc w:val="center"/>
        <w:rPr>
          <w:rFonts w:ascii="Arial" w:hAnsi="Arial" w:cs="Arial"/>
        </w:rPr>
      </w:pPr>
    </w:p>
    <w:p w14:paraId="4E6AB5DA" w14:textId="770C805E" w:rsidR="006529D3" w:rsidRPr="00A60120" w:rsidRDefault="001B5C9B" w:rsidP="00A60120">
      <w:pPr>
        <w:pStyle w:val="a4"/>
        <w:jc w:val="center"/>
        <w:rPr>
          <w:rFonts w:ascii="Arial" w:hAnsi="Arial" w:cs="Arial"/>
        </w:rPr>
      </w:pPr>
      <w:r w:rsidRPr="00A60120">
        <w:rPr>
          <w:rFonts w:ascii="Arial" w:hAnsi="Arial" w:cs="Arial"/>
        </w:rPr>
        <w:t>ПОСТАНОВЛЯЮ:</w:t>
      </w:r>
    </w:p>
    <w:p w14:paraId="6ECF3D57" w14:textId="44561A95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B5C9B" w:rsidRPr="00A60120">
        <w:rPr>
          <w:rFonts w:ascii="Arial" w:hAnsi="Arial" w:cs="Arial"/>
        </w:rPr>
        <w:t>Признать утратившими силу постановления Администрации Тальменского района:</w:t>
      </w:r>
    </w:p>
    <w:p w14:paraId="1F7127F2" w14:textId="4E234263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5C9B" w:rsidRPr="00A60120">
        <w:rPr>
          <w:rFonts w:ascii="Arial" w:hAnsi="Arial" w:cs="Arial"/>
        </w:rPr>
        <w:t>от 21.11.2006 г. № 649 «Об утверждении положения о местной системе оповещения гражданской обороны»,</w:t>
      </w:r>
    </w:p>
    <w:p w14:paraId="531633C6" w14:textId="2F9755C5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5C9B" w:rsidRPr="00A60120">
        <w:rPr>
          <w:rFonts w:ascii="Arial" w:hAnsi="Arial" w:cs="Arial"/>
        </w:rPr>
        <w:t xml:space="preserve">от </w:t>
      </w:r>
      <w:r w:rsidR="001B5C9B" w:rsidRPr="00A60120">
        <w:rPr>
          <w:rFonts w:ascii="Arial" w:hAnsi="Arial" w:cs="Arial"/>
        </w:rPr>
        <w:t>06.08.2008 г. № 755 «О порядке утверждения муниципальных программ»,</w:t>
      </w:r>
    </w:p>
    <w:p w14:paraId="15CD0A00" w14:textId="4198DC38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5C9B" w:rsidRPr="00A60120">
        <w:rPr>
          <w:rFonts w:ascii="Arial" w:hAnsi="Arial" w:cs="Arial"/>
        </w:rPr>
        <w:t>от 05.04.2012 г. № 506 «Об утверждении положения о спасательной службе оповещения связи и информирования гражданской обороны района»,</w:t>
      </w:r>
    </w:p>
    <w:p w14:paraId="76055805" w14:textId="1761EAE8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5C9B" w:rsidRPr="00A60120">
        <w:rPr>
          <w:rFonts w:ascii="Arial" w:hAnsi="Arial" w:cs="Arial"/>
        </w:rPr>
        <w:t xml:space="preserve">от 09.01.2014 г. № 1 «Об утверждении </w:t>
      </w:r>
      <w:r w:rsidR="001B5C9B" w:rsidRPr="00A60120">
        <w:rPr>
          <w:rFonts w:ascii="Arial" w:hAnsi="Arial" w:cs="Arial"/>
        </w:rPr>
        <w:t>положения о Комитете по финансам, налоговой и кредитной политике»,</w:t>
      </w:r>
    </w:p>
    <w:p w14:paraId="460EB698" w14:textId="665FA57D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5C9B" w:rsidRPr="00A60120">
        <w:rPr>
          <w:rFonts w:ascii="Arial" w:hAnsi="Arial" w:cs="Arial"/>
        </w:rPr>
        <w:t>от 29.05.2015 г. № 803 «О своевременном оповещении и информировании населения Тальменского района Алтайского края об угрозе возникновения чрезвычайных ситуаций».</w:t>
      </w:r>
    </w:p>
    <w:p w14:paraId="3D7FCBF2" w14:textId="407FC0F0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B5C9B" w:rsidRPr="00A60120">
        <w:rPr>
          <w:rFonts w:ascii="Arial" w:hAnsi="Arial" w:cs="Arial"/>
        </w:rPr>
        <w:t>Опубликовать настоящее пост</w:t>
      </w:r>
      <w:r w:rsidR="001B5C9B" w:rsidRPr="00A60120">
        <w:rPr>
          <w:rFonts w:ascii="Arial" w:hAnsi="Arial" w:cs="Arial"/>
        </w:rPr>
        <w:t>ановление в установленном порядке.</w:t>
      </w:r>
    </w:p>
    <w:p w14:paraId="6ABFDDE0" w14:textId="52B0ADAD" w:rsidR="006529D3" w:rsidRPr="00A60120" w:rsidRDefault="00A60120" w:rsidP="00A60120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B5C9B" w:rsidRPr="00A60120">
        <w:rPr>
          <w:rFonts w:ascii="Arial" w:hAnsi="Arial" w:cs="Arial"/>
        </w:rPr>
        <w:t>Контроль за исполнением настоящего постановления возложить на управляющего делами Администрации Тальменского района Григорьева И.В.</w:t>
      </w:r>
    </w:p>
    <w:p w14:paraId="2D05C717" w14:textId="77777777" w:rsidR="00A60120" w:rsidRDefault="00A60120" w:rsidP="00A60120">
      <w:pPr>
        <w:pStyle w:val="a4"/>
        <w:jc w:val="both"/>
        <w:rPr>
          <w:rFonts w:ascii="Arial" w:hAnsi="Arial" w:cs="Arial"/>
        </w:rPr>
      </w:pPr>
    </w:p>
    <w:p w14:paraId="6CFF2169" w14:textId="77777777" w:rsidR="00A60120" w:rsidRDefault="00A60120" w:rsidP="00A60120">
      <w:pPr>
        <w:pStyle w:val="a4"/>
        <w:jc w:val="both"/>
        <w:rPr>
          <w:rFonts w:ascii="Arial" w:hAnsi="Arial" w:cs="Arial"/>
        </w:rPr>
      </w:pPr>
    </w:p>
    <w:p w14:paraId="6CD5CDCC" w14:textId="39419553" w:rsidR="006529D3" w:rsidRPr="00A60120" w:rsidRDefault="001B5C9B" w:rsidP="00A60120">
      <w:pPr>
        <w:pStyle w:val="a4"/>
        <w:jc w:val="both"/>
        <w:rPr>
          <w:rFonts w:ascii="Arial" w:hAnsi="Arial" w:cs="Arial"/>
        </w:rPr>
      </w:pPr>
      <w:r w:rsidRPr="00A60120">
        <w:rPr>
          <w:rFonts w:ascii="Arial" w:hAnsi="Arial" w:cs="Arial"/>
        </w:rPr>
        <w:t>Глава района</w:t>
      </w:r>
      <w:r w:rsidR="00A60120">
        <w:rPr>
          <w:rFonts w:ascii="Arial" w:hAnsi="Arial" w:cs="Arial"/>
        </w:rPr>
        <w:t xml:space="preserve">                                                                                         </w:t>
      </w:r>
      <w:r w:rsidRPr="00A60120">
        <w:rPr>
          <w:rFonts w:ascii="Arial" w:hAnsi="Arial" w:cs="Arial"/>
        </w:rPr>
        <w:t>И.А. Щербаков</w:t>
      </w:r>
    </w:p>
    <w:p w14:paraId="6144FB47" w14:textId="77777777" w:rsidR="006529D3" w:rsidRDefault="006529D3" w:rsidP="00A60120">
      <w:pPr>
        <w:rPr>
          <w:sz w:val="2"/>
          <w:szCs w:val="2"/>
        </w:rPr>
      </w:pPr>
    </w:p>
    <w:sectPr w:rsidR="006529D3" w:rsidSect="00A60120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CE5C" w14:textId="77777777" w:rsidR="001B5C9B" w:rsidRDefault="001B5C9B">
      <w:r>
        <w:separator/>
      </w:r>
    </w:p>
  </w:endnote>
  <w:endnote w:type="continuationSeparator" w:id="0">
    <w:p w14:paraId="605FF44D" w14:textId="77777777" w:rsidR="001B5C9B" w:rsidRDefault="001B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89BA" w14:textId="77777777" w:rsidR="001B5C9B" w:rsidRDefault="001B5C9B"/>
  </w:footnote>
  <w:footnote w:type="continuationSeparator" w:id="0">
    <w:p w14:paraId="510D0944" w14:textId="77777777" w:rsidR="001B5C9B" w:rsidRDefault="001B5C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1F7"/>
    <w:multiLevelType w:val="multilevel"/>
    <w:tmpl w:val="DB169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A20CB1"/>
    <w:multiLevelType w:val="multilevel"/>
    <w:tmpl w:val="224E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9D3"/>
    <w:rsid w:val="001B5C9B"/>
    <w:rsid w:val="006529D3"/>
    <w:rsid w:val="00A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0BD0"/>
  <w15:docId w15:val="{287623BA-C6A0-455B-A30A-522B737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15pt0pt">
    <w:name w:val="Заголовок №2 + 11;5 pt;Не полужирный;Курсив;Интервал 0 pt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0">
    <w:name w:val="Основной текст (5) + 10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52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60" w:line="0" w:lineRule="atLeast"/>
      <w:jc w:val="both"/>
      <w:outlineLvl w:val="1"/>
    </w:pPr>
    <w:rPr>
      <w:rFonts w:ascii="Century Gothic" w:eastAsia="Century Gothic" w:hAnsi="Century Gothic" w:cs="Century Gothic"/>
      <w:b/>
      <w:b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60" w:after="54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8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A601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2023-12-01T02:58:00Z</dcterms:created>
  <dcterms:modified xsi:type="dcterms:W3CDTF">2023-12-01T03:01:00Z</dcterms:modified>
</cp:coreProperties>
</file>