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088F" w14:textId="53861335" w:rsidR="00474EF6" w:rsidRPr="00D10D0F" w:rsidRDefault="00F41995" w:rsidP="00D10D0F">
      <w:pPr>
        <w:pStyle w:val="aff"/>
        <w:jc w:val="center"/>
        <w:rPr>
          <w:rFonts w:ascii="Arial" w:hAnsi="Arial" w:cs="Arial"/>
          <w:noProof/>
          <w:color w:val="000000" w:themeColor="text1"/>
        </w:rPr>
      </w:pPr>
      <w:r w:rsidRPr="00D10D0F">
        <w:rPr>
          <w:rFonts w:ascii="Arial" w:hAnsi="Arial" w:cs="Arial"/>
          <w:noProof/>
          <w:color w:val="000000" w:themeColor="text1"/>
        </w:rPr>
        <w:drawing>
          <wp:inline distT="0" distB="0" distL="0" distR="0" wp14:anchorId="6A7DE75A" wp14:editId="2472647F">
            <wp:extent cx="723900" cy="733425"/>
            <wp:effectExtent l="0" t="0" r="0" b="0"/>
            <wp:docPr id="1" name="Рисунок 1" descr="X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C484A" w14:textId="77777777" w:rsidR="004A3F93" w:rsidRPr="00D10D0F" w:rsidRDefault="004A3F93" w:rsidP="00D10D0F">
      <w:pPr>
        <w:pStyle w:val="aff"/>
        <w:rPr>
          <w:rFonts w:ascii="Arial" w:hAnsi="Arial" w:cs="Arial"/>
          <w:color w:val="000000" w:themeColor="text1"/>
        </w:rPr>
      </w:pPr>
    </w:p>
    <w:p w14:paraId="757E1FE9" w14:textId="43D970D0" w:rsidR="00474EF6" w:rsidRPr="00D10D0F" w:rsidRDefault="004A3F93" w:rsidP="00D10D0F">
      <w:pPr>
        <w:pStyle w:val="aff"/>
        <w:jc w:val="center"/>
        <w:rPr>
          <w:rFonts w:ascii="Arial" w:hAnsi="Arial" w:cs="Arial"/>
          <w:b/>
          <w:bCs/>
          <w:color w:val="000000" w:themeColor="text1"/>
        </w:rPr>
      </w:pPr>
      <w:r w:rsidRPr="00D10D0F">
        <w:rPr>
          <w:rFonts w:ascii="Arial" w:hAnsi="Arial" w:cs="Arial"/>
          <w:b/>
          <w:bCs/>
          <w:color w:val="000000" w:themeColor="text1"/>
        </w:rPr>
        <w:t xml:space="preserve">АДМИНИСТРАЦИЯ ТАЛЬМЕНСКОГО </w:t>
      </w:r>
      <w:r w:rsidR="00474EF6" w:rsidRPr="00D10D0F">
        <w:rPr>
          <w:rFonts w:ascii="Arial" w:hAnsi="Arial" w:cs="Arial"/>
          <w:b/>
          <w:bCs/>
          <w:color w:val="000000" w:themeColor="text1"/>
        </w:rPr>
        <w:t>РАЙОНА</w:t>
      </w:r>
    </w:p>
    <w:p w14:paraId="029B3678" w14:textId="07C9ADD6" w:rsidR="00474EF6" w:rsidRPr="00D10D0F" w:rsidRDefault="004A3F93" w:rsidP="00D10D0F">
      <w:pPr>
        <w:pStyle w:val="aff"/>
        <w:jc w:val="center"/>
        <w:rPr>
          <w:rFonts w:ascii="Arial" w:hAnsi="Arial" w:cs="Arial"/>
          <w:b/>
          <w:bCs/>
          <w:color w:val="000000" w:themeColor="text1"/>
        </w:rPr>
      </w:pPr>
      <w:r w:rsidRPr="00D10D0F">
        <w:rPr>
          <w:rFonts w:ascii="Arial" w:hAnsi="Arial" w:cs="Arial"/>
          <w:b/>
          <w:bCs/>
          <w:color w:val="000000" w:themeColor="text1"/>
        </w:rPr>
        <w:t xml:space="preserve">АЛТАЙСКОГО </w:t>
      </w:r>
      <w:r w:rsidR="00474EF6" w:rsidRPr="00D10D0F">
        <w:rPr>
          <w:rFonts w:ascii="Arial" w:hAnsi="Arial" w:cs="Arial"/>
          <w:b/>
          <w:bCs/>
          <w:color w:val="000000" w:themeColor="text1"/>
        </w:rPr>
        <w:t>КРАЯ</w:t>
      </w:r>
    </w:p>
    <w:p w14:paraId="178540C9" w14:textId="77777777" w:rsidR="00474EF6" w:rsidRPr="00D10D0F" w:rsidRDefault="00474EF6" w:rsidP="00D10D0F">
      <w:pPr>
        <w:pStyle w:val="aff"/>
        <w:jc w:val="center"/>
        <w:rPr>
          <w:rFonts w:ascii="Arial" w:hAnsi="Arial" w:cs="Arial"/>
          <w:b/>
          <w:bCs/>
          <w:color w:val="000000" w:themeColor="text1"/>
        </w:rPr>
      </w:pPr>
    </w:p>
    <w:p w14:paraId="6CB69AF0" w14:textId="77777777" w:rsidR="003364E4" w:rsidRPr="00D10D0F" w:rsidRDefault="00817700" w:rsidP="00D10D0F">
      <w:pPr>
        <w:pStyle w:val="aff"/>
        <w:jc w:val="center"/>
        <w:rPr>
          <w:rFonts w:ascii="Arial" w:hAnsi="Arial" w:cs="Arial"/>
          <w:b/>
          <w:bCs/>
          <w:color w:val="000000" w:themeColor="text1"/>
          <w:spacing w:val="84"/>
        </w:rPr>
      </w:pPr>
      <w:r w:rsidRPr="00D10D0F">
        <w:rPr>
          <w:rFonts w:ascii="Arial" w:hAnsi="Arial" w:cs="Arial"/>
          <w:b/>
          <w:bCs/>
          <w:color w:val="000000" w:themeColor="text1"/>
          <w:spacing w:val="84"/>
        </w:rPr>
        <w:t>ПОСТАНОВЛЕНИЕ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10065"/>
      </w:tblGrid>
      <w:tr w:rsidR="00D10D0F" w:rsidRPr="00D10D0F" w14:paraId="50D17C63" w14:textId="77777777" w:rsidTr="00D10D0F">
        <w:tc>
          <w:tcPr>
            <w:tcW w:w="10065" w:type="dxa"/>
          </w:tcPr>
          <w:p w14:paraId="3462E3FF" w14:textId="77777777" w:rsidR="00FB6D31" w:rsidRPr="00D10D0F" w:rsidRDefault="00FB6D31" w:rsidP="00D10D0F">
            <w:pPr>
              <w:pStyle w:val="aff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D10D0F" w:rsidRPr="00D10D0F" w14:paraId="30297CB0" w14:textId="77777777" w:rsidTr="00D10D0F">
        <w:tc>
          <w:tcPr>
            <w:tcW w:w="10065" w:type="dxa"/>
          </w:tcPr>
          <w:p w14:paraId="158BD2FA" w14:textId="039A702A" w:rsidR="00D10D0F" w:rsidRPr="00D10D0F" w:rsidRDefault="00D10D0F" w:rsidP="00D10D0F">
            <w:pPr>
              <w:pStyle w:val="aff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0D0F">
              <w:rPr>
                <w:rFonts w:ascii="Arial" w:hAnsi="Arial" w:cs="Arial"/>
                <w:b/>
                <w:bCs/>
                <w:color w:val="000000" w:themeColor="text1"/>
              </w:rPr>
              <w:t>20.10.2023                                                                                                                №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D10D0F">
              <w:rPr>
                <w:rFonts w:ascii="Arial" w:hAnsi="Arial" w:cs="Arial"/>
                <w:b/>
                <w:bCs/>
                <w:color w:val="000000" w:themeColor="text1"/>
              </w:rPr>
              <w:t>888</w:t>
            </w:r>
          </w:p>
        </w:tc>
      </w:tr>
      <w:tr w:rsidR="00D10D0F" w:rsidRPr="00D10D0F" w14:paraId="40BF4C4D" w14:textId="77777777" w:rsidTr="00D10D0F">
        <w:tc>
          <w:tcPr>
            <w:tcW w:w="10065" w:type="dxa"/>
          </w:tcPr>
          <w:p w14:paraId="153C9FB5" w14:textId="77777777" w:rsidR="00D10D0F" w:rsidRDefault="00D10D0F" w:rsidP="00D10D0F">
            <w:pPr>
              <w:pStyle w:val="aff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2A14ACC" w14:textId="721D189E" w:rsidR="00FB6D31" w:rsidRPr="00D10D0F" w:rsidRDefault="00D10D0F" w:rsidP="00D10D0F">
            <w:pPr>
              <w:pStyle w:val="aff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р</w:t>
            </w:r>
            <w:r w:rsidR="00740AA2" w:rsidRPr="00D10D0F">
              <w:rPr>
                <w:rFonts w:ascii="Arial" w:hAnsi="Arial" w:cs="Arial"/>
                <w:b/>
                <w:bCs/>
                <w:color w:val="000000" w:themeColor="text1"/>
              </w:rPr>
              <w:t>.п.Тальменка</w:t>
            </w:r>
          </w:p>
        </w:tc>
      </w:tr>
    </w:tbl>
    <w:p w14:paraId="05DEF7CC" w14:textId="77777777" w:rsidR="00FB6D31" w:rsidRPr="00D10D0F" w:rsidRDefault="00FB6D31" w:rsidP="00D10D0F">
      <w:pPr>
        <w:pStyle w:val="aff"/>
        <w:jc w:val="center"/>
        <w:rPr>
          <w:rFonts w:ascii="Arial" w:hAnsi="Arial" w:cs="Arial"/>
          <w:b/>
          <w:bCs/>
          <w:color w:val="000000" w:themeColor="text1"/>
        </w:rPr>
      </w:pPr>
    </w:p>
    <w:p w14:paraId="62ED34F7" w14:textId="13B1338E" w:rsidR="00CC7C38" w:rsidRPr="00D10D0F" w:rsidRDefault="003416D0" w:rsidP="00D10D0F">
      <w:pPr>
        <w:pStyle w:val="aff"/>
        <w:jc w:val="center"/>
        <w:rPr>
          <w:rFonts w:ascii="Arial" w:hAnsi="Arial" w:cs="Arial"/>
          <w:b/>
          <w:bCs/>
          <w:color w:val="000000" w:themeColor="text1"/>
        </w:rPr>
      </w:pPr>
      <w:r w:rsidRPr="00D10D0F">
        <w:rPr>
          <w:rFonts w:ascii="Arial" w:hAnsi="Arial" w:cs="Arial"/>
          <w:b/>
          <w:bCs/>
          <w:color w:val="000000" w:themeColor="text1"/>
        </w:rPr>
        <w:t xml:space="preserve">«О </w:t>
      </w:r>
      <w:r w:rsidR="009C6678" w:rsidRPr="00D10D0F">
        <w:rPr>
          <w:rFonts w:ascii="Arial" w:hAnsi="Arial" w:cs="Arial"/>
          <w:b/>
          <w:bCs/>
          <w:color w:val="000000" w:themeColor="text1"/>
        </w:rPr>
        <w:t>внесении изменений в постановление</w:t>
      </w:r>
      <w:r w:rsidR="00D10D0F">
        <w:rPr>
          <w:rFonts w:ascii="Arial" w:hAnsi="Arial" w:cs="Arial"/>
          <w:b/>
          <w:bCs/>
          <w:color w:val="000000" w:themeColor="text1"/>
        </w:rPr>
        <w:t xml:space="preserve"> </w:t>
      </w:r>
      <w:r w:rsidR="00CC7C38" w:rsidRPr="00D10D0F">
        <w:rPr>
          <w:rFonts w:ascii="Arial" w:hAnsi="Arial" w:cs="Arial"/>
          <w:b/>
          <w:bCs/>
          <w:color w:val="000000" w:themeColor="text1"/>
        </w:rPr>
        <w:t>Администрации Тальменского ра</w:t>
      </w:r>
      <w:r w:rsidR="00CC7C38" w:rsidRPr="00D10D0F">
        <w:rPr>
          <w:rFonts w:ascii="Arial" w:hAnsi="Arial" w:cs="Arial"/>
          <w:b/>
          <w:bCs/>
          <w:color w:val="000000" w:themeColor="text1"/>
        </w:rPr>
        <w:t>й</w:t>
      </w:r>
      <w:r w:rsidR="00CC7C38" w:rsidRPr="00D10D0F">
        <w:rPr>
          <w:rFonts w:ascii="Arial" w:hAnsi="Arial" w:cs="Arial"/>
          <w:b/>
          <w:bCs/>
          <w:color w:val="000000" w:themeColor="text1"/>
        </w:rPr>
        <w:t>она</w:t>
      </w:r>
    </w:p>
    <w:p w14:paraId="23D6B309" w14:textId="44D1D483" w:rsidR="003416D0" w:rsidRPr="00D10D0F" w:rsidRDefault="009C6678" w:rsidP="00D10D0F">
      <w:pPr>
        <w:pStyle w:val="aff"/>
        <w:jc w:val="center"/>
        <w:rPr>
          <w:rFonts w:ascii="Arial" w:hAnsi="Arial" w:cs="Arial"/>
          <w:b/>
          <w:bCs/>
          <w:color w:val="000000" w:themeColor="text1"/>
        </w:rPr>
      </w:pPr>
      <w:r w:rsidRPr="00D10D0F">
        <w:rPr>
          <w:rFonts w:ascii="Arial" w:hAnsi="Arial" w:cs="Arial"/>
          <w:b/>
          <w:bCs/>
          <w:color w:val="000000" w:themeColor="text1"/>
        </w:rPr>
        <w:t xml:space="preserve">№ </w:t>
      </w:r>
      <w:proofErr w:type="gramStart"/>
      <w:r w:rsidRPr="00D10D0F">
        <w:rPr>
          <w:rFonts w:ascii="Arial" w:hAnsi="Arial" w:cs="Arial"/>
          <w:b/>
          <w:bCs/>
          <w:color w:val="000000" w:themeColor="text1"/>
        </w:rPr>
        <w:t>415  от</w:t>
      </w:r>
      <w:proofErr w:type="gramEnd"/>
      <w:r w:rsidRPr="00D10D0F">
        <w:rPr>
          <w:rFonts w:ascii="Arial" w:hAnsi="Arial" w:cs="Arial"/>
          <w:b/>
          <w:bCs/>
          <w:color w:val="000000" w:themeColor="text1"/>
        </w:rPr>
        <w:t xml:space="preserve"> 23.05.2023 г</w:t>
      </w:r>
      <w:r w:rsidR="00CC7C38" w:rsidRPr="00D10D0F">
        <w:rPr>
          <w:rFonts w:ascii="Arial" w:hAnsi="Arial" w:cs="Arial"/>
          <w:b/>
          <w:bCs/>
          <w:color w:val="000000" w:themeColor="text1"/>
        </w:rPr>
        <w:t xml:space="preserve"> </w:t>
      </w:r>
      <w:r w:rsidRPr="00D10D0F">
        <w:rPr>
          <w:rFonts w:ascii="Arial" w:hAnsi="Arial" w:cs="Arial"/>
          <w:b/>
          <w:bCs/>
          <w:color w:val="000000" w:themeColor="text1"/>
        </w:rPr>
        <w:t>«Об утверждении</w:t>
      </w:r>
      <w:r w:rsidR="00D10D0F">
        <w:rPr>
          <w:rFonts w:ascii="Arial" w:hAnsi="Arial" w:cs="Arial"/>
          <w:b/>
          <w:bCs/>
          <w:color w:val="000000" w:themeColor="text1"/>
        </w:rPr>
        <w:t xml:space="preserve"> </w:t>
      </w:r>
      <w:r w:rsidRPr="00D10D0F">
        <w:rPr>
          <w:rFonts w:ascii="Arial" w:hAnsi="Arial" w:cs="Arial"/>
          <w:b/>
          <w:bCs/>
          <w:color w:val="000000" w:themeColor="text1"/>
        </w:rPr>
        <w:t>Порядка рассмотрения</w:t>
      </w:r>
      <w:r w:rsidR="00CC7C38" w:rsidRPr="00D10D0F">
        <w:rPr>
          <w:rFonts w:ascii="Arial" w:hAnsi="Arial" w:cs="Arial"/>
          <w:b/>
          <w:bCs/>
          <w:color w:val="000000" w:themeColor="text1"/>
        </w:rPr>
        <w:t xml:space="preserve"> </w:t>
      </w:r>
      <w:r w:rsidRPr="00D10D0F">
        <w:rPr>
          <w:rFonts w:ascii="Arial" w:hAnsi="Arial" w:cs="Arial"/>
          <w:b/>
          <w:bCs/>
          <w:color w:val="000000" w:themeColor="text1"/>
        </w:rPr>
        <w:t>обращений граждан</w:t>
      </w:r>
      <w:r w:rsidR="00D10D0F">
        <w:rPr>
          <w:rFonts w:ascii="Arial" w:hAnsi="Arial" w:cs="Arial"/>
          <w:b/>
          <w:bCs/>
          <w:color w:val="000000" w:themeColor="text1"/>
        </w:rPr>
        <w:t xml:space="preserve"> </w:t>
      </w:r>
      <w:r w:rsidRPr="00D10D0F">
        <w:rPr>
          <w:rFonts w:ascii="Arial" w:hAnsi="Arial" w:cs="Arial"/>
          <w:b/>
          <w:bCs/>
          <w:color w:val="000000" w:themeColor="text1"/>
        </w:rPr>
        <w:t>в Админис</w:t>
      </w:r>
      <w:r w:rsidRPr="00D10D0F">
        <w:rPr>
          <w:rFonts w:ascii="Arial" w:hAnsi="Arial" w:cs="Arial"/>
          <w:b/>
          <w:bCs/>
          <w:color w:val="000000" w:themeColor="text1"/>
        </w:rPr>
        <w:t>т</w:t>
      </w:r>
      <w:r w:rsidRPr="00D10D0F">
        <w:rPr>
          <w:rFonts w:ascii="Arial" w:hAnsi="Arial" w:cs="Arial"/>
          <w:b/>
          <w:bCs/>
          <w:color w:val="000000" w:themeColor="text1"/>
        </w:rPr>
        <w:t>рации Тальменского района</w:t>
      </w:r>
      <w:r w:rsidR="003416D0" w:rsidRPr="00D10D0F">
        <w:rPr>
          <w:rFonts w:ascii="Arial" w:hAnsi="Arial" w:cs="Arial"/>
          <w:b/>
          <w:bCs/>
          <w:color w:val="000000" w:themeColor="text1"/>
        </w:rPr>
        <w:t>»</w:t>
      </w:r>
    </w:p>
    <w:p w14:paraId="7E9F12D8" w14:textId="77777777" w:rsidR="003416D0" w:rsidRPr="00D10D0F" w:rsidRDefault="003416D0" w:rsidP="00D10D0F">
      <w:pPr>
        <w:pStyle w:val="aff"/>
        <w:rPr>
          <w:rFonts w:ascii="Arial" w:hAnsi="Arial" w:cs="Arial"/>
          <w:color w:val="000000" w:themeColor="text1"/>
        </w:rPr>
      </w:pPr>
    </w:p>
    <w:p w14:paraId="37A2D99C" w14:textId="77777777" w:rsidR="003416D0" w:rsidRPr="00D10D0F" w:rsidRDefault="003416D0" w:rsidP="00D10D0F">
      <w:pPr>
        <w:pStyle w:val="aff"/>
        <w:rPr>
          <w:rFonts w:ascii="Arial" w:hAnsi="Arial" w:cs="Arial"/>
          <w:color w:val="000000" w:themeColor="text1"/>
        </w:rPr>
      </w:pPr>
    </w:p>
    <w:p w14:paraId="7D831A4C" w14:textId="77777777" w:rsidR="003416D0" w:rsidRPr="00D10D0F" w:rsidRDefault="003416D0" w:rsidP="00D10D0F">
      <w:pPr>
        <w:pStyle w:val="aff"/>
        <w:rPr>
          <w:rFonts w:ascii="Arial" w:hAnsi="Arial" w:cs="Arial"/>
          <w:color w:val="000000" w:themeColor="text1"/>
        </w:rPr>
      </w:pPr>
    </w:p>
    <w:p w14:paraId="2994D3A4" w14:textId="77777777" w:rsidR="009C6678" w:rsidRPr="00D10D0F" w:rsidRDefault="003416D0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 xml:space="preserve">В соответствии с </w:t>
      </w:r>
      <w:r w:rsidR="009C6678" w:rsidRPr="00D10D0F">
        <w:rPr>
          <w:rFonts w:ascii="Arial" w:hAnsi="Arial" w:cs="Arial"/>
          <w:color w:val="000000" w:themeColor="text1"/>
        </w:rPr>
        <w:t>Федеральным законом от 04.08.2023 г № 480 «О внес</w:t>
      </w:r>
      <w:r w:rsidR="009C6678" w:rsidRPr="00D10D0F">
        <w:rPr>
          <w:rFonts w:ascii="Arial" w:hAnsi="Arial" w:cs="Arial"/>
          <w:color w:val="000000" w:themeColor="text1"/>
        </w:rPr>
        <w:t>е</w:t>
      </w:r>
      <w:r w:rsidR="009C6678" w:rsidRPr="00D10D0F">
        <w:rPr>
          <w:rFonts w:ascii="Arial" w:hAnsi="Arial" w:cs="Arial"/>
          <w:color w:val="000000" w:themeColor="text1"/>
        </w:rPr>
        <w:t>нии изменений в Федеральный закон «О порядке рассмотрения обращени</w:t>
      </w:r>
      <w:r w:rsidR="00CC7C38" w:rsidRPr="00D10D0F">
        <w:rPr>
          <w:rFonts w:ascii="Arial" w:hAnsi="Arial" w:cs="Arial"/>
          <w:color w:val="000000" w:themeColor="text1"/>
        </w:rPr>
        <w:t xml:space="preserve">й граждан Российской Федерации», рассмотрев протест прокуратуры Тальменского района № 02-46-2023 от 11.10.2023 г </w:t>
      </w:r>
    </w:p>
    <w:p w14:paraId="75C6BE18" w14:textId="77777777" w:rsidR="000C033D" w:rsidRPr="00D10D0F" w:rsidRDefault="00CC7C38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ПОСТАНОВЛЯЮ:</w:t>
      </w:r>
    </w:p>
    <w:p w14:paraId="5D3DC84A" w14:textId="356F63AB" w:rsidR="009C6678" w:rsidRPr="00D10D0F" w:rsidRDefault="00D10D0F" w:rsidP="00D10D0F">
      <w:pPr>
        <w:pStyle w:val="aff"/>
        <w:ind w:firstLine="709"/>
        <w:rPr>
          <w:rFonts w:ascii="Arial" w:hAnsi="Arial" w:cs="Arial"/>
          <w:color w:val="000000" w:themeColor="text1"/>
          <w:spacing w:val="40"/>
        </w:rPr>
      </w:pPr>
      <w:r>
        <w:rPr>
          <w:rFonts w:ascii="Arial" w:hAnsi="Arial" w:cs="Arial"/>
          <w:color w:val="000000" w:themeColor="text1"/>
        </w:rPr>
        <w:t>1.</w:t>
      </w:r>
      <w:r w:rsidR="009C6678" w:rsidRPr="00D10D0F">
        <w:rPr>
          <w:rFonts w:ascii="Arial" w:hAnsi="Arial" w:cs="Arial"/>
          <w:color w:val="000000" w:themeColor="text1"/>
        </w:rPr>
        <w:t>Внести изменения в</w:t>
      </w:r>
      <w:r w:rsidR="00AB6EFD" w:rsidRPr="00D10D0F">
        <w:rPr>
          <w:rFonts w:ascii="Arial" w:hAnsi="Arial" w:cs="Arial"/>
          <w:color w:val="000000" w:themeColor="text1"/>
        </w:rPr>
        <w:t xml:space="preserve"> пп. 2.1.- </w:t>
      </w:r>
      <w:proofErr w:type="gramStart"/>
      <w:r w:rsidR="00AB6EFD" w:rsidRPr="00D10D0F">
        <w:rPr>
          <w:rFonts w:ascii="Arial" w:hAnsi="Arial" w:cs="Arial"/>
          <w:color w:val="000000" w:themeColor="text1"/>
        </w:rPr>
        <w:t xml:space="preserve">2.6 </w:t>
      </w:r>
      <w:r w:rsidR="009C6678" w:rsidRPr="00D10D0F">
        <w:rPr>
          <w:rFonts w:ascii="Arial" w:hAnsi="Arial" w:cs="Arial"/>
          <w:color w:val="000000" w:themeColor="text1"/>
        </w:rPr>
        <w:t xml:space="preserve"> «</w:t>
      </w:r>
      <w:proofErr w:type="gramEnd"/>
      <w:r w:rsidR="009C6678" w:rsidRPr="00D10D0F">
        <w:rPr>
          <w:rFonts w:ascii="Arial" w:hAnsi="Arial" w:cs="Arial"/>
          <w:color w:val="000000" w:themeColor="text1"/>
        </w:rPr>
        <w:t>Поряд</w:t>
      </w:r>
      <w:r w:rsidR="00AB6EFD" w:rsidRPr="00D10D0F">
        <w:rPr>
          <w:rFonts w:ascii="Arial" w:hAnsi="Arial" w:cs="Arial"/>
          <w:color w:val="000000" w:themeColor="text1"/>
        </w:rPr>
        <w:t>ка</w:t>
      </w:r>
      <w:r w:rsidR="009C6678" w:rsidRPr="00D10D0F">
        <w:rPr>
          <w:rFonts w:ascii="Arial" w:hAnsi="Arial" w:cs="Arial"/>
          <w:color w:val="000000" w:themeColor="text1"/>
        </w:rPr>
        <w:t xml:space="preserve"> рассмотрения обращений граждан  в Администрации Тальменского района» и изложить в следующей р</w:t>
      </w:r>
      <w:r w:rsidR="009C6678" w:rsidRPr="00D10D0F">
        <w:rPr>
          <w:rFonts w:ascii="Arial" w:hAnsi="Arial" w:cs="Arial"/>
          <w:color w:val="000000" w:themeColor="text1"/>
        </w:rPr>
        <w:t>е</w:t>
      </w:r>
      <w:r w:rsidR="009C6678" w:rsidRPr="00D10D0F">
        <w:rPr>
          <w:rFonts w:ascii="Arial" w:hAnsi="Arial" w:cs="Arial"/>
          <w:color w:val="000000" w:themeColor="text1"/>
        </w:rPr>
        <w:t>дакции</w:t>
      </w:r>
      <w:r w:rsidR="009C6678" w:rsidRPr="00D10D0F">
        <w:rPr>
          <w:rFonts w:ascii="Arial" w:hAnsi="Arial" w:cs="Arial"/>
          <w:color w:val="000000" w:themeColor="text1"/>
          <w:spacing w:val="40"/>
        </w:rPr>
        <w:t>:</w:t>
      </w:r>
    </w:p>
    <w:p w14:paraId="2639A0E4" w14:textId="51073D6C" w:rsidR="00AB6EFD" w:rsidRPr="00D10D0F" w:rsidRDefault="00D10D0F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«</w:t>
      </w:r>
      <w:r w:rsidR="00AB6EFD" w:rsidRPr="00D10D0F">
        <w:rPr>
          <w:rFonts w:ascii="Arial" w:hAnsi="Arial" w:cs="Arial"/>
          <w:color w:val="000000" w:themeColor="text1"/>
        </w:rPr>
        <w:t xml:space="preserve">2.1. Прием и первичная обработка обращений в письменной форме </w:t>
      </w:r>
    </w:p>
    <w:p w14:paraId="0BDE14C9" w14:textId="0674FC7F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2.1.1. Обращение в письменной форме может быть направлено:</w:t>
      </w:r>
    </w:p>
    <w:p w14:paraId="61D02135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почтовым отправлением по адресу: 658030, Алтайский край, Тальменский район, р.п. Тальменска, ул. Куйбышева, д. 94;</w:t>
      </w:r>
    </w:p>
    <w:p w14:paraId="0896E552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передано лично в Тальменского района неп</w:t>
      </w:r>
      <w:r w:rsidRPr="00D10D0F">
        <w:rPr>
          <w:rFonts w:ascii="Arial" w:hAnsi="Arial" w:cs="Arial"/>
          <w:color w:val="000000" w:themeColor="text1"/>
        </w:rPr>
        <w:t>о</w:t>
      </w:r>
      <w:r w:rsidRPr="00D10D0F">
        <w:rPr>
          <w:rFonts w:ascii="Arial" w:hAnsi="Arial" w:cs="Arial"/>
          <w:color w:val="000000" w:themeColor="text1"/>
        </w:rPr>
        <w:t>средственно гражданином, его представителем;</w:t>
      </w:r>
    </w:p>
    <w:p w14:paraId="1FE81FF5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принято в ходе работы личных приемов главы, заместителя.</w:t>
      </w:r>
    </w:p>
    <w:p w14:paraId="271EB114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 xml:space="preserve">Обращение в форме электронного документа, в том числе с использованием Единого портала направляется путем заполнения гражданином специальных форм для отправки обращений, размещенных на Едином </w:t>
      </w:r>
      <w:proofErr w:type="gramStart"/>
      <w:r w:rsidRPr="00D10D0F">
        <w:rPr>
          <w:rFonts w:ascii="Arial" w:hAnsi="Arial" w:cs="Arial"/>
          <w:color w:val="000000" w:themeColor="text1"/>
        </w:rPr>
        <w:t>портале,  официальном</w:t>
      </w:r>
      <w:proofErr w:type="gramEnd"/>
      <w:r w:rsidRPr="00D10D0F">
        <w:rPr>
          <w:rFonts w:ascii="Arial" w:hAnsi="Arial" w:cs="Arial"/>
          <w:color w:val="000000" w:themeColor="text1"/>
        </w:rPr>
        <w:t xml:space="preserve"> сайте администрации Тальменского района (</w:t>
      </w:r>
      <w:r w:rsidRPr="00D10D0F">
        <w:rPr>
          <w:rFonts w:ascii="Arial" w:hAnsi="Arial" w:cs="Arial"/>
          <w:color w:val="000000" w:themeColor="text1"/>
          <w:lang w:val="en-US"/>
        </w:rPr>
        <w:t>www</w:t>
      </w:r>
      <w:r w:rsidRPr="00D10D0F">
        <w:rPr>
          <w:rFonts w:ascii="Arial" w:hAnsi="Arial" w:cs="Arial"/>
          <w:color w:val="000000" w:themeColor="text1"/>
        </w:rPr>
        <w:t>.</w:t>
      </w:r>
      <w:r w:rsidRPr="00D10D0F">
        <w:rPr>
          <w:rFonts w:ascii="Arial" w:hAnsi="Arial" w:cs="Arial"/>
          <w:color w:val="000000" w:themeColor="text1"/>
          <w:lang w:val="en-US"/>
        </w:rPr>
        <w:t>tal</w:t>
      </w:r>
      <w:r w:rsidRPr="00D10D0F">
        <w:rPr>
          <w:rFonts w:ascii="Arial" w:hAnsi="Arial" w:cs="Arial"/>
          <w:color w:val="000000" w:themeColor="text1"/>
        </w:rPr>
        <w:t>-</w:t>
      </w:r>
      <w:r w:rsidRPr="00D10D0F">
        <w:rPr>
          <w:rFonts w:ascii="Arial" w:hAnsi="Arial" w:cs="Arial"/>
          <w:color w:val="000000" w:themeColor="text1"/>
          <w:lang w:val="en-US"/>
        </w:rPr>
        <w:t>alt</w:t>
      </w:r>
      <w:r w:rsidRPr="00D10D0F">
        <w:rPr>
          <w:rFonts w:ascii="Arial" w:hAnsi="Arial" w:cs="Arial"/>
          <w:color w:val="000000" w:themeColor="text1"/>
        </w:rPr>
        <w:t>.</w:t>
      </w:r>
      <w:r w:rsidRPr="00D10D0F">
        <w:rPr>
          <w:rFonts w:ascii="Arial" w:hAnsi="Arial" w:cs="Arial"/>
          <w:color w:val="000000" w:themeColor="text1"/>
          <w:lang w:val="en-US"/>
        </w:rPr>
        <w:t>ru</w:t>
      </w:r>
      <w:r w:rsidRPr="00D10D0F">
        <w:rPr>
          <w:rFonts w:ascii="Arial" w:hAnsi="Arial" w:cs="Arial"/>
          <w:color w:val="000000" w:themeColor="text1"/>
        </w:rPr>
        <w:t>) в сети «Интернет», а также посредством направления письма на адрес электронной почты администрации Тальменского ра</w:t>
      </w:r>
      <w:r w:rsidRPr="00D10D0F">
        <w:rPr>
          <w:rFonts w:ascii="Arial" w:hAnsi="Arial" w:cs="Arial"/>
          <w:color w:val="000000" w:themeColor="text1"/>
        </w:rPr>
        <w:t>й</w:t>
      </w:r>
      <w:r w:rsidRPr="00D10D0F">
        <w:rPr>
          <w:rFonts w:ascii="Arial" w:hAnsi="Arial" w:cs="Arial"/>
          <w:color w:val="000000" w:themeColor="text1"/>
        </w:rPr>
        <w:t>она.</w:t>
      </w:r>
    </w:p>
    <w:p w14:paraId="5F7C1325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 xml:space="preserve">2.1.2. Обращения в письменной форме на имя главы, его заместителя, поступающие в администрацию Тальменского района по почте, фельдъегерской связью, электронной почтой, регистрируются в приемной администрации Тальменского района в системе </w:t>
      </w:r>
      <w:r w:rsidRPr="00D10D0F">
        <w:rPr>
          <w:rFonts w:ascii="Arial" w:hAnsi="Arial" w:cs="Arial"/>
          <w:color w:val="000000" w:themeColor="text1"/>
          <w:lang w:val="en-US"/>
        </w:rPr>
        <w:t>delo</w:t>
      </w:r>
      <w:r w:rsidRPr="00D10D0F">
        <w:rPr>
          <w:rFonts w:ascii="Arial" w:hAnsi="Arial" w:cs="Arial"/>
          <w:color w:val="000000" w:themeColor="text1"/>
        </w:rPr>
        <w:t>-</w:t>
      </w:r>
      <w:proofErr w:type="gramStart"/>
      <w:r w:rsidRPr="00D10D0F">
        <w:rPr>
          <w:rFonts w:ascii="Arial" w:hAnsi="Arial" w:cs="Arial"/>
          <w:color w:val="000000" w:themeColor="text1"/>
          <w:lang w:val="en-US"/>
        </w:rPr>
        <w:t>web</w:t>
      </w:r>
      <w:r w:rsidRPr="00D10D0F">
        <w:rPr>
          <w:rFonts w:ascii="Arial" w:hAnsi="Arial" w:cs="Arial"/>
          <w:color w:val="000000" w:themeColor="text1"/>
        </w:rPr>
        <w:t xml:space="preserve">  в</w:t>
      </w:r>
      <w:proofErr w:type="gramEnd"/>
      <w:r w:rsidRPr="00D10D0F">
        <w:rPr>
          <w:rFonts w:ascii="Arial" w:hAnsi="Arial" w:cs="Arial"/>
          <w:color w:val="000000" w:themeColor="text1"/>
        </w:rPr>
        <w:t xml:space="preserve"> день поступления.</w:t>
      </w:r>
    </w:p>
    <w:p w14:paraId="35F76C33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 xml:space="preserve">2.1.3. В </w:t>
      </w:r>
      <w:proofErr w:type="gramStart"/>
      <w:r w:rsidRPr="00D10D0F">
        <w:rPr>
          <w:rFonts w:ascii="Arial" w:hAnsi="Arial" w:cs="Arial"/>
          <w:color w:val="000000" w:themeColor="text1"/>
        </w:rPr>
        <w:t>приемной  администрации</w:t>
      </w:r>
      <w:proofErr w:type="gramEnd"/>
      <w:r w:rsidRPr="00D10D0F">
        <w:rPr>
          <w:rFonts w:ascii="Arial" w:hAnsi="Arial" w:cs="Arial"/>
          <w:color w:val="000000" w:themeColor="text1"/>
        </w:rPr>
        <w:t xml:space="preserve"> Тальменского района корреспонденция проверяется на безопасность вложения. Специалист, обрабатывающий корреспонденцию, при обнаружении подозрительного почтового отправления (большая масса, смещение центра тяжести, наличие масляных пятен, необычный запах, особенности оформления) незамедлительно сообщает о нем непосредственному руководителю.</w:t>
      </w:r>
    </w:p>
    <w:p w14:paraId="6FFEC0BC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 xml:space="preserve">2.1.4. После вскрытия конверта проверяется наличие в нем письменных вложений. </w:t>
      </w:r>
    </w:p>
    <w:p w14:paraId="1B34CED5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 xml:space="preserve">2.1.5. К тексту письма подкладывается конверт, который хранится вместе с </w:t>
      </w:r>
      <w:r w:rsidRPr="00D10D0F">
        <w:rPr>
          <w:rFonts w:ascii="Arial" w:hAnsi="Arial" w:cs="Arial"/>
          <w:color w:val="000000" w:themeColor="text1"/>
        </w:rPr>
        <w:lastRenderedPageBreak/>
        <w:t>обращением в течение всего периода его рассмотрения. В случае отсутствия текста письма в конверте (или вложенным материалам, если они имеются) подкладывается бланк с текстом: «письменного обращения к адресату нет».</w:t>
      </w:r>
    </w:p>
    <w:p w14:paraId="53EF6F75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Срок хранения документов по обращениям граждан (в том числе конвертов) составляет 5 лет.</w:t>
      </w:r>
    </w:p>
    <w:p w14:paraId="2393D08B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По истечении установленного срока хранения документы по обращениям граждан подлежат уничтожению в порядке, предусмотренном Федеральным архивным агентством.</w:t>
      </w:r>
    </w:p>
    <w:p w14:paraId="78B433B1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2.1.6. Письма на официальном бланке или имеющие штамп организации и подписанные руководителем (одним из его заместителей), а также письма депутатов всех уровней, министров Российской Федерации без приложенных к ним обращений граждан регистрируются в приемной администрации.</w:t>
      </w:r>
    </w:p>
    <w:p w14:paraId="34300D48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2.1.7. Конверты с пометкой «лично» вскрываются в общем порядке специалистом документационного отдела администрации Тальменского района, обрабатывающим корреспонденцию.</w:t>
      </w:r>
    </w:p>
    <w:p w14:paraId="327A3FED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2.1.8. Обращения в письменной форме на имя главы, заместителя доставленные в администрацию Тальменского района лично автором или лицом, представляющим в установленном порядке его интересы, принимаются специалистом, ответственным за работу с письменными обращениями граждан. На копии обращения проставляется штамп-уведомление о поступлении обращения в администрацию с ук</w:t>
      </w:r>
      <w:r w:rsidRPr="00D10D0F">
        <w:rPr>
          <w:rFonts w:ascii="Arial" w:hAnsi="Arial" w:cs="Arial"/>
          <w:color w:val="000000" w:themeColor="text1"/>
        </w:rPr>
        <w:t>а</w:t>
      </w:r>
      <w:r w:rsidRPr="00D10D0F">
        <w:rPr>
          <w:rFonts w:ascii="Arial" w:hAnsi="Arial" w:cs="Arial"/>
          <w:color w:val="000000" w:themeColor="text1"/>
        </w:rPr>
        <w:t>занием даты поступления, количества листов обращения и контактного номера телефона специалиста общего отдела, ответственного за работу с обращениями граждан.</w:t>
      </w:r>
    </w:p>
    <w:p w14:paraId="16F3267D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2.1.9. В случае направления обращения в адрес главы или заместителя на официальный электронный адрес, в день обработки входящей корреспонденции обращения перенаправляются специалисту, ответственному за работу с обращениями граждан.</w:t>
      </w:r>
    </w:p>
    <w:p w14:paraId="05BBB5E9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 xml:space="preserve">2.2. Регистрация обращений в письменной форме </w:t>
      </w:r>
    </w:p>
    <w:p w14:paraId="0D3E68B7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 xml:space="preserve">2.2.1. Обращения в письменной форме, поступающие в администрацию, на имя главы и заместителя, а также обращения граждан, поступающие в администрацию из органов государственной власти Российской Федерации, территориальных органов федеральных органов исполнительной власти, иных органов, осуществляющих публично значимые функции, регистрируются в приемной администрации Тальменского района в системе </w:t>
      </w:r>
      <w:r w:rsidRPr="00D10D0F">
        <w:rPr>
          <w:rFonts w:ascii="Arial" w:hAnsi="Arial" w:cs="Arial"/>
          <w:color w:val="000000" w:themeColor="text1"/>
          <w:lang w:val="en-US"/>
        </w:rPr>
        <w:t>delo</w:t>
      </w:r>
      <w:r w:rsidRPr="00D10D0F">
        <w:rPr>
          <w:rFonts w:ascii="Arial" w:hAnsi="Arial" w:cs="Arial"/>
          <w:color w:val="000000" w:themeColor="text1"/>
        </w:rPr>
        <w:t>-</w:t>
      </w:r>
      <w:r w:rsidRPr="00D10D0F">
        <w:rPr>
          <w:rFonts w:ascii="Arial" w:hAnsi="Arial" w:cs="Arial"/>
          <w:color w:val="000000" w:themeColor="text1"/>
          <w:lang w:val="en-US"/>
        </w:rPr>
        <w:t>web</w:t>
      </w:r>
      <w:r w:rsidRPr="00D10D0F">
        <w:rPr>
          <w:rFonts w:ascii="Arial" w:hAnsi="Arial" w:cs="Arial"/>
          <w:color w:val="000000" w:themeColor="text1"/>
        </w:rPr>
        <w:t>.</w:t>
      </w:r>
    </w:p>
    <w:p w14:paraId="2E43E962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2.2.2. Все поступающие в администрацию обращения в письменной форме, в том числе в форме электронных документов, регистрируются в течение 3 дней с момента поступления, за исключением случаев поступления жалоб на решение главы и заместителя, руководителя отдела администрации, предоставляющих государственную услугу, подлежащих регистрации в общем отделе не позднее следующего рабочего дня со дня их поступления.</w:t>
      </w:r>
    </w:p>
    <w:p w14:paraId="7E5D1137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2.2.3. Регистрация обращений осуществляется в пределах календарного года. Информация о персональных данных авторов обращений хранится и обрабатывается с соблюдением требований действующего законодательства Ро</w:t>
      </w:r>
      <w:r w:rsidRPr="00D10D0F">
        <w:rPr>
          <w:rFonts w:ascii="Arial" w:hAnsi="Arial" w:cs="Arial"/>
          <w:color w:val="000000" w:themeColor="text1"/>
        </w:rPr>
        <w:t>с</w:t>
      </w:r>
      <w:r w:rsidRPr="00D10D0F">
        <w:rPr>
          <w:rFonts w:ascii="Arial" w:hAnsi="Arial" w:cs="Arial"/>
          <w:color w:val="000000" w:themeColor="text1"/>
        </w:rPr>
        <w:t>сийской Федерации о персональных данных.</w:t>
      </w:r>
    </w:p>
    <w:p w14:paraId="536A6929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2.2.4. На первой странице обращения (а не на сопроводительных документах к нему) на свободном от текста месте наносятся соответствующие реквизиты документа (дата и номер регистрации, наименование органа, зарегис</w:t>
      </w:r>
      <w:r w:rsidRPr="00D10D0F">
        <w:rPr>
          <w:rFonts w:ascii="Arial" w:hAnsi="Arial" w:cs="Arial"/>
          <w:color w:val="000000" w:themeColor="text1"/>
        </w:rPr>
        <w:t>т</w:t>
      </w:r>
      <w:r w:rsidRPr="00D10D0F">
        <w:rPr>
          <w:rFonts w:ascii="Arial" w:hAnsi="Arial" w:cs="Arial"/>
          <w:color w:val="000000" w:themeColor="text1"/>
        </w:rPr>
        <w:t>рировавшего обращение).</w:t>
      </w:r>
    </w:p>
    <w:p w14:paraId="34511F3D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 xml:space="preserve">2.2.5. При регистрации коллективных обращений вносится первая разборчиво указанная фамилия с припиской «и другие». </w:t>
      </w:r>
      <w:proofErr w:type="gramStart"/>
      <w:r w:rsidRPr="00D10D0F">
        <w:rPr>
          <w:rFonts w:ascii="Arial" w:hAnsi="Arial" w:cs="Arial"/>
          <w:color w:val="000000" w:themeColor="text1"/>
        </w:rPr>
        <w:t>В  поле</w:t>
      </w:r>
      <w:proofErr w:type="gramEnd"/>
      <w:r w:rsidRPr="00D10D0F">
        <w:rPr>
          <w:rFonts w:ascii="Arial" w:hAnsi="Arial" w:cs="Arial"/>
          <w:color w:val="000000" w:themeColor="text1"/>
        </w:rPr>
        <w:t xml:space="preserve"> ФИО автора ставится отметка «коллективное». В случае отсутствия адреса заявителя, указанного первым, указывается фамилия и адрес заявителя, обозначенные на конверте. Коллективные обращения без указания фамилий регистрируются по названию организации, предприятия, коллектива, из которых они поступили («коллектив ОАО «Визит», «жители </w:t>
      </w:r>
      <w:r w:rsidRPr="00D10D0F">
        <w:rPr>
          <w:rFonts w:ascii="Arial" w:hAnsi="Arial" w:cs="Arial"/>
          <w:color w:val="000000" w:themeColor="text1"/>
        </w:rPr>
        <w:lastRenderedPageBreak/>
        <w:t>улицы Длинной», «жильцы дома №…»).</w:t>
      </w:r>
    </w:p>
    <w:p w14:paraId="27283CBB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2.2.6. Если автор письма обращается в интересах другого лица (других лиц), то в графе «Ф.И.О.» указывается фамилия и инициалы автора обращения, после чего в скобках прописывается фамилия и инициалы лиц, в интересах которых обратился автор (например - Иванов А.А. (в интересах Ивановой В.В., Ивановой С.С.).</w:t>
      </w:r>
    </w:p>
    <w:p w14:paraId="4DAE960B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2.2.7. Если заявитель не указал своей фамилии, вносится запись «без фамилии».</w:t>
      </w:r>
    </w:p>
    <w:p w14:paraId="3DBF021B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2.2.8. Оригиналы обращений с регистрационным штампом администрации заявителям не возвращаются (за исключением случаев, предусмотренных федеральным законодательством).</w:t>
      </w:r>
    </w:p>
    <w:p w14:paraId="63C0A50A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 xml:space="preserve">2.2.9. При регистрации обращений в письменной форме в системе </w:t>
      </w:r>
      <w:r w:rsidRPr="00D10D0F">
        <w:rPr>
          <w:rFonts w:ascii="Arial" w:hAnsi="Arial" w:cs="Arial"/>
          <w:color w:val="000000" w:themeColor="text1"/>
          <w:lang w:val="en-US"/>
        </w:rPr>
        <w:t>delo</w:t>
      </w:r>
      <w:r w:rsidRPr="00D10D0F">
        <w:rPr>
          <w:rFonts w:ascii="Arial" w:hAnsi="Arial" w:cs="Arial"/>
          <w:color w:val="000000" w:themeColor="text1"/>
        </w:rPr>
        <w:t>-</w:t>
      </w:r>
      <w:r w:rsidRPr="00D10D0F">
        <w:rPr>
          <w:rFonts w:ascii="Arial" w:hAnsi="Arial" w:cs="Arial"/>
          <w:color w:val="000000" w:themeColor="text1"/>
          <w:lang w:val="en-US"/>
        </w:rPr>
        <w:t>web</w:t>
      </w:r>
      <w:r w:rsidRPr="00D10D0F">
        <w:rPr>
          <w:rFonts w:ascii="Arial" w:hAnsi="Arial" w:cs="Arial"/>
          <w:color w:val="000000" w:themeColor="text1"/>
        </w:rPr>
        <w:t xml:space="preserve"> в РКПД вносятся:</w:t>
      </w:r>
    </w:p>
    <w:p w14:paraId="70886BAA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дата регистрации (автоматически);</w:t>
      </w:r>
    </w:p>
    <w:p w14:paraId="3C973C57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регистрационный номер (автоматически);</w:t>
      </w:r>
    </w:p>
    <w:p w14:paraId="10F29885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фамилия, имя, отчество (при наличии) гражданина (в именительном падеже) и его почтовый адрес;</w:t>
      </w:r>
    </w:p>
    <w:p w14:paraId="45D1E1A9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телефон (при наличии);</w:t>
      </w:r>
    </w:p>
    <w:p w14:paraId="1FCAE4D7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содержание вопроса, которое должно быть ясным и понятным, отражать его суть;</w:t>
      </w:r>
    </w:p>
    <w:p w14:paraId="45B9DAC8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шифр тематики обращения согласно Типовому общероссийскому тематическому классификатору обращений граждан, организаций и общественных объединений;</w:t>
      </w:r>
    </w:p>
    <w:p w14:paraId="060AF9DC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рубрика, с проставлением необходимых отметок для включения в отчет на ССТУ.РФ</w:t>
      </w:r>
    </w:p>
    <w:p w14:paraId="6E20202C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2.3. Сроки рассмотрения обращений в письменной форме</w:t>
      </w:r>
    </w:p>
    <w:p w14:paraId="617F1B1D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 xml:space="preserve">2.3.1. Обращения, поступившие в администрацию Тальменского района по компетенции, рассматриваются в течение 30 дней. Указанный срок исчисляется со дня регистрации обращения в администрации. </w:t>
      </w:r>
    </w:p>
    <w:p w14:paraId="64400D5C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2.3.2. Срок рассмотрения обращений в письменной форме исчисляется в календарных днях. В случае если окончание срока рассмотрения обращений приходится на выходной или нерабочий день, днем окончания срока считается пре</w:t>
      </w:r>
      <w:r w:rsidRPr="00D10D0F">
        <w:rPr>
          <w:rFonts w:ascii="Arial" w:hAnsi="Arial" w:cs="Arial"/>
          <w:color w:val="000000" w:themeColor="text1"/>
        </w:rPr>
        <w:t>д</w:t>
      </w:r>
      <w:r w:rsidRPr="00D10D0F">
        <w:rPr>
          <w:rFonts w:ascii="Arial" w:hAnsi="Arial" w:cs="Arial"/>
          <w:color w:val="000000" w:themeColor="text1"/>
        </w:rPr>
        <w:t>шествующий ему рабочий день.</w:t>
      </w:r>
    </w:p>
    <w:p w14:paraId="084D7CDC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2.3.3. Уполномоченное должностное лицо, давшее поручение о рассмотрении обращения, вправе устанавливать сокращенные сроки рассмотрения о</w:t>
      </w:r>
      <w:r w:rsidRPr="00D10D0F">
        <w:rPr>
          <w:rFonts w:ascii="Arial" w:hAnsi="Arial" w:cs="Arial"/>
          <w:color w:val="000000" w:themeColor="text1"/>
        </w:rPr>
        <w:t>т</w:t>
      </w:r>
      <w:r w:rsidRPr="00D10D0F">
        <w:rPr>
          <w:rFonts w:ascii="Arial" w:hAnsi="Arial" w:cs="Arial"/>
          <w:color w:val="000000" w:themeColor="text1"/>
        </w:rPr>
        <w:t>дельных обращений граждан.</w:t>
      </w:r>
    </w:p>
    <w:p w14:paraId="1FBBAFC2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2.3.4. По дубликатному обращению, приобщенному к материалам рассмотрения первого обращения, срок рассмотрения соответствует сроку ра</w:t>
      </w:r>
      <w:r w:rsidRPr="00D10D0F">
        <w:rPr>
          <w:rFonts w:ascii="Arial" w:hAnsi="Arial" w:cs="Arial"/>
          <w:color w:val="000000" w:themeColor="text1"/>
        </w:rPr>
        <w:t>с</w:t>
      </w:r>
      <w:r w:rsidRPr="00D10D0F">
        <w:rPr>
          <w:rFonts w:ascii="Arial" w:hAnsi="Arial" w:cs="Arial"/>
          <w:color w:val="000000" w:themeColor="text1"/>
        </w:rPr>
        <w:t>смотрения первого обращения в случае, если ответ на него не дан.</w:t>
      </w:r>
    </w:p>
    <w:p w14:paraId="7E5262EA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Если дубликатное обращение получено после направления ответа заявителю, то срок рассмотрения данного обращения не должен превышать 10 дней.</w:t>
      </w:r>
    </w:p>
    <w:p w14:paraId="39A9A91D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2.3.5. В случае направления запроса в другие государственные органы, органы местного самоуправления глава, либо уполномоченное на то лицо вправе продлить срок рассмотрения обращения не более чем на 30 дней. Для решения вопроса о продлении срока рассмотрения обращения «на доклад» главе, заместителю главы представляется служебная записка, подготовленная непосредственным исполнителем, с обоснованием необходимости продления срока рассмотрения.</w:t>
      </w:r>
    </w:p>
    <w:p w14:paraId="3CC98BFC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В случае принятия главой, заместителем главы решения о продлении срока рассмотрения заявителю направляется уведомление.</w:t>
      </w:r>
    </w:p>
    <w:p w14:paraId="1B0C2335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2.3.6. В случае если администрацией запрашивается информация о результатах рассмотрения обращения, то для решения вопроса о продлении срока рассмотрения такого обращения главе представляется служебная записка, содержащая просьбу о продлении срока рассмотрения обращения, подготовленная исполнителем, с приложением копии уведомления заявителя о продлении срока рассмотрения его обращения.</w:t>
      </w:r>
    </w:p>
    <w:p w14:paraId="3BAF67DE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2.4. Направление обращений на рассмотрение</w:t>
      </w:r>
    </w:p>
    <w:p w14:paraId="533091A7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lastRenderedPageBreak/>
        <w:t>2.4.1. Специалист, ответственный за работу с обращениями граждан, рассматривающий почту, в день регистрации обращения вносит предложения главе:</w:t>
      </w:r>
    </w:p>
    <w:p w14:paraId="0950A3FD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о сроках и порядке разрешения вопросов обращения, о необходимости представления информации отправителю обращения о результатах его рассмотрения;</w:t>
      </w:r>
    </w:p>
    <w:p w14:paraId="75AFDF19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о направлении обращения на исполнение ответственному специалисту администрации Тальменского района, по компетенции иную организацию, с сопроводительным письмом за подписью главы Тальменского района или его заместителя;</w:t>
      </w:r>
    </w:p>
    <w:p w14:paraId="770EB924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2.4.2. Решение о направлении письма на рассмотрение принимается исходя исключительно из его содержания, независимо от того, на чье имя оно адресовано.</w:t>
      </w:r>
    </w:p>
    <w:p w14:paraId="0AE18C0C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2.4.3. Поступившие письма с оценкой деятельности администрации, ее отделов или должностных лиц, государственных органов или органов местного самоуправления, должностных лиц, государственных или муниципальных учреждений, регистрируются в общем порядке и направляются должностному лицу, в соответствии с компетенцией для ознакомления, о чем в течение 7 дней со дня регистрации сообщается гражданину уведомлением, подписанным ответственным исполнителем.</w:t>
      </w:r>
    </w:p>
    <w:p w14:paraId="09C6667B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2.4.4. Обращения в письменной форме, содержащие вопросы, решение которых не входит в компетенцию администрации Тальменского района, в течение 7 дней со дня регистрации направляются на рассмотрение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в тот же срок граждан, направивших обращения, о переадресации обращений, за исключением случая, указанного в части 4 статьи 11 Федерального закона № 59-ФЗ.</w:t>
      </w:r>
    </w:p>
    <w:p w14:paraId="1B56200D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2.4.5. В случае перенаправления на рассмотрение в соответствующий орган или соответствующему должностному лицу, в компетенцию которых входит решение поставленных в обращениях вопросов, коллективного письменного обращения, подписанного несколькими заявителями с указанием адреса каждого из них и просьбой направить ответ каждому из подписавшихся, уведомление о переадресации обращения направляется каждому гражданину на указанный им в обращении адрес. В остальных случаях уведомление направляется на адрес заявит</w:t>
      </w:r>
      <w:r w:rsidRPr="00D10D0F">
        <w:rPr>
          <w:rFonts w:ascii="Arial" w:hAnsi="Arial" w:cs="Arial"/>
          <w:color w:val="000000" w:themeColor="text1"/>
        </w:rPr>
        <w:t>е</w:t>
      </w:r>
      <w:r w:rsidRPr="00D10D0F">
        <w:rPr>
          <w:rFonts w:ascii="Arial" w:hAnsi="Arial" w:cs="Arial"/>
          <w:color w:val="000000" w:themeColor="text1"/>
        </w:rPr>
        <w:t>ля, указанного в регистрации первым.</w:t>
      </w:r>
    </w:p>
    <w:p w14:paraId="5218625F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2.4.6. Обращения в письменной форме,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(губернатору Алтайского края) с уведомлением гражданина, направившего обращение, о переадресации его обращения, за исключением случая, указанного в части 4 статьи 11 Федерального закона от 2 мая 2006 г. № 59-ФЗ «О порядке рассмотрения обращений граждан Российской Федерации».</w:t>
      </w:r>
    </w:p>
    <w:p w14:paraId="0C82B393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2.4.7. В случае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7 дней со дня регистрации направляется в соответствующие государственные органы, органы местного самоуправления или соответствующим должностным лицам с уведомлением гражданина, направившего обращение, о переадресации обращения, за исключением случая, указанного в части 4 статьи 11 Федерального закона № 59-ФЗ.</w:t>
      </w:r>
    </w:p>
    <w:p w14:paraId="0D2FD8CF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2.4.8. Уведомления о переадресации обращений подписываются главой Тальменского района или его заместителем.</w:t>
      </w:r>
    </w:p>
    <w:p w14:paraId="7F9D3ED5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 xml:space="preserve">2.4.9. Запрещается направлять жалобу на рассмотрение орган местного самоуправления или должностному лицу, решение или действия (бездействие) которых обжалуется. В случае если в соответствии с запретом, предусмотренным частью 6 статьи 8 Федерального закона № 59-ФЗ, невозможно направление жалобы на </w:t>
      </w:r>
      <w:r w:rsidRPr="00D10D0F">
        <w:rPr>
          <w:rFonts w:ascii="Arial" w:hAnsi="Arial" w:cs="Arial"/>
          <w:color w:val="000000" w:themeColor="text1"/>
        </w:rPr>
        <w:lastRenderedPageBreak/>
        <w:t>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действия (бездействие) в установленном порядке в суд.</w:t>
      </w:r>
    </w:p>
    <w:p w14:paraId="4E807614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В случае если обжалуется конкретное решение, либо конкретное действие (бездействие) конкретного должностного лица отдела администрации, жалоба направляется вышестоящему должностному лицу, руководителю отдела администрации для рассмотрения в порядке подч</w:t>
      </w:r>
      <w:r w:rsidRPr="00D10D0F">
        <w:rPr>
          <w:rFonts w:ascii="Arial" w:hAnsi="Arial" w:cs="Arial"/>
          <w:color w:val="000000" w:themeColor="text1"/>
        </w:rPr>
        <w:t>и</w:t>
      </w:r>
      <w:r w:rsidRPr="00D10D0F">
        <w:rPr>
          <w:rFonts w:ascii="Arial" w:hAnsi="Arial" w:cs="Arial"/>
          <w:color w:val="000000" w:themeColor="text1"/>
        </w:rPr>
        <w:t>ненности.</w:t>
      </w:r>
    </w:p>
    <w:p w14:paraId="313EAB1E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В случае если обжалуется ответ по предыдущему обращению заявителя, который был дан не руководителем отдела администрации, жалоба может быть направлена руководителю отдела администрации для ра</w:t>
      </w:r>
      <w:r w:rsidRPr="00D10D0F">
        <w:rPr>
          <w:rFonts w:ascii="Arial" w:hAnsi="Arial" w:cs="Arial"/>
          <w:color w:val="000000" w:themeColor="text1"/>
        </w:rPr>
        <w:t>с</w:t>
      </w:r>
      <w:r w:rsidRPr="00D10D0F">
        <w:rPr>
          <w:rFonts w:ascii="Arial" w:hAnsi="Arial" w:cs="Arial"/>
          <w:color w:val="000000" w:themeColor="text1"/>
        </w:rPr>
        <w:t>смотрения в порядке подчиненности.</w:t>
      </w:r>
    </w:p>
    <w:p w14:paraId="4C376D2C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2.4.10. Жалобы на решения, действия (бездействия) главы поступившее в адрес главы направляются юристу администрации, для разъяснения права заявителя обжаловать соответствующие решения или действия (бездействия) в у</w:t>
      </w:r>
      <w:r w:rsidRPr="00D10D0F">
        <w:rPr>
          <w:rFonts w:ascii="Arial" w:hAnsi="Arial" w:cs="Arial"/>
          <w:color w:val="000000" w:themeColor="text1"/>
        </w:rPr>
        <w:t>с</w:t>
      </w:r>
      <w:r w:rsidRPr="00D10D0F">
        <w:rPr>
          <w:rFonts w:ascii="Arial" w:hAnsi="Arial" w:cs="Arial"/>
          <w:color w:val="000000" w:themeColor="text1"/>
        </w:rPr>
        <w:t>тановленном порядке.</w:t>
      </w:r>
    </w:p>
    <w:p w14:paraId="05641192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2.4.11. Жалобы на решения, действия (бездействия) заместителя, также направляются для рассмотрения юристу администрации.</w:t>
      </w:r>
    </w:p>
    <w:p w14:paraId="6B02C6AF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2.4.12. В случае если обращение в письменной форме, поступившее на рассмотрение в администрацию, было ошибочно направлено в орган или должностному лицу, в компетенцию которых не входит решение поставленных в обращении вопросов, то указанный орган или должностное лицо в соответствии с требованиями части 3 статьи 8 Федерал</w:t>
      </w:r>
      <w:r w:rsidRPr="00D10D0F">
        <w:rPr>
          <w:rFonts w:ascii="Arial" w:hAnsi="Arial" w:cs="Arial"/>
          <w:color w:val="000000" w:themeColor="text1"/>
        </w:rPr>
        <w:t>ь</w:t>
      </w:r>
      <w:r w:rsidRPr="00D10D0F">
        <w:rPr>
          <w:rFonts w:ascii="Arial" w:hAnsi="Arial" w:cs="Arial"/>
          <w:color w:val="000000" w:themeColor="text1"/>
        </w:rPr>
        <w:t>ного закона № 59-ФЗ в течение семи дней со дня регистрации направляет обращение в соответствующий орган или соответствующему должностному лицу, в компетенцию которых входит решение поста</w:t>
      </w:r>
      <w:r w:rsidRPr="00D10D0F">
        <w:rPr>
          <w:rFonts w:ascii="Arial" w:hAnsi="Arial" w:cs="Arial"/>
          <w:color w:val="000000" w:themeColor="text1"/>
        </w:rPr>
        <w:t>в</w:t>
      </w:r>
      <w:r w:rsidRPr="00D10D0F">
        <w:rPr>
          <w:rFonts w:ascii="Arial" w:hAnsi="Arial" w:cs="Arial"/>
          <w:color w:val="000000" w:themeColor="text1"/>
        </w:rPr>
        <w:t>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 Федерального закона № 59-ФЗ, а также руководителя, давшего поручение о рассмотрении вышеуказанного обращения, в случае, если была запрошена информация о резул</w:t>
      </w:r>
      <w:r w:rsidRPr="00D10D0F">
        <w:rPr>
          <w:rFonts w:ascii="Arial" w:hAnsi="Arial" w:cs="Arial"/>
          <w:color w:val="000000" w:themeColor="text1"/>
        </w:rPr>
        <w:t>ь</w:t>
      </w:r>
      <w:r w:rsidRPr="00D10D0F">
        <w:rPr>
          <w:rFonts w:ascii="Arial" w:hAnsi="Arial" w:cs="Arial"/>
          <w:color w:val="000000" w:themeColor="text1"/>
        </w:rPr>
        <w:t>татах рассмотрения обращения.</w:t>
      </w:r>
    </w:p>
    <w:p w14:paraId="648D0DB3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 xml:space="preserve">2.4.13. Обращения с подписанными поручениями по их рассмотрению регистрируются в системе </w:t>
      </w:r>
      <w:r w:rsidRPr="00D10D0F">
        <w:rPr>
          <w:rFonts w:ascii="Arial" w:hAnsi="Arial" w:cs="Arial"/>
          <w:color w:val="000000" w:themeColor="text1"/>
          <w:lang w:val="en-US"/>
        </w:rPr>
        <w:t>delo</w:t>
      </w:r>
      <w:r w:rsidRPr="00D10D0F">
        <w:rPr>
          <w:rFonts w:ascii="Arial" w:hAnsi="Arial" w:cs="Arial"/>
          <w:color w:val="000000" w:themeColor="text1"/>
        </w:rPr>
        <w:t>-</w:t>
      </w:r>
      <w:r w:rsidRPr="00D10D0F">
        <w:rPr>
          <w:rFonts w:ascii="Arial" w:hAnsi="Arial" w:cs="Arial"/>
          <w:color w:val="000000" w:themeColor="text1"/>
          <w:lang w:val="en-US"/>
        </w:rPr>
        <w:t>web</w:t>
      </w:r>
      <w:r w:rsidRPr="00D10D0F">
        <w:rPr>
          <w:rFonts w:ascii="Arial" w:hAnsi="Arial" w:cs="Arial"/>
          <w:color w:val="000000" w:themeColor="text1"/>
        </w:rPr>
        <w:t xml:space="preserve"> и направляются в личные кабинеты исполнителям в системе.</w:t>
      </w:r>
    </w:p>
    <w:p w14:paraId="12537C0C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 xml:space="preserve">2.4.14. Уведомления авторам обращений </w:t>
      </w:r>
      <w:proofErr w:type="gramStart"/>
      <w:r w:rsidRPr="00D10D0F">
        <w:rPr>
          <w:rFonts w:ascii="Arial" w:hAnsi="Arial" w:cs="Arial"/>
          <w:color w:val="000000" w:themeColor="text1"/>
        </w:rPr>
        <w:t>регистрируются  в</w:t>
      </w:r>
      <w:proofErr w:type="gramEnd"/>
      <w:r w:rsidRPr="00D10D0F">
        <w:rPr>
          <w:rFonts w:ascii="Arial" w:hAnsi="Arial" w:cs="Arial"/>
          <w:color w:val="000000" w:themeColor="text1"/>
        </w:rPr>
        <w:t xml:space="preserve"> системе </w:t>
      </w:r>
      <w:r w:rsidRPr="00D10D0F">
        <w:rPr>
          <w:rFonts w:ascii="Arial" w:hAnsi="Arial" w:cs="Arial"/>
          <w:color w:val="000000" w:themeColor="text1"/>
          <w:lang w:val="en-US"/>
        </w:rPr>
        <w:t>delo</w:t>
      </w:r>
      <w:r w:rsidRPr="00D10D0F">
        <w:rPr>
          <w:rFonts w:ascii="Arial" w:hAnsi="Arial" w:cs="Arial"/>
          <w:color w:val="000000" w:themeColor="text1"/>
        </w:rPr>
        <w:t>-</w:t>
      </w:r>
      <w:r w:rsidRPr="00D10D0F">
        <w:rPr>
          <w:rFonts w:ascii="Arial" w:hAnsi="Arial" w:cs="Arial"/>
          <w:color w:val="000000" w:themeColor="text1"/>
          <w:lang w:val="en-US"/>
        </w:rPr>
        <w:t>web</w:t>
      </w:r>
      <w:r w:rsidRPr="00D10D0F">
        <w:rPr>
          <w:rFonts w:ascii="Arial" w:hAnsi="Arial" w:cs="Arial"/>
          <w:color w:val="000000" w:themeColor="text1"/>
        </w:rPr>
        <w:t xml:space="preserve">, запечатываются в конверты и отправляются почтой либо отдаются нарочно. </w:t>
      </w:r>
    </w:p>
    <w:p w14:paraId="27CAA10B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2.4.15. Уведомления авторам обращений, поступивших по информационным системам общего пользования (электронная почта), в том числе с использование Единого портала направляются на электронный адрес, указанный в обращении, в личный кабинет заявителя, ведущим специалистом общего отдела, ответственным за работу с обращениями граждан.</w:t>
      </w:r>
    </w:p>
    <w:p w14:paraId="2390DDD1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 xml:space="preserve">2.4.17. Специалистом документационного отдела администрации Тальменского района, ответственным за работу с корреспонденцией, обеспечивается </w:t>
      </w:r>
      <w:proofErr w:type="gramStart"/>
      <w:r w:rsidRPr="00D10D0F">
        <w:rPr>
          <w:rFonts w:ascii="Arial" w:hAnsi="Arial" w:cs="Arial"/>
          <w:color w:val="000000" w:themeColor="text1"/>
        </w:rPr>
        <w:t>отправка обращений</w:t>
      </w:r>
      <w:proofErr w:type="gramEnd"/>
      <w:r w:rsidRPr="00D10D0F">
        <w:rPr>
          <w:rFonts w:ascii="Arial" w:hAnsi="Arial" w:cs="Arial"/>
          <w:color w:val="000000" w:themeColor="text1"/>
        </w:rPr>
        <w:t xml:space="preserve"> направленных на рассмотрение заместителю.</w:t>
      </w:r>
    </w:p>
    <w:p w14:paraId="079A64F5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</w:p>
    <w:p w14:paraId="491FD02A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2.5. Рассмотрение обращений в письменной форме</w:t>
      </w:r>
    </w:p>
    <w:p w14:paraId="6481A7D5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 xml:space="preserve">2.5.1. В администрации Тальменского района непосредственные исполнители определяются главой Тальменского </w:t>
      </w:r>
      <w:proofErr w:type="gramStart"/>
      <w:r w:rsidRPr="00D10D0F">
        <w:rPr>
          <w:rFonts w:ascii="Arial" w:hAnsi="Arial" w:cs="Arial"/>
          <w:color w:val="000000" w:themeColor="text1"/>
        </w:rPr>
        <w:t>района  или</w:t>
      </w:r>
      <w:proofErr w:type="gramEnd"/>
      <w:r w:rsidRPr="00D10D0F">
        <w:rPr>
          <w:rFonts w:ascii="Arial" w:hAnsi="Arial" w:cs="Arial"/>
          <w:color w:val="000000" w:themeColor="text1"/>
        </w:rPr>
        <w:t xml:space="preserve"> его заместителем.</w:t>
      </w:r>
    </w:p>
    <w:p w14:paraId="5D1088A5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Поручение должно содержать фамилии и инициалы лиц, которым дается поручение, ясно сформулированный текст, предписывающий действия, направленные на объективное, всестороннее и своевременное рассмотрение обращения, порядок и срок исполнения, подпись главы или его заместителя.</w:t>
      </w:r>
    </w:p>
    <w:p w14:paraId="5E56FBDB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2.5.2. Должностное лицо, которому поручено рассмотрение обращения: обеспечивает всестороннее, объективное и своевременное рассмотрение обращений;</w:t>
      </w:r>
    </w:p>
    <w:p w14:paraId="4A08D933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 xml:space="preserve">в случае необходимости в установленном законодательством порядке </w:t>
      </w:r>
      <w:r w:rsidRPr="00D10D0F">
        <w:rPr>
          <w:rFonts w:ascii="Arial" w:hAnsi="Arial" w:cs="Arial"/>
          <w:color w:val="000000" w:themeColor="text1"/>
        </w:rPr>
        <w:lastRenderedPageBreak/>
        <w:t>запрашивает дополнительные материалы, необходимые для рассмотрения обращений; организует встречи с заявителем (-ями); организует создание комиссии для проверки фактов, составляя акт комиссионного рассмотрения обращения (приложение 3), изложенных в обращениях (с выездом на место и участием заявителей);</w:t>
      </w:r>
    </w:p>
    <w:p w14:paraId="50814ECC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принимает меры по восстановлению или защите нарушенных прав, свобод и законных интересов граждан. При наличии сведений о подтверждении фактов нарушения прав, свобод и законных интересов заявителей, изложенных в обращении, указывает, какие меры приняты к лицам, допустившим такие н</w:t>
      </w:r>
      <w:r w:rsidRPr="00D10D0F">
        <w:rPr>
          <w:rFonts w:ascii="Arial" w:hAnsi="Arial" w:cs="Arial"/>
          <w:color w:val="000000" w:themeColor="text1"/>
        </w:rPr>
        <w:t>а</w:t>
      </w:r>
      <w:r w:rsidRPr="00D10D0F">
        <w:rPr>
          <w:rFonts w:ascii="Arial" w:hAnsi="Arial" w:cs="Arial"/>
          <w:color w:val="000000" w:themeColor="text1"/>
        </w:rPr>
        <w:t>рушения;</w:t>
      </w:r>
    </w:p>
    <w:p w14:paraId="0BB8B6B6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уведомляет гражданина о направлении его обращения на рассмотрение в государственный орган, орган местного самоуправления или иному должностному лицу, в компетенцию которых входит разрешение вопросов, с</w:t>
      </w:r>
      <w:r w:rsidRPr="00D10D0F">
        <w:rPr>
          <w:rFonts w:ascii="Arial" w:hAnsi="Arial" w:cs="Arial"/>
          <w:color w:val="000000" w:themeColor="text1"/>
        </w:rPr>
        <w:t>о</w:t>
      </w:r>
      <w:r w:rsidRPr="00D10D0F">
        <w:rPr>
          <w:rFonts w:ascii="Arial" w:hAnsi="Arial" w:cs="Arial"/>
          <w:color w:val="000000" w:themeColor="text1"/>
        </w:rPr>
        <w:t>держащихся в обращении.</w:t>
      </w:r>
    </w:p>
    <w:p w14:paraId="48462C59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В случае, если обращение направлено не по принадлежности, исполнитель в пятидневный срок возвращает его в документационный отдел с мотивированной служебной запиской на имя главы. В записке указывается должностное лицо администрации, в чью компетенцию входит решение поднимаемых в обращении вопросов. Не допускается передача обращения от одного исполнителя к другому, минуя докуме</w:t>
      </w:r>
      <w:r w:rsidRPr="00D10D0F">
        <w:rPr>
          <w:rFonts w:ascii="Arial" w:hAnsi="Arial" w:cs="Arial"/>
          <w:color w:val="000000" w:themeColor="text1"/>
        </w:rPr>
        <w:t>н</w:t>
      </w:r>
      <w:r w:rsidRPr="00D10D0F">
        <w:rPr>
          <w:rFonts w:ascii="Arial" w:hAnsi="Arial" w:cs="Arial"/>
          <w:color w:val="000000" w:themeColor="text1"/>
        </w:rPr>
        <w:t>тационный отдел.</w:t>
      </w:r>
    </w:p>
    <w:p w14:paraId="47203011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2.5.3. В случае если к тексту письменного обращения заявителем приложены документы и материалы, не относящиеся к подтверждению доводов, изложенных в обращении, то рассмотрению подлежат только вопросы, содерж</w:t>
      </w:r>
      <w:r w:rsidRPr="00D10D0F">
        <w:rPr>
          <w:rFonts w:ascii="Arial" w:hAnsi="Arial" w:cs="Arial"/>
          <w:color w:val="000000" w:themeColor="text1"/>
        </w:rPr>
        <w:t>а</w:t>
      </w:r>
      <w:r w:rsidRPr="00D10D0F">
        <w:rPr>
          <w:rFonts w:ascii="Arial" w:hAnsi="Arial" w:cs="Arial"/>
          <w:color w:val="000000" w:themeColor="text1"/>
        </w:rPr>
        <w:t>щиеся в самом тексте письменного обращения.</w:t>
      </w:r>
    </w:p>
    <w:p w14:paraId="38E0DEEF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2.5.4. При рассмотрении повторных обращений анализируется имеющаяся по поднимаемым в них вопросам переписка.</w:t>
      </w:r>
    </w:p>
    <w:p w14:paraId="25D539BD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Обращения одного и того же заявителя по одному и тому же вопросу, поступившие до истечения срока рассмотрения, считаются первичными. Не являются повторными обращения одного и того же заявителя, но по разным вопросам, а также многократные обращения по одному и тому же вопросу, по которому заявителю давались исчерпывающие о</w:t>
      </w:r>
      <w:r w:rsidRPr="00D10D0F">
        <w:rPr>
          <w:rFonts w:ascii="Arial" w:hAnsi="Arial" w:cs="Arial"/>
          <w:color w:val="000000" w:themeColor="text1"/>
        </w:rPr>
        <w:t>т</w:t>
      </w:r>
      <w:r w:rsidRPr="00D10D0F">
        <w:rPr>
          <w:rFonts w:ascii="Arial" w:hAnsi="Arial" w:cs="Arial"/>
          <w:color w:val="000000" w:themeColor="text1"/>
        </w:rPr>
        <w:t>веты.</w:t>
      </w:r>
    </w:p>
    <w:p w14:paraId="0014C302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2.5.5. Обращения в письменной форме с просьбами о личном приеме главой, заместителем рассматриваются по существу поднимаемых автором проблем и направляются на рассмотрение соответствующему должностному лицу, в компетенцию которых входит решение поставленных вопросов. В уведомлении заявителю о переадресации обращения по компетенции также даются разъяснения о порядке организации личного приема граждан главой и заместителем. Если в обращении не указана проблема, то заявителю ответственным специалистом направляется информация с разъяснениями о порядке организации личного приема граждан главой и заместителем, а заявление оформляется «в дело» как исполненное.</w:t>
      </w:r>
    </w:p>
    <w:p w14:paraId="3789D1CF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2.5.6. Обращения в письменной форме, содержащие в адресной части обращений пометку «лично», рассматриваются в соответствии с настоящим Порядком.</w:t>
      </w:r>
    </w:p>
    <w:p w14:paraId="3D42C0E0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2.5.7. Обращения в письменной форме, поступившие из редакций средств массовой информации, от руководителей политических партий и общественных объединений (в том числе с просьбой проинформировать о результатах рассмотрения), рассматриваются в соответствии с настоящим Порядком.</w:t>
      </w:r>
    </w:p>
    <w:p w14:paraId="44EE2E36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2.5.8. В случае поступления в администрацию обращения в письменной форме, содержащих вопросы, ответы на которые размещены в соответствии с частью 4 статьи 10 Федерального закона № 59-ФЗ на официальном сайте администрации Тальменского района в информационно-телекоммуникационной сети «Интернет», гражданам, направившим обращения, в течение семи дней со дня регистрации обращений ответственным исполнителем сообщается электронный адрес официального сайта в информационно-телекоммуникационной сети «Интернет», официальных страниц в социальных сетях, на которых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006FA97C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lastRenderedPageBreak/>
        <w:t>2.5.9.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гражданину, направившему обращение, ответственным исполнителем сообщается о невозможности дать ответ по существу поставленного в нем вопроса в связи с недопустимостью разгл</w:t>
      </w:r>
      <w:r w:rsidRPr="00D10D0F">
        <w:rPr>
          <w:rFonts w:ascii="Arial" w:hAnsi="Arial" w:cs="Arial"/>
          <w:color w:val="000000" w:themeColor="text1"/>
        </w:rPr>
        <w:t>а</w:t>
      </w:r>
      <w:r w:rsidRPr="00D10D0F">
        <w:rPr>
          <w:rFonts w:ascii="Arial" w:hAnsi="Arial" w:cs="Arial"/>
          <w:color w:val="000000" w:themeColor="text1"/>
        </w:rPr>
        <w:t>шения указанных сведений.</w:t>
      </w:r>
    </w:p>
    <w:p w14:paraId="56C5A1AF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2.5.10. 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специалист, ответственный за работу с обращениями граждан, вправе принять решение о безосновательности очередного обращения и прекращении переписки с гражданином по данному вопросу (приложение 1) при условии, что указанное обращение и ранее направляемые обращения направлялись в администрацию Тальменского  района или одному и тому же должностному лицу администрации Тальменского района.</w:t>
      </w:r>
    </w:p>
    <w:p w14:paraId="76D893C8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О данном решении уведомляется гражданин, направивший обращение. Уведомление о прекращении переписки направляется автору за подписью главы Тальменского района или его заместителя.</w:t>
      </w:r>
    </w:p>
    <w:p w14:paraId="6DAA69D2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2.5.11. При поступлении обращения, в котором содержится вопрос, по которому переписка прекращена, уполномоченное лицо, рассматривающее обращение, направляет заявителю уведомление, содержащее сведения о прекращении переписки по указанному вопросу.</w:t>
      </w:r>
    </w:p>
    <w:p w14:paraId="3DAA9B65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 xml:space="preserve">2.5.12. При поступлении в администрацию обращения, текст которого не позволяет определить суть предложения, заявления или жалобы, ответ на обращение </w:t>
      </w:r>
      <w:proofErr w:type="gramStart"/>
      <w:r w:rsidRPr="00D10D0F">
        <w:rPr>
          <w:rFonts w:ascii="Arial" w:hAnsi="Arial" w:cs="Arial"/>
          <w:color w:val="000000" w:themeColor="text1"/>
        </w:rPr>
        <w:t>не дается</w:t>
      </w:r>
      <w:proofErr w:type="gramEnd"/>
      <w:r w:rsidRPr="00D10D0F">
        <w:rPr>
          <w:rFonts w:ascii="Arial" w:hAnsi="Arial" w:cs="Arial"/>
          <w:color w:val="000000" w:themeColor="text1"/>
        </w:rPr>
        <w:t xml:space="preserve"> и оно не подлежит направлению на рассмотрение должностному лицу в соответствии с их компетенцией, о чем в течение 7 дней со дня регистрации обращения ответственный специалист сообщается гражданину, направившему обращение.</w:t>
      </w:r>
    </w:p>
    <w:p w14:paraId="55184024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2.5.13. При поступлении в администрацию просьбы гражданина о прекращении рассмотрения его обращения в случае, если обращение еще не было направлено на рассмотрение по компетенции поднимаемых вопросов, ответственный специалист, ответственный за работу с обращениями граждан, информируют заявителя о прекращении рассмотр</w:t>
      </w:r>
      <w:r w:rsidRPr="00D10D0F">
        <w:rPr>
          <w:rFonts w:ascii="Arial" w:hAnsi="Arial" w:cs="Arial"/>
          <w:color w:val="000000" w:themeColor="text1"/>
        </w:rPr>
        <w:t>е</w:t>
      </w:r>
      <w:r w:rsidRPr="00D10D0F">
        <w:rPr>
          <w:rFonts w:ascii="Arial" w:hAnsi="Arial" w:cs="Arial"/>
          <w:color w:val="000000" w:themeColor="text1"/>
        </w:rPr>
        <w:t>ния обращения.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гражданина, реализовавшего данное право.</w:t>
      </w:r>
    </w:p>
    <w:p w14:paraId="1E6185BD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По письменному запросу заявителю в 30-дневный срок возвращаются приложенные к обращению материалы (документы).</w:t>
      </w:r>
    </w:p>
    <w:p w14:paraId="26715670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2.6. Ответы на обращения в письменной форме</w:t>
      </w:r>
    </w:p>
    <w:p w14:paraId="650DD0A4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2.6.1. Ответ на обращение должен соответствовать критериям своевременности, объективности, всесторонности.</w:t>
      </w:r>
    </w:p>
    <w:p w14:paraId="5E0A0821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2.6.2. Текст ответа на обращения в письменной форме должен излагаться ясно и понятно, последовательно, кратко, со ссылками на соо</w:t>
      </w:r>
      <w:r w:rsidRPr="00D10D0F">
        <w:rPr>
          <w:rFonts w:ascii="Arial" w:hAnsi="Arial" w:cs="Arial"/>
          <w:color w:val="000000" w:themeColor="text1"/>
        </w:rPr>
        <w:t>т</w:t>
      </w:r>
      <w:r w:rsidRPr="00D10D0F">
        <w:rPr>
          <w:rFonts w:ascii="Arial" w:hAnsi="Arial" w:cs="Arial"/>
          <w:color w:val="000000" w:themeColor="text1"/>
        </w:rPr>
        <w:t>ветствующие нормативные правовые акты, давать исчерпывающие разъяснения на все поставленные в обращении вопросы. При наличии сведений о подтверждении фактов нарушения прав, свобод и законных интересов заявителей, изложенных в обращении, в ответе необходимо указать, какие меры приняты к лицам, допустившим такие нарушения.</w:t>
      </w:r>
    </w:p>
    <w:p w14:paraId="41E6D10D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В случае рассмотрения обращения в порядке переадресации в тексте ответа на письменное обращение заявителю должны содержаться наименование органа, направившего обращение, с указанием регистрационного номера и даты регистрации, а также регистрационный номер и дату регистрации обращения в органе, рассматривающем о</w:t>
      </w:r>
      <w:r w:rsidRPr="00D10D0F">
        <w:rPr>
          <w:rFonts w:ascii="Arial" w:hAnsi="Arial" w:cs="Arial"/>
          <w:color w:val="000000" w:themeColor="text1"/>
        </w:rPr>
        <w:t>б</w:t>
      </w:r>
      <w:r w:rsidRPr="00D10D0F">
        <w:rPr>
          <w:rFonts w:ascii="Arial" w:hAnsi="Arial" w:cs="Arial"/>
          <w:color w:val="000000" w:themeColor="text1"/>
        </w:rPr>
        <w:t>ращение.</w:t>
      </w:r>
    </w:p>
    <w:p w14:paraId="4EEEAB40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 xml:space="preserve">2.6.3. Не допускается наличие исправлений (в том числе в реквизитах) в ответах </w:t>
      </w:r>
      <w:r w:rsidRPr="00D10D0F">
        <w:rPr>
          <w:rFonts w:ascii="Arial" w:hAnsi="Arial" w:cs="Arial"/>
          <w:color w:val="000000" w:themeColor="text1"/>
        </w:rPr>
        <w:lastRenderedPageBreak/>
        <w:t>на обращения граждан.</w:t>
      </w:r>
    </w:p>
    <w:p w14:paraId="352C93B0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 xml:space="preserve">2.6.4. При ответе на коллективное </w:t>
      </w:r>
      <w:r w:rsidR="002C0258" w:rsidRPr="00D10D0F">
        <w:rPr>
          <w:rFonts w:ascii="Arial" w:hAnsi="Arial" w:cs="Arial"/>
          <w:color w:val="000000" w:themeColor="text1"/>
        </w:rPr>
        <w:t>обращение в письменной форме</w:t>
      </w:r>
      <w:r w:rsidRPr="00D10D0F">
        <w:rPr>
          <w:rFonts w:ascii="Arial" w:hAnsi="Arial" w:cs="Arial"/>
          <w:color w:val="000000" w:themeColor="text1"/>
        </w:rPr>
        <w:t>, подписанное несколькими заявителями с указанием адреса каждого из них и просьбой направить ответ каждому из подписавшихся, ответ дается каждому гражданину на указанный им в обращении адрес. В остальных случаях ответ дается на адрес заявителя, указанного в регистрации первым с пометкой «для информирования заинтересованных лиц».</w:t>
      </w:r>
    </w:p>
    <w:p w14:paraId="0A2A8DD3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2.6.5. В случае если ответ дается на несколько обращений одного и того же автора, то в нем перечисляются все адресаты, перенаправившие обращение, с указанием его регистрационного номера и даты регистрации, а также регистрационные номера и даты регистрации обращений в органе, рассматривающем указанное обращение.</w:t>
      </w:r>
    </w:p>
    <w:p w14:paraId="1D8F84B0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 xml:space="preserve">2.6.6. Ответ на обращение направляется в форме электронного документа по адресу электронной почты, указанному в обращении, в личный кабинет на Едином портале, если обращение поступило с использованием Единого портала и в письменной форме по почтовому адресу, указанному в обращении, поступившем в администрацию в письменной форме либо передается нарочно заявителю. </w:t>
      </w:r>
    </w:p>
    <w:p w14:paraId="25E20DC9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2.6.7. При получении на рассмотрение предложения, заявления или жалобы,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разъяснения порядка обжалования судебного решения, может быть размещен на официальном сайте администрации Тальменского района в информационно-телекоммуникационной сети «Интернет» (с учетом соблюдения требований о недопустимости разглашения сведений, содержащихся в обращении, а также сведений, касающихся частной жизни гражданина, без его с</w:t>
      </w:r>
      <w:r w:rsidRPr="00D10D0F">
        <w:rPr>
          <w:rFonts w:ascii="Arial" w:hAnsi="Arial" w:cs="Arial"/>
          <w:color w:val="000000" w:themeColor="text1"/>
        </w:rPr>
        <w:t>о</w:t>
      </w:r>
      <w:r w:rsidRPr="00D10D0F">
        <w:rPr>
          <w:rFonts w:ascii="Arial" w:hAnsi="Arial" w:cs="Arial"/>
          <w:color w:val="000000" w:themeColor="text1"/>
        </w:rPr>
        <w:t>гласия).</w:t>
      </w:r>
    </w:p>
    <w:p w14:paraId="6C37942F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2.6.8. Информация должностному лицу, запросившему информацию о результатах рассмотрения обращения, должна содержать изложение проблематики обращения, правовую оценку обоснованности требований заявителя, результатов рассмотрения и принятых мер. В информации должно быть указано, что заявитель проинформирован о результатах рассмотрения обращения. Если на обращение дается промежуточный ответ, то в тексте указывается срок и условия окончательного р</w:t>
      </w:r>
      <w:r w:rsidRPr="00D10D0F">
        <w:rPr>
          <w:rFonts w:ascii="Arial" w:hAnsi="Arial" w:cs="Arial"/>
          <w:color w:val="000000" w:themeColor="text1"/>
        </w:rPr>
        <w:t>е</w:t>
      </w:r>
      <w:r w:rsidRPr="00D10D0F">
        <w:rPr>
          <w:rFonts w:ascii="Arial" w:hAnsi="Arial" w:cs="Arial"/>
          <w:color w:val="000000" w:themeColor="text1"/>
        </w:rPr>
        <w:t>шения вопроса.</w:t>
      </w:r>
    </w:p>
    <w:p w14:paraId="2B3CC9CF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2.6.9. Ответы заявителям подписываются главой или заместит</w:t>
      </w:r>
      <w:r w:rsidRPr="00D10D0F">
        <w:rPr>
          <w:rFonts w:ascii="Arial" w:hAnsi="Arial" w:cs="Arial"/>
          <w:color w:val="000000" w:themeColor="text1"/>
        </w:rPr>
        <w:t>е</w:t>
      </w:r>
      <w:r w:rsidRPr="00D10D0F">
        <w:rPr>
          <w:rFonts w:ascii="Arial" w:hAnsi="Arial" w:cs="Arial"/>
          <w:color w:val="000000" w:themeColor="text1"/>
        </w:rPr>
        <w:t>лем.</w:t>
      </w:r>
    </w:p>
    <w:p w14:paraId="5616D20E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2.6.10. Запрашиваемая информация о результатах рассмотрения обращения, поступившего с сопроводительными документами федеральных и региональных органов власти, направляется в соответствующие органы в электронном виде, по почте простым почтовым о</w:t>
      </w:r>
      <w:r w:rsidRPr="00D10D0F">
        <w:rPr>
          <w:rFonts w:ascii="Arial" w:hAnsi="Arial" w:cs="Arial"/>
          <w:color w:val="000000" w:themeColor="text1"/>
        </w:rPr>
        <w:t>т</w:t>
      </w:r>
      <w:r w:rsidRPr="00D10D0F">
        <w:rPr>
          <w:rFonts w:ascii="Arial" w:hAnsi="Arial" w:cs="Arial"/>
          <w:color w:val="000000" w:themeColor="text1"/>
        </w:rPr>
        <w:t>правлением.</w:t>
      </w:r>
    </w:p>
    <w:p w14:paraId="44854458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2.6.11. Проект ответа в Администрацию Президента Российской Федерации, аппарат Правительства Российской Федерации, аппарат полномочного представителя Президента Российской Федерации в Сибирском федеральном округе, депутатам Государственной Думы Федерального Собрания Российской Федерации, депутатам Законодательного Собрания Алтайского края о результатах рассмотрения обращений, поступивших в их адрес и направленных в администрацию, готовится специалистом по компетенции и подписывается главой.</w:t>
      </w:r>
    </w:p>
    <w:p w14:paraId="479BB4F7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2.6.12. Информация на запросы по обращениям граждан из администрации Тальменского района, подготовленная исполнителем, подписывается главой и направляется ответственному в структурное подразд</w:t>
      </w:r>
      <w:r w:rsidRPr="00D10D0F">
        <w:rPr>
          <w:rFonts w:ascii="Arial" w:hAnsi="Arial" w:cs="Arial"/>
          <w:color w:val="000000" w:themeColor="text1"/>
        </w:rPr>
        <w:t>е</w:t>
      </w:r>
      <w:r w:rsidRPr="00D10D0F">
        <w:rPr>
          <w:rFonts w:ascii="Arial" w:hAnsi="Arial" w:cs="Arial"/>
          <w:color w:val="000000" w:themeColor="text1"/>
        </w:rPr>
        <w:t>ление администрации района.</w:t>
      </w:r>
    </w:p>
    <w:p w14:paraId="3B7A4F22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2.6.13. Ответы заявителям от имени главы и заместителя, передаются для регистрации и отправки в приемную администрации Тал</w:t>
      </w:r>
      <w:r w:rsidRPr="00D10D0F">
        <w:rPr>
          <w:rFonts w:ascii="Arial" w:hAnsi="Arial" w:cs="Arial"/>
          <w:color w:val="000000" w:themeColor="text1"/>
        </w:rPr>
        <w:t>ь</w:t>
      </w:r>
      <w:r w:rsidRPr="00D10D0F">
        <w:rPr>
          <w:rFonts w:ascii="Arial" w:hAnsi="Arial" w:cs="Arial"/>
          <w:color w:val="000000" w:themeColor="text1"/>
        </w:rPr>
        <w:t xml:space="preserve">менского района. </w:t>
      </w:r>
    </w:p>
    <w:p w14:paraId="5E3A984D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 xml:space="preserve">2.6.14. При направлении ответа на обращение, поступившее в форме электронного </w:t>
      </w:r>
      <w:proofErr w:type="gramStart"/>
      <w:r w:rsidRPr="00D10D0F">
        <w:rPr>
          <w:rFonts w:ascii="Arial" w:hAnsi="Arial" w:cs="Arial"/>
          <w:color w:val="000000" w:themeColor="text1"/>
        </w:rPr>
        <w:t>документа,  подготовленный</w:t>
      </w:r>
      <w:proofErr w:type="gramEnd"/>
      <w:r w:rsidRPr="00D10D0F">
        <w:rPr>
          <w:rFonts w:ascii="Arial" w:hAnsi="Arial" w:cs="Arial"/>
          <w:color w:val="000000" w:themeColor="text1"/>
        </w:rPr>
        <w:t xml:space="preserve"> на бумажном носителе или в системе </w:t>
      </w:r>
      <w:r w:rsidRPr="00D10D0F">
        <w:rPr>
          <w:rFonts w:ascii="Arial" w:hAnsi="Arial" w:cs="Arial"/>
          <w:color w:val="000000" w:themeColor="text1"/>
          <w:lang w:val="en-US"/>
        </w:rPr>
        <w:t>delo</w:t>
      </w:r>
      <w:r w:rsidRPr="00D10D0F">
        <w:rPr>
          <w:rFonts w:ascii="Arial" w:hAnsi="Arial" w:cs="Arial"/>
          <w:color w:val="000000" w:themeColor="text1"/>
        </w:rPr>
        <w:t>-</w:t>
      </w:r>
      <w:r w:rsidRPr="00D10D0F">
        <w:rPr>
          <w:rFonts w:ascii="Arial" w:hAnsi="Arial" w:cs="Arial"/>
          <w:color w:val="000000" w:themeColor="text1"/>
          <w:lang w:val="en-US"/>
        </w:rPr>
        <w:t>web</w:t>
      </w:r>
      <w:r w:rsidRPr="00D10D0F">
        <w:rPr>
          <w:rFonts w:ascii="Arial" w:hAnsi="Arial" w:cs="Arial"/>
          <w:color w:val="000000" w:themeColor="text1"/>
        </w:rPr>
        <w:t xml:space="preserve"> ответ, подписывается собственноручно или по средствам криптографии ЭЦП. Гражданину направляется ответ в форме электронного образа документа посредством </w:t>
      </w:r>
      <w:r w:rsidRPr="00D10D0F">
        <w:rPr>
          <w:rFonts w:ascii="Arial" w:hAnsi="Arial" w:cs="Arial"/>
          <w:color w:val="000000" w:themeColor="text1"/>
        </w:rPr>
        <w:lastRenderedPageBreak/>
        <w:t>электронной почты или с использование Единого портала.</w:t>
      </w:r>
    </w:p>
    <w:p w14:paraId="08F1B0B8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2.6.15. При условии всестороннего и объективного рассмотрения обращения, а также полного фактического исполнения, принятого по нему решения специалист документационного отдела, списывает материалы «в дело». В противном случае принимает дополнительные меры контроля до полного фактического исполнения принятого решения, всестороннего и объективного рассмотрения обращения.</w:t>
      </w:r>
    </w:p>
    <w:p w14:paraId="3B154827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В случае если исполнителей по рассмотрению обращения н</w:t>
      </w:r>
      <w:r w:rsidRPr="00D10D0F">
        <w:rPr>
          <w:rFonts w:ascii="Arial" w:hAnsi="Arial" w:cs="Arial"/>
          <w:color w:val="000000" w:themeColor="text1"/>
        </w:rPr>
        <w:t>е</w:t>
      </w:r>
      <w:r w:rsidRPr="00D10D0F">
        <w:rPr>
          <w:rFonts w:ascii="Arial" w:hAnsi="Arial" w:cs="Arial"/>
          <w:color w:val="000000" w:themeColor="text1"/>
        </w:rPr>
        <w:t>сколько и один из них дает промежуточный ответ, то автору поручения о рассмотрении обращения представляются ответы после рассмотрения обращения всеми исполнителями (при условии, что срок окончательного рассмотрения не превышает 60 дней).</w:t>
      </w:r>
    </w:p>
    <w:p w14:paraId="3A7DDAAF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После завершения рассмотрения обращения и направления ответа гражданину специалист документационного отдела формирует в дело подлинник обращения и материалы, относящиеся к его рассмотрению (если в поручении по рассмотрению обращения не указано иное) на архивное хранение.</w:t>
      </w:r>
    </w:p>
    <w:p w14:paraId="093B2F3D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2.6.16. Исполнители несут предусмотренную законодательством Российской Федерации ответственность за исполнение поручения по обращениям и качество ответов.</w:t>
      </w:r>
    </w:p>
    <w:p w14:paraId="3E8FEB76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2.6.17. При оценке содержания ответов на обращения, а также документов и материалов по запросам федеральных и региональных органов государственной власти специалистом документационного отдела и должностным лицом, ответственным за работу с обращениями граждан, осуществляется:</w:t>
      </w:r>
    </w:p>
    <w:p w14:paraId="3248DF77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проверка соблюдения сроков рассмотрения обращения и предоставления информации по запросам;</w:t>
      </w:r>
    </w:p>
    <w:p w14:paraId="30B1AAA7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проверка оформления ответа на обращение и служебных документов, к которым приложены материалы, необходимые для рассмотрения обращения (бланка органа, даты и исходящего номера, ссылки на дату и номер контрольного обращения);</w:t>
      </w:r>
    </w:p>
    <w:p w14:paraId="2AEC9B04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анализ содержания ответа на обращение и представленных документов и материалов (актов, фото- и видеоматериалов), раскрывающих обстоятельства и подтверждающих (опровергающих) доводы автора;</w:t>
      </w:r>
    </w:p>
    <w:p w14:paraId="5203B3D5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объективность и достаточность принятого решения по результатам рассмотрения обращения с вынесением одного из решений: «поддержано», в том числе «меры приняты», «не поддержано», «разъясн</w:t>
      </w:r>
      <w:r w:rsidRPr="00D10D0F">
        <w:rPr>
          <w:rFonts w:ascii="Arial" w:hAnsi="Arial" w:cs="Arial"/>
          <w:color w:val="000000" w:themeColor="text1"/>
        </w:rPr>
        <w:t>е</w:t>
      </w:r>
      <w:r w:rsidRPr="00D10D0F">
        <w:rPr>
          <w:rFonts w:ascii="Arial" w:hAnsi="Arial" w:cs="Arial"/>
          <w:color w:val="000000" w:themeColor="text1"/>
        </w:rPr>
        <w:t>но»;</w:t>
      </w:r>
    </w:p>
    <w:p w14:paraId="7316C1E0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анализ наличия разъяснений о порядке реализации прав, свобод и законных интересов авторов (в случае принятия решения «разъяснено»);</w:t>
      </w:r>
    </w:p>
    <w:p w14:paraId="4B18A3DD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проверка наличия ссылок на конкретные нормы права.</w:t>
      </w:r>
    </w:p>
    <w:p w14:paraId="0B5327EF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2.6.18. По результатам оценки ответа на обращение и представленных необходимых для рассмотрения обращения документов и материалов специалист общего отдела, ответственный за работу с обращениями граждан, принимается решение о соответствии ответа критериям своевременности, всесторонности, объективности рассмотрения, а также наличии правовых, экономических, технологических и прочих обоснований (в зависимости от содержания обращения) принятых решений. Если ответ не соответствует хотя бы одному из указанных критериев, то указанными работниками выносится предложение о его возврате исполнителю для принятия мер к устранению нарушений с указанием т</w:t>
      </w:r>
      <w:r w:rsidRPr="00D10D0F">
        <w:rPr>
          <w:rFonts w:ascii="Arial" w:hAnsi="Arial" w:cs="Arial"/>
          <w:color w:val="000000" w:themeColor="text1"/>
        </w:rPr>
        <w:t>а</w:t>
      </w:r>
      <w:r w:rsidRPr="00D10D0F">
        <w:rPr>
          <w:rFonts w:ascii="Arial" w:hAnsi="Arial" w:cs="Arial"/>
          <w:color w:val="000000" w:themeColor="text1"/>
        </w:rPr>
        <w:t>ких нарушений.</w:t>
      </w:r>
    </w:p>
    <w:p w14:paraId="102FBCB7" w14:textId="77777777" w:rsidR="00AB6EFD" w:rsidRPr="00D10D0F" w:rsidRDefault="00AB6EFD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>2.6.19. Решение о сроках устранения нарушений принимается главой или заместителем, по предложению ведущего специалиста общего отдела, ответственным за работу с обращениями граждан, но в пределах общего срока ра</w:t>
      </w:r>
      <w:r w:rsidRPr="00D10D0F">
        <w:rPr>
          <w:rFonts w:ascii="Arial" w:hAnsi="Arial" w:cs="Arial"/>
          <w:color w:val="000000" w:themeColor="text1"/>
        </w:rPr>
        <w:t>с</w:t>
      </w:r>
      <w:r w:rsidRPr="00D10D0F">
        <w:rPr>
          <w:rFonts w:ascii="Arial" w:hAnsi="Arial" w:cs="Arial"/>
          <w:color w:val="000000" w:themeColor="text1"/>
        </w:rPr>
        <w:t>смотрения обращения.</w:t>
      </w:r>
    </w:p>
    <w:p w14:paraId="266013C3" w14:textId="77777777" w:rsidR="003416D0" w:rsidRPr="00D10D0F" w:rsidRDefault="003416D0" w:rsidP="00D10D0F">
      <w:pPr>
        <w:pStyle w:val="aff"/>
        <w:ind w:firstLine="709"/>
        <w:rPr>
          <w:rFonts w:ascii="Arial" w:hAnsi="Arial" w:cs="Arial"/>
          <w:color w:val="000000" w:themeColor="text1"/>
        </w:rPr>
      </w:pPr>
      <w:r w:rsidRPr="00D10D0F">
        <w:rPr>
          <w:rFonts w:ascii="Arial" w:hAnsi="Arial" w:cs="Arial"/>
          <w:color w:val="000000" w:themeColor="text1"/>
        </w:rPr>
        <w:t xml:space="preserve">2. </w:t>
      </w:r>
      <w:r w:rsidR="00987A9D" w:rsidRPr="00D10D0F">
        <w:rPr>
          <w:rFonts w:ascii="Arial" w:hAnsi="Arial" w:cs="Arial"/>
          <w:color w:val="000000" w:themeColor="text1"/>
        </w:rPr>
        <w:t>Опубликовать</w:t>
      </w:r>
      <w:r w:rsidRPr="00D10D0F">
        <w:rPr>
          <w:rFonts w:ascii="Arial" w:hAnsi="Arial" w:cs="Arial"/>
          <w:color w:val="000000" w:themeColor="text1"/>
        </w:rPr>
        <w:t xml:space="preserve"> </w:t>
      </w:r>
      <w:r w:rsidR="00CC7C38" w:rsidRPr="00D10D0F">
        <w:rPr>
          <w:rFonts w:ascii="Arial" w:hAnsi="Arial" w:cs="Arial"/>
          <w:color w:val="000000" w:themeColor="text1"/>
        </w:rPr>
        <w:t>в установленном порядке</w:t>
      </w:r>
      <w:r w:rsidRPr="00D10D0F">
        <w:rPr>
          <w:rFonts w:ascii="Arial" w:hAnsi="Arial" w:cs="Arial"/>
          <w:color w:val="000000" w:themeColor="text1"/>
        </w:rPr>
        <w:t>.</w:t>
      </w:r>
    </w:p>
    <w:p w14:paraId="4EE2E466" w14:textId="77777777" w:rsidR="003416D0" w:rsidRPr="00D10D0F" w:rsidRDefault="003416D0" w:rsidP="00D10D0F">
      <w:pPr>
        <w:pStyle w:val="aff"/>
        <w:rPr>
          <w:rFonts w:ascii="Arial" w:hAnsi="Arial" w:cs="Arial"/>
          <w:color w:val="000000" w:themeColor="text1"/>
        </w:rPr>
      </w:pPr>
    </w:p>
    <w:p w14:paraId="3114938B" w14:textId="77777777" w:rsidR="003416D0" w:rsidRPr="00D10D0F" w:rsidRDefault="003416D0" w:rsidP="00D10D0F">
      <w:pPr>
        <w:pStyle w:val="aff"/>
        <w:rPr>
          <w:rFonts w:ascii="Arial" w:hAnsi="Arial" w:cs="Arial"/>
          <w:color w:val="000000" w:themeColor="text1"/>
        </w:rPr>
      </w:pPr>
    </w:p>
    <w:p w14:paraId="10C1A332" w14:textId="3D20AE17" w:rsidR="003416D0" w:rsidRPr="00D10D0F" w:rsidRDefault="003416D0" w:rsidP="00D10D0F">
      <w:pPr>
        <w:pStyle w:val="aff"/>
        <w:rPr>
          <w:rFonts w:ascii="Arial" w:hAnsi="Arial" w:cs="Arial"/>
          <w:color w:val="000000" w:themeColor="text1"/>
        </w:rPr>
      </w:pPr>
      <w:bookmarkStart w:id="0" w:name="_Hlk93411055"/>
      <w:r w:rsidRPr="00D10D0F">
        <w:rPr>
          <w:rFonts w:ascii="Arial" w:hAnsi="Arial" w:cs="Arial"/>
          <w:color w:val="000000" w:themeColor="text1"/>
        </w:rPr>
        <w:t>Глава Тальменского района</w:t>
      </w:r>
      <w:r w:rsidRPr="00D10D0F">
        <w:rPr>
          <w:rFonts w:ascii="Arial" w:hAnsi="Arial" w:cs="Arial"/>
          <w:color w:val="000000" w:themeColor="text1"/>
        </w:rPr>
        <w:tab/>
      </w:r>
      <w:r w:rsidRPr="00D10D0F">
        <w:rPr>
          <w:rFonts w:ascii="Arial" w:hAnsi="Arial" w:cs="Arial"/>
          <w:color w:val="000000" w:themeColor="text1"/>
        </w:rPr>
        <w:tab/>
      </w:r>
      <w:r w:rsidRPr="00D10D0F">
        <w:rPr>
          <w:rFonts w:ascii="Arial" w:hAnsi="Arial" w:cs="Arial"/>
          <w:color w:val="000000" w:themeColor="text1"/>
        </w:rPr>
        <w:tab/>
      </w:r>
      <w:r w:rsidR="0078588F" w:rsidRPr="00D10D0F">
        <w:rPr>
          <w:rFonts w:ascii="Arial" w:hAnsi="Arial" w:cs="Arial"/>
          <w:color w:val="000000" w:themeColor="text1"/>
        </w:rPr>
        <w:t xml:space="preserve">         </w:t>
      </w:r>
      <w:r w:rsidRPr="00D10D0F">
        <w:rPr>
          <w:rFonts w:ascii="Arial" w:hAnsi="Arial" w:cs="Arial"/>
          <w:color w:val="000000" w:themeColor="text1"/>
        </w:rPr>
        <w:tab/>
      </w:r>
      <w:r w:rsidRPr="00D10D0F">
        <w:rPr>
          <w:rFonts w:ascii="Arial" w:hAnsi="Arial" w:cs="Arial"/>
          <w:color w:val="000000" w:themeColor="text1"/>
        </w:rPr>
        <w:tab/>
      </w:r>
      <w:r w:rsidR="0078588F" w:rsidRPr="00D10D0F">
        <w:rPr>
          <w:rFonts w:ascii="Arial" w:hAnsi="Arial" w:cs="Arial"/>
          <w:color w:val="000000" w:themeColor="text1"/>
        </w:rPr>
        <w:t xml:space="preserve">              И</w:t>
      </w:r>
      <w:r w:rsidRPr="00D10D0F">
        <w:rPr>
          <w:rFonts w:ascii="Arial" w:hAnsi="Arial" w:cs="Arial"/>
          <w:color w:val="000000" w:themeColor="text1"/>
        </w:rPr>
        <w:t>.А. Щербаков</w:t>
      </w:r>
      <w:bookmarkStart w:id="1" w:name="_GoBack"/>
      <w:bookmarkEnd w:id="0"/>
      <w:bookmarkEnd w:id="1"/>
    </w:p>
    <w:p w14:paraId="6F9E759A" w14:textId="77777777" w:rsidR="009030AC" w:rsidRPr="00D10D0F" w:rsidRDefault="009030AC" w:rsidP="00D10D0F">
      <w:pPr>
        <w:pStyle w:val="aff"/>
        <w:rPr>
          <w:rFonts w:ascii="Arial" w:eastAsia="Calibri" w:hAnsi="Arial" w:cs="Arial"/>
          <w:color w:val="000000" w:themeColor="text1"/>
        </w:rPr>
      </w:pPr>
    </w:p>
    <w:p w14:paraId="2D1276E1" w14:textId="77777777" w:rsidR="009030AC" w:rsidRPr="00D10D0F" w:rsidRDefault="009030AC" w:rsidP="00D10D0F">
      <w:pPr>
        <w:pStyle w:val="aff"/>
        <w:rPr>
          <w:rFonts w:ascii="Arial" w:eastAsia="Calibri" w:hAnsi="Arial" w:cs="Arial"/>
          <w:color w:val="000000" w:themeColor="text1"/>
        </w:rPr>
      </w:pPr>
    </w:p>
    <w:p w14:paraId="386758CD" w14:textId="77777777" w:rsidR="009030AC" w:rsidRPr="00D10D0F" w:rsidRDefault="009030AC" w:rsidP="00D10D0F">
      <w:pPr>
        <w:pStyle w:val="aff"/>
        <w:rPr>
          <w:rFonts w:ascii="Arial" w:eastAsia="Calibri" w:hAnsi="Arial" w:cs="Arial"/>
          <w:color w:val="000000" w:themeColor="text1"/>
        </w:rPr>
      </w:pPr>
    </w:p>
    <w:p w14:paraId="6FC679C0" w14:textId="77777777" w:rsidR="009030AC" w:rsidRPr="00D10D0F" w:rsidRDefault="009030AC" w:rsidP="00D10D0F">
      <w:pPr>
        <w:pStyle w:val="aff"/>
        <w:rPr>
          <w:rFonts w:ascii="Arial" w:eastAsia="Calibri" w:hAnsi="Arial" w:cs="Arial"/>
          <w:color w:val="000000" w:themeColor="text1"/>
        </w:rPr>
      </w:pPr>
    </w:p>
    <w:p w14:paraId="2C39AD51" w14:textId="77777777" w:rsidR="003416D0" w:rsidRPr="00D10D0F" w:rsidRDefault="003416D0" w:rsidP="00D10D0F">
      <w:pPr>
        <w:pStyle w:val="aff"/>
        <w:rPr>
          <w:rFonts w:ascii="Arial" w:eastAsia="Calibri" w:hAnsi="Arial" w:cs="Arial"/>
          <w:color w:val="000000" w:themeColor="text1"/>
        </w:rPr>
      </w:pPr>
    </w:p>
    <w:p w14:paraId="3BBACBED" w14:textId="77777777" w:rsidR="003416D0" w:rsidRPr="00D10D0F" w:rsidRDefault="003416D0" w:rsidP="00D10D0F">
      <w:pPr>
        <w:pStyle w:val="aff"/>
        <w:rPr>
          <w:rFonts w:ascii="Arial" w:eastAsia="Calibri" w:hAnsi="Arial" w:cs="Arial"/>
          <w:color w:val="000000" w:themeColor="text1"/>
        </w:rPr>
      </w:pPr>
    </w:p>
    <w:p w14:paraId="082E123A" w14:textId="77777777" w:rsidR="003416D0" w:rsidRPr="00D10D0F" w:rsidRDefault="003416D0" w:rsidP="00D10D0F">
      <w:pPr>
        <w:pStyle w:val="aff"/>
        <w:rPr>
          <w:rFonts w:ascii="Arial" w:eastAsia="Calibri" w:hAnsi="Arial" w:cs="Arial"/>
          <w:color w:val="000000" w:themeColor="text1"/>
        </w:rPr>
      </w:pPr>
    </w:p>
    <w:sectPr w:rsidR="003416D0" w:rsidRPr="00D10D0F" w:rsidSect="00D10D0F">
      <w:pgSz w:w="11906" w:h="16838"/>
      <w:pgMar w:top="1134" w:right="680" w:bottom="1134" w:left="1276" w:header="397" w:footer="39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DC90" w14:textId="77777777" w:rsidR="00D80B8E" w:rsidRDefault="00D80B8E" w:rsidP="00436857">
      <w:r>
        <w:separator/>
      </w:r>
    </w:p>
  </w:endnote>
  <w:endnote w:type="continuationSeparator" w:id="0">
    <w:p w14:paraId="12AC04C4" w14:textId="77777777" w:rsidR="00D80B8E" w:rsidRDefault="00D80B8E" w:rsidP="0043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AE3C2" w14:textId="77777777" w:rsidR="00D80B8E" w:rsidRDefault="00D80B8E" w:rsidP="00436857">
      <w:r>
        <w:separator/>
      </w:r>
    </w:p>
  </w:footnote>
  <w:footnote w:type="continuationSeparator" w:id="0">
    <w:p w14:paraId="215A6FE9" w14:textId="77777777" w:rsidR="00D80B8E" w:rsidRDefault="00D80B8E" w:rsidP="00436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E1F"/>
    <w:multiLevelType w:val="hybridMultilevel"/>
    <w:tmpl w:val="55DE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7DD7"/>
    <w:multiLevelType w:val="hybridMultilevel"/>
    <w:tmpl w:val="58D8EC58"/>
    <w:lvl w:ilvl="0" w:tplc="065EB2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3004A48"/>
    <w:multiLevelType w:val="multilevel"/>
    <w:tmpl w:val="D4BCB77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04696561"/>
    <w:multiLevelType w:val="multilevel"/>
    <w:tmpl w:val="E81650E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58278EF"/>
    <w:multiLevelType w:val="hybridMultilevel"/>
    <w:tmpl w:val="E772A2DC"/>
    <w:lvl w:ilvl="0" w:tplc="E4983D1C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C17577"/>
    <w:multiLevelType w:val="hybridMultilevel"/>
    <w:tmpl w:val="82D0E562"/>
    <w:lvl w:ilvl="0" w:tplc="74D47F4A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07F446FB"/>
    <w:multiLevelType w:val="hybridMultilevel"/>
    <w:tmpl w:val="9FE2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580B69"/>
    <w:multiLevelType w:val="hybridMultilevel"/>
    <w:tmpl w:val="2FFA146E"/>
    <w:lvl w:ilvl="0" w:tplc="1F708248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B48FC"/>
    <w:multiLevelType w:val="hybridMultilevel"/>
    <w:tmpl w:val="B240E394"/>
    <w:lvl w:ilvl="0" w:tplc="383829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1F13F4"/>
    <w:multiLevelType w:val="multilevel"/>
    <w:tmpl w:val="AD147F9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 w15:restartNumberingAfterBreak="0">
    <w:nsid w:val="1C2151FB"/>
    <w:multiLevelType w:val="multilevel"/>
    <w:tmpl w:val="342013BC"/>
    <w:lvl w:ilvl="0">
      <w:start w:val="2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4" w:hanging="2160"/>
      </w:pPr>
      <w:rPr>
        <w:rFonts w:hint="default"/>
      </w:rPr>
    </w:lvl>
  </w:abstractNum>
  <w:abstractNum w:abstractNumId="11" w15:restartNumberingAfterBreak="0">
    <w:nsid w:val="1DEF0373"/>
    <w:multiLevelType w:val="hybridMultilevel"/>
    <w:tmpl w:val="EEE20FD2"/>
    <w:lvl w:ilvl="0" w:tplc="EB2EF8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C6B28"/>
    <w:multiLevelType w:val="hybridMultilevel"/>
    <w:tmpl w:val="1348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5548A"/>
    <w:multiLevelType w:val="multilevel"/>
    <w:tmpl w:val="D5582C62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auto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  <w:color w:val="auto"/>
      </w:rPr>
    </w:lvl>
  </w:abstractNum>
  <w:abstractNum w:abstractNumId="14" w15:restartNumberingAfterBreak="0">
    <w:nsid w:val="28324AF5"/>
    <w:multiLevelType w:val="multilevel"/>
    <w:tmpl w:val="D70C6AA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5" w15:restartNumberingAfterBreak="0">
    <w:nsid w:val="2AB6322C"/>
    <w:multiLevelType w:val="hybridMultilevel"/>
    <w:tmpl w:val="B7747DF4"/>
    <w:lvl w:ilvl="0" w:tplc="6950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E429EE"/>
    <w:multiLevelType w:val="multilevel"/>
    <w:tmpl w:val="E47AD314"/>
    <w:lvl w:ilvl="0">
      <w:start w:val="2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17" w15:restartNumberingAfterBreak="0">
    <w:nsid w:val="2F476B75"/>
    <w:multiLevelType w:val="hybridMultilevel"/>
    <w:tmpl w:val="33C45830"/>
    <w:lvl w:ilvl="0" w:tplc="5F2689CE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CE5A09"/>
    <w:multiLevelType w:val="hybridMultilevel"/>
    <w:tmpl w:val="2B84F5F8"/>
    <w:lvl w:ilvl="0" w:tplc="14B6D1F4">
      <w:start w:val="9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34624E65"/>
    <w:multiLevelType w:val="multilevel"/>
    <w:tmpl w:val="751E73A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357337B0"/>
    <w:multiLevelType w:val="multilevel"/>
    <w:tmpl w:val="063450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35C463B6"/>
    <w:multiLevelType w:val="hybridMultilevel"/>
    <w:tmpl w:val="81D2EA56"/>
    <w:lvl w:ilvl="0" w:tplc="4B8CB74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7D2E97"/>
    <w:multiLevelType w:val="hybridMultilevel"/>
    <w:tmpl w:val="933E5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56A78"/>
    <w:multiLevelType w:val="hybridMultilevel"/>
    <w:tmpl w:val="37702A9A"/>
    <w:lvl w:ilvl="0" w:tplc="F91A0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D47DF"/>
    <w:multiLevelType w:val="hybridMultilevel"/>
    <w:tmpl w:val="F85E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D1ADE"/>
    <w:multiLevelType w:val="hybridMultilevel"/>
    <w:tmpl w:val="65A4A8AE"/>
    <w:lvl w:ilvl="0" w:tplc="00F8917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46D52F37"/>
    <w:multiLevelType w:val="hybridMultilevel"/>
    <w:tmpl w:val="29A02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F0B74"/>
    <w:multiLevelType w:val="hybridMultilevel"/>
    <w:tmpl w:val="44E20246"/>
    <w:lvl w:ilvl="0" w:tplc="74D47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46231"/>
    <w:multiLevelType w:val="hybridMultilevel"/>
    <w:tmpl w:val="EEE20FD2"/>
    <w:lvl w:ilvl="0" w:tplc="EB2EF8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6E4D84"/>
    <w:multiLevelType w:val="hybridMultilevel"/>
    <w:tmpl w:val="E8F0DF72"/>
    <w:lvl w:ilvl="0" w:tplc="74D47F4A">
      <w:start w:val="1"/>
      <w:numFmt w:val="decimal"/>
      <w:lvlText w:val="%1."/>
      <w:lvlJc w:val="left"/>
      <w:pPr>
        <w:ind w:left="178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F360085"/>
    <w:multiLevelType w:val="hybridMultilevel"/>
    <w:tmpl w:val="2192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125E5"/>
    <w:multiLevelType w:val="hybridMultilevel"/>
    <w:tmpl w:val="D04C6A6E"/>
    <w:lvl w:ilvl="0" w:tplc="F716A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2EC636E"/>
    <w:multiLevelType w:val="multilevel"/>
    <w:tmpl w:val="29C02986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3" w15:restartNumberingAfterBreak="0">
    <w:nsid w:val="546E5901"/>
    <w:multiLevelType w:val="multilevel"/>
    <w:tmpl w:val="B520128C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9" w:hanging="2160"/>
      </w:pPr>
      <w:rPr>
        <w:rFonts w:hint="default"/>
      </w:rPr>
    </w:lvl>
  </w:abstractNum>
  <w:abstractNum w:abstractNumId="34" w15:restartNumberingAfterBreak="0">
    <w:nsid w:val="55CB1EE1"/>
    <w:multiLevelType w:val="hybridMultilevel"/>
    <w:tmpl w:val="A2BC75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A96257"/>
    <w:multiLevelType w:val="multilevel"/>
    <w:tmpl w:val="D9A2C6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6" w15:restartNumberingAfterBreak="0">
    <w:nsid w:val="5A8C6BF4"/>
    <w:multiLevelType w:val="hybridMultilevel"/>
    <w:tmpl w:val="D382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496506"/>
    <w:multiLevelType w:val="multilevel"/>
    <w:tmpl w:val="240A16AE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8" w15:restartNumberingAfterBreak="0">
    <w:nsid w:val="60457D02"/>
    <w:multiLevelType w:val="hybridMultilevel"/>
    <w:tmpl w:val="567A20B6"/>
    <w:lvl w:ilvl="0" w:tplc="68143F42">
      <w:start w:val="1"/>
      <w:numFmt w:val="decimal"/>
      <w:lvlText w:val="%1."/>
      <w:lvlJc w:val="left"/>
      <w:pPr>
        <w:ind w:left="1711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9" w15:restartNumberingAfterBreak="0">
    <w:nsid w:val="681F3CE1"/>
    <w:multiLevelType w:val="multilevel"/>
    <w:tmpl w:val="6ADC1348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94" w:hanging="2160"/>
      </w:pPr>
      <w:rPr>
        <w:rFonts w:hint="default"/>
      </w:rPr>
    </w:lvl>
  </w:abstractNum>
  <w:abstractNum w:abstractNumId="40" w15:restartNumberingAfterBreak="0">
    <w:nsid w:val="698E3884"/>
    <w:multiLevelType w:val="multilevel"/>
    <w:tmpl w:val="B1C45676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color w:val="auto"/>
      </w:rPr>
    </w:lvl>
    <w:lvl w:ilvl="1">
      <w:start w:val="7"/>
      <w:numFmt w:val="decimal"/>
      <w:lvlText w:val="%1.%2"/>
      <w:lvlJc w:val="left"/>
      <w:pPr>
        <w:ind w:left="2149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156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ascii="Times New Roman" w:hAnsi="Times New Roman" w:hint="default"/>
        <w:color w:val="auto"/>
      </w:rPr>
    </w:lvl>
  </w:abstractNum>
  <w:abstractNum w:abstractNumId="41" w15:restartNumberingAfterBreak="0">
    <w:nsid w:val="70D67EE9"/>
    <w:multiLevelType w:val="multilevel"/>
    <w:tmpl w:val="C3F654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42" w15:restartNumberingAfterBreak="0">
    <w:nsid w:val="720E4053"/>
    <w:multiLevelType w:val="hybridMultilevel"/>
    <w:tmpl w:val="BFA84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16551"/>
    <w:multiLevelType w:val="hybridMultilevel"/>
    <w:tmpl w:val="8938CA5C"/>
    <w:lvl w:ilvl="0" w:tplc="C5167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C45CE6"/>
    <w:multiLevelType w:val="hybridMultilevel"/>
    <w:tmpl w:val="D4C07F5C"/>
    <w:lvl w:ilvl="0" w:tplc="1104328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FD55E3"/>
    <w:multiLevelType w:val="multilevel"/>
    <w:tmpl w:val="7304EC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6" w15:restartNumberingAfterBreak="0">
    <w:nsid w:val="795C2069"/>
    <w:multiLevelType w:val="hybridMultilevel"/>
    <w:tmpl w:val="2C32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12365"/>
    <w:multiLevelType w:val="multilevel"/>
    <w:tmpl w:val="067888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3"/>
  </w:num>
  <w:num w:numId="2">
    <w:abstractNumId w:val="6"/>
  </w:num>
  <w:num w:numId="3">
    <w:abstractNumId w:val="38"/>
  </w:num>
  <w:num w:numId="4">
    <w:abstractNumId w:val="31"/>
  </w:num>
  <w:num w:numId="5">
    <w:abstractNumId w:val="30"/>
  </w:num>
  <w:num w:numId="6">
    <w:abstractNumId w:val="33"/>
  </w:num>
  <w:num w:numId="7">
    <w:abstractNumId w:val="22"/>
  </w:num>
  <w:num w:numId="8">
    <w:abstractNumId w:val="8"/>
  </w:num>
  <w:num w:numId="9">
    <w:abstractNumId w:val="41"/>
  </w:num>
  <w:num w:numId="10">
    <w:abstractNumId w:val="13"/>
  </w:num>
  <w:num w:numId="11">
    <w:abstractNumId w:val="40"/>
  </w:num>
  <w:num w:numId="12">
    <w:abstractNumId w:val="2"/>
  </w:num>
  <w:num w:numId="13">
    <w:abstractNumId w:val="25"/>
  </w:num>
  <w:num w:numId="14">
    <w:abstractNumId w:val="23"/>
  </w:num>
  <w:num w:numId="15">
    <w:abstractNumId w:val="42"/>
  </w:num>
  <w:num w:numId="16">
    <w:abstractNumId w:val="5"/>
  </w:num>
  <w:num w:numId="17">
    <w:abstractNumId w:val="29"/>
  </w:num>
  <w:num w:numId="18">
    <w:abstractNumId w:val="39"/>
  </w:num>
  <w:num w:numId="19">
    <w:abstractNumId w:val="27"/>
  </w:num>
  <w:num w:numId="20">
    <w:abstractNumId w:val="26"/>
  </w:num>
  <w:num w:numId="21">
    <w:abstractNumId w:val="34"/>
  </w:num>
  <w:num w:numId="22">
    <w:abstractNumId w:val="7"/>
  </w:num>
  <w:num w:numId="23">
    <w:abstractNumId w:val="11"/>
  </w:num>
  <w:num w:numId="24">
    <w:abstractNumId w:val="18"/>
  </w:num>
  <w:num w:numId="25">
    <w:abstractNumId w:val="10"/>
  </w:num>
  <w:num w:numId="26">
    <w:abstractNumId w:val="9"/>
  </w:num>
  <w:num w:numId="27">
    <w:abstractNumId w:val="28"/>
  </w:num>
  <w:num w:numId="28">
    <w:abstractNumId w:val="46"/>
  </w:num>
  <w:num w:numId="29">
    <w:abstractNumId w:val="21"/>
  </w:num>
  <w:num w:numId="30">
    <w:abstractNumId w:val="32"/>
  </w:num>
  <w:num w:numId="31">
    <w:abstractNumId w:val="44"/>
  </w:num>
  <w:num w:numId="32">
    <w:abstractNumId w:val="17"/>
  </w:num>
  <w:num w:numId="33">
    <w:abstractNumId w:val="37"/>
  </w:num>
  <w:num w:numId="34">
    <w:abstractNumId w:val="4"/>
  </w:num>
  <w:num w:numId="35">
    <w:abstractNumId w:val="16"/>
  </w:num>
  <w:num w:numId="36">
    <w:abstractNumId w:val="24"/>
  </w:num>
  <w:num w:numId="37">
    <w:abstractNumId w:val="12"/>
  </w:num>
  <w:num w:numId="38">
    <w:abstractNumId w:val="47"/>
  </w:num>
  <w:num w:numId="39">
    <w:abstractNumId w:val="36"/>
  </w:num>
  <w:num w:numId="40">
    <w:abstractNumId w:val="1"/>
  </w:num>
  <w:num w:numId="41">
    <w:abstractNumId w:val="20"/>
  </w:num>
  <w:num w:numId="42">
    <w:abstractNumId w:val="45"/>
  </w:num>
  <w:num w:numId="43">
    <w:abstractNumId w:val="3"/>
  </w:num>
  <w:num w:numId="44">
    <w:abstractNumId w:val="19"/>
  </w:num>
  <w:num w:numId="45">
    <w:abstractNumId w:val="35"/>
  </w:num>
  <w:num w:numId="46">
    <w:abstractNumId w:val="14"/>
  </w:num>
  <w:num w:numId="47">
    <w:abstractNumId w:val="15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99"/>
    <w:rsid w:val="00000D30"/>
    <w:rsid w:val="0000164F"/>
    <w:rsid w:val="000028E2"/>
    <w:rsid w:val="00002B8D"/>
    <w:rsid w:val="00002D87"/>
    <w:rsid w:val="00004260"/>
    <w:rsid w:val="00004459"/>
    <w:rsid w:val="00004F79"/>
    <w:rsid w:val="000061EE"/>
    <w:rsid w:val="00006EEC"/>
    <w:rsid w:val="00010091"/>
    <w:rsid w:val="00010B35"/>
    <w:rsid w:val="00010C65"/>
    <w:rsid w:val="00011A64"/>
    <w:rsid w:val="000120D3"/>
    <w:rsid w:val="00012B00"/>
    <w:rsid w:val="0001300B"/>
    <w:rsid w:val="00013231"/>
    <w:rsid w:val="00014FFF"/>
    <w:rsid w:val="00015747"/>
    <w:rsid w:val="000157B8"/>
    <w:rsid w:val="00015E7B"/>
    <w:rsid w:val="00016081"/>
    <w:rsid w:val="00017F86"/>
    <w:rsid w:val="0002036C"/>
    <w:rsid w:val="00022205"/>
    <w:rsid w:val="000225EC"/>
    <w:rsid w:val="0002281D"/>
    <w:rsid w:val="000230A3"/>
    <w:rsid w:val="000230DE"/>
    <w:rsid w:val="000232BC"/>
    <w:rsid w:val="00023956"/>
    <w:rsid w:val="00023F8B"/>
    <w:rsid w:val="0002419D"/>
    <w:rsid w:val="00025075"/>
    <w:rsid w:val="00025097"/>
    <w:rsid w:val="0002549E"/>
    <w:rsid w:val="000266DD"/>
    <w:rsid w:val="00026D9D"/>
    <w:rsid w:val="00027769"/>
    <w:rsid w:val="00030E0B"/>
    <w:rsid w:val="000313C2"/>
    <w:rsid w:val="00031BC4"/>
    <w:rsid w:val="00031FBD"/>
    <w:rsid w:val="000336C7"/>
    <w:rsid w:val="00035DC6"/>
    <w:rsid w:val="00036028"/>
    <w:rsid w:val="000363E5"/>
    <w:rsid w:val="000368DF"/>
    <w:rsid w:val="00037623"/>
    <w:rsid w:val="0004013B"/>
    <w:rsid w:val="000421CC"/>
    <w:rsid w:val="00042469"/>
    <w:rsid w:val="000427AD"/>
    <w:rsid w:val="00043F8C"/>
    <w:rsid w:val="00044471"/>
    <w:rsid w:val="00046778"/>
    <w:rsid w:val="00046B16"/>
    <w:rsid w:val="00046C9E"/>
    <w:rsid w:val="00047402"/>
    <w:rsid w:val="00050BBA"/>
    <w:rsid w:val="00051DB5"/>
    <w:rsid w:val="00052759"/>
    <w:rsid w:val="00052A1B"/>
    <w:rsid w:val="00052B2B"/>
    <w:rsid w:val="0005310A"/>
    <w:rsid w:val="00053356"/>
    <w:rsid w:val="00054425"/>
    <w:rsid w:val="00055C39"/>
    <w:rsid w:val="00055CB2"/>
    <w:rsid w:val="0006017F"/>
    <w:rsid w:val="000602F8"/>
    <w:rsid w:val="0006061D"/>
    <w:rsid w:val="00060B49"/>
    <w:rsid w:val="00061391"/>
    <w:rsid w:val="00062276"/>
    <w:rsid w:val="000628B6"/>
    <w:rsid w:val="00064036"/>
    <w:rsid w:val="00064AE4"/>
    <w:rsid w:val="00064C3C"/>
    <w:rsid w:val="000657DB"/>
    <w:rsid w:val="00065E07"/>
    <w:rsid w:val="00065F15"/>
    <w:rsid w:val="00066831"/>
    <w:rsid w:val="000669D0"/>
    <w:rsid w:val="00066C16"/>
    <w:rsid w:val="00066EC3"/>
    <w:rsid w:val="000677EC"/>
    <w:rsid w:val="00067D7B"/>
    <w:rsid w:val="00070C39"/>
    <w:rsid w:val="0007114E"/>
    <w:rsid w:val="000717E4"/>
    <w:rsid w:val="00072B18"/>
    <w:rsid w:val="00073101"/>
    <w:rsid w:val="00073740"/>
    <w:rsid w:val="00073E30"/>
    <w:rsid w:val="000753D0"/>
    <w:rsid w:val="000754C6"/>
    <w:rsid w:val="00075DD1"/>
    <w:rsid w:val="000766E3"/>
    <w:rsid w:val="00076836"/>
    <w:rsid w:val="00077528"/>
    <w:rsid w:val="00080399"/>
    <w:rsid w:val="00080EA0"/>
    <w:rsid w:val="00081AA5"/>
    <w:rsid w:val="000821B8"/>
    <w:rsid w:val="00082B18"/>
    <w:rsid w:val="000830B0"/>
    <w:rsid w:val="000834FE"/>
    <w:rsid w:val="00083721"/>
    <w:rsid w:val="00083F18"/>
    <w:rsid w:val="000840A9"/>
    <w:rsid w:val="0008468A"/>
    <w:rsid w:val="00084E64"/>
    <w:rsid w:val="00085141"/>
    <w:rsid w:val="00085B76"/>
    <w:rsid w:val="000866B2"/>
    <w:rsid w:val="000868DD"/>
    <w:rsid w:val="000869AF"/>
    <w:rsid w:val="00090037"/>
    <w:rsid w:val="000937DA"/>
    <w:rsid w:val="00093E20"/>
    <w:rsid w:val="00093F9B"/>
    <w:rsid w:val="00094A0C"/>
    <w:rsid w:val="00096487"/>
    <w:rsid w:val="000968E7"/>
    <w:rsid w:val="000A002A"/>
    <w:rsid w:val="000A060A"/>
    <w:rsid w:val="000A09AB"/>
    <w:rsid w:val="000A0B61"/>
    <w:rsid w:val="000A13F5"/>
    <w:rsid w:val="000A2D5F"/>
    <w:rsid w:val="000A3116"/>
    <w:rsid w:val="000A34EF"/>
    <w:rsid w:val="000A39CD"/>
    <w:rsid w:val="000A3F66"/>
    <w:rsid w:val="000A4632"/>
    <w:rsid w:val="000A4A79"/>
    <w:rsid w:val="000A4F50"/>
    <w:rsid w:val="000A6533"/>
    <w:rsid w:val="000B1962"/>
    <w:rsid w:val="000B19DE"/>
    <w:rsid w:val="000B1C7E"/>
    <w:rsid w:val="000B3AC1"/>
    <w:rsid w:val="000B3DF4"/>
    <w:rsid w:val="000B5DD6"/>
    <w:rsid w:val="000B6F80"/>
    <w:rsid w:val="000B701A"/>
    <w:rsid w:val="000B71A2"/>
    <w:rsid w:val="000C010A"/>
    <w:rsid w:val="000C033D"/>
    <w:rsid w:val="000C0924"/>
    <w:rsid w:val="000C0931"/>
    <w:rsid w:val="000C2F28"/>
    <w:rsid w:val="000C3B4C"/>
    <w:rsid w:val="000C3DBC"/>
    <w:rsid w:val="000C4A56"/>
    <w:rsid w:val="000C5207"/>
    <w:rsid w:val="000C5856"/>
    <w:rsid w:val="000C5960"/>
    <w:rsid w:val="000C689A"/>
    <w:rsid w:val="000C7588"/>
    <w:rsid w:val="000C792B"/>
    <w:rsid w:val="000C7BC7"/>
    <w:rsid w:val="000D11D2"/>
    <w:rsid w:val="000D1CE7"/>
    <w:rsid w:val="000D28E4"/>
    <w:rsid w:val="000D296A"/>
    <w:rsid w:val="000D5759"/>
    <w:rsid w:val="000D5F63"/>
    <w:rsid w:val="000D655B"/>
    <w:rsid w:val="000D7059"/>
    <w:rsid w:val="000D7CF6"/>
    <w:rsid w:val="000E01E5"/>
    <w:rsid w:val="000E1796"/>
    <w:rsid w:val="000E183E"/>
    <w:rsid w:val="000E2086"/>
    <w:rsid w:val="000E2488"/>
    <w:rsid w:val="000E2FEC"/>
    <w:rsid w:val="000E535C"/>
    <w:rsid w:val="000E5621"/>
    <w:rsid w:val="000F0407"/>
    <w:rsid w:val="000F07FF"/>
    <w:rsid w:val="000F0CB1"/>
    <w:rsid w:val="000F0E0D"/>
    <w:rsid w:val="000F1855"/>
    <w:rsid w:val="000F18BD"/>
    <w:rsid w:val="000F26F2"/>
    <w:rsid w:val="000F2DBB"/>
    <w:rsid w:val="000F41DB"/>
    <w:rsid w:val="000F4354"/>
    <w:rsid w:val="000F4C6C"/>
    <w:rsid w:val="000F59C2"/>
    <w:rsid w:val="000F75E0"/>
    <w:rsid w:val="000F75FE"/>
    <w:rsid w:val="000F7839"/>
    <w:rsid w:val="000F7923"/>
    <w:rsid w:val="0010012D"/>
    <w:rsid w:val="00101F25"/>
    <w:rsid w:val="00103194"/>
    <w:rsid w:val="001037CF"/>
    <w:rsid w:val="00103EAD"/>
    <w:rsid w:val="00104FB9"/>
    <w:rsid w:val="00105E46"/>
    <w:rsid w:val="0010644C"/>
    <w:rsid w:val="001125D0"/>
    <w:rsid w:val="00112A4C"/>
    <w:rsid w:val="00112CF8"/>
    <w:rsid w:val="00113190"/>
    <w:rsid w:val="00114571"/>
    <w:rsid w:val="001154C1"/>
    <w:rsid w:val="00116427"/>
    <w:rsid w:val="00116845"/>
    <w:rsid w:val="001171A3"/>
    <w:rsid w:val="001175E4"/>
    <w:rsid w:val="00117674"/>
    <w:rsid w:val="00117DFB"/>
    <w:rsid w:val="00121908"/>
    <w:rsid w:val="00121B6E"/>
    <w:rsid w:val="00122783"/>
    <w:rsid w:val="001234FF"/>
    <w:rsid w:val="00123F82"/>
    <w:rsid w:val="001243BE"/>
    <w:rsid w:val="001246C5"/>
    <w:rsid w:val="001263FA"/>
    <w:rsid w:val="00126490"/>
    <w:rsid w:val="001264BA"/>
    <w:rsid w:val="0012651F"/>
    <w:rsid w:val="0012705D"/>
    <w:rsid w:val="00127559"/>
    <w:rsid w:val="00131125"/>
    <w:rsid w:val="0013250F"/>
    <w:rsid w:val="00132CDA"/>
    <w:rsid w:val="00133E55"/>
    <w:rsid w:val="00135BC8"/>
    <w:rsid w:val="001360D6"/>
    <w:rsid w:val="00137B8A"/>
    <w:rsid w:val="0014120E"/>
    <w:rsid w:val="001420E2"/>
    <w:rsid w:val="00142ABB"/>
    <w:rsid w:val="00144EAA"/>
    <w:rsid w:val="0014676C"/>
    <w:rsid w:val="001476B7"/>
    <w:rsid w:val="00147753"/>
    <w:rsid w:val="00150574"/>
    <w:rsid w:val="00150CCA"/>
    <w:rsid w:val="00152365"/>
    <w:rsid w:val="001526BB"/>
    <w:rsid w:val="00152E17"/>
    <w:rsid w:val="00153043"/>
    <w:rsid w:val="00153395"/>
    <w:rsid w:val="001539C6"/>
    <w:rsid w:val="001547C7"/>
    <w:rsid w:val="00154CDC"/>
    <w:rsid w:val="00156B88"/>
    <w:rsid w:val="00157036"/>
    <w:rsid w:val="00157750"/>
    <w:rsid w:val="00157FDA"/>
    <w:rsid w:val="0016013C"/>
    <w:rsid w:val="001619E2"/>
    <w:rsid w:val="001619E6"/>
    <w:rsid w:val="00161A9E"/>
    <w:rsid w:val="0016262F"/>
    <w:rsid w:val="00164918"/>
    <w:rsid w:val="001653DE"/>
    <w:rsid w:val="001661FD"/>
    <w:rsid w:val="00166985"/>
    <w:rsid w:val="00166A41"/>
    <w:rsid w:val="00166EFE"/>
    <w:rsid w:val="00166F9A"/>
    <w:rsid w:val="001674B8"/>
    <w:rsid w:val="001675C9"/>
    <w:rsid w:val="0016764A"/>
    <w:rsid w:val="00170CE3"/>
    <w:rsid w:val="00171B3E"/>
    <w:rsid w:val="00172B4B"/>
    <w:rsid w:val="0017351A"/>
    <w:rsid w:val="00173533"/>
    <w:rsid w:val="001738B1"/>
    <w:rsid w:val="00173F25"/>
    <w:rsid w:val="00174388"/>
    <w:rsid w:val="00174623"/>
    <w:rsid w:val="00175253"/>
    <w:rsid w:val="001769EA"/>
    <w:rsid w:val="00181274"/>
    <w:rsid w:val="00182083"/>
    <w:rsid w:val="0018276C"/>
    <w:rsid w:val="001831DB"/>
    <w:rsid w:val="00183C32"/>
    <w:rsid w:val="00184A69"/>
    <w:rsid w:val="00184D46"/>
    <w:rsid w:val="00185150"/>
    <w:rsid w:val="001856F4"/>
    <w:rsid w:val="001866B6"/>
    <w:rsid w:val="00191BAC"/>
    <w:rsid w:val="001925BF"/>
    <w:rsid w:val="0019341B"/>
    <w:rsid w:val="00193659"/>
    <w:rsid w:val="00193870"/>
    <w:rsid w:val="00194A98"/>
    <w:rsid w:val="00194ED3"/>
    <w:rsid w:val="00195248"/>
    <w:rsid w:val="00195D74"/>
    <w:rsid w:val="0019691B"/>
    <w:rsid w:val="00196993"/>
    <w:rsid w:val="00196DBE"/>
    <w:rsid w:val="00197ACF"/>
    <w:rsid w:val="001A053D"/>
    <w:rsid w:val="001A1020"/>
    <w:rsid w:val="001A1C99"/>
    <w:rsid w:val="001A1F3B"/>
    <w:rsid w:val="001A2A94"/>
    <w:rsid w:val="001A32F4"/>
    <w:rsid w:val="001A48EE"/>
    <w:rsid w:val="001A4B4B"/>
    <w:rsid w:val="001A5472"/>
    <w:rsid w:val="001A7E00"/>
    <w:rsid w:val="001A7F11"/>
    <w:rsid w:val="001B02A9"/>
    <w:rsid w:val="001B0368"/>
    <w:rsid w:val="001B0B8A"/>
    <w:rsid w:val="001B0EA3"/>
    <w:rsid w:val="001B2141"/>
    <w:rsid w:val="001B26C0"/>
    <w:rsid w:val="001B28AB"/>
    <w:rsid w:val="001B4156"/>
    <w:rsid w:val="001B466D"/>
    <w:rsid w:val="001C0949"/>
    <w:rsid w:val="001C0B25"/>
    <w:rsid w:val="001C0B71"/>
    <w:rsid w:val="001C0DC6"/>
    <w:rsid w:val="001C0FF6"/>
    <w:rsid w:val="001C1AA7"/>
    <w:rsid w:val="001C254A"/>
    <w:rsid w:val="001C32F6"/>
    <w:rsid w:val="001C4276"/>
    <w:rsid w:val="001C4505"/>
    <w:rsid w:val="001C507A"/>
    <w:rsid w:val="001C5430"/>
    <w:rsid w:val="001C543E"/>
    <w:rsid w:val="001C5831"/>
    <w:rsid w:val="001C587E"/>
    <w:rsid w:val="001C5886"/>
    <w:rsid w:val="001C76CE"/>
    <w:rsid w:val="001C781D"/>
    <w:rsid w:val="001D070F"/>
    <w:rsid w:val="001D08B2"/>
    <w:rsid w:val="001D08DA"/>
    <w:rsid w:val="001D0A1D"/>
    <w:rsid w:val="001D1E37"/>
    <w:rsid w:val="001D2457"/>
    <w:rsid w:val="001D2CD0"/>
    <w:rsid w:val="001D34AD"/>
    <w:rsid w:val="001D38CE"/>
    <w:rsid w:val="001D3C46"/>
    <w:rsid w:val="001D4845"/>
    <w:rsid w:val="001D4C5A"/>
    <w:rsid w:val="001D58B9"/>
    <w:rsid w:val="001D5C79"/>
    <w:rsid w:val="001E0918"/>
    <w:rsid w:val="001E0DFF"/>
    <w:rsid w:val="001E14B3"/>
    <w:rsid w:val="001E1E26"/>
    <w:rsid w:val="001E366E"/>
    <w:rsid w:val="001E3BE9"/>
    <w:rsid w:val="001E4308"/>
    <w:rsid w:val="001E4524"/>
    <w:rsid w:val="001E4D0D"/>
    <w:rsid w:val="001E6790"/>
    <w:rsid w:val="001E6EFE"/>
    <w:rsid w:val="001E71B4"/>
    <w:rsid w:val="001E7A30"/>
    <w:rsid w:val="001F0864"/>
    <w:rsid w:val="001F1201"/>
    <w:rsid w:val="001F32A4"/>
    <w:rsid w:val="001F3706"/>
    <w:rsid w:val="001F43D2"/>
    <w:rsid w:val="001F53BF"/>
    <w:rsid w:val="001F579C"/>
    <w:rsid w:val="001F603F"/>
    <w:rsid w:val="001F6DF0"/>
    <w:rsid w:val="001F7DBC"/>
    <w:rsid w:val="002002B3"/>
    <w:rsid w:val="0020059E"/>
    <w:rsid w:val="00200E39"/>
    <w:rsid w:val="00201A8B"/>
    <w:rsid w:val="00202007"/>
    <w:rsid w:val="002022FB"/>
    <w:rsid w:val="002025FE"/>
    <w:rsid w:val="00202D0B"/>
    <w:rsid w:val="00203860"/>
    <w:rsid w:val="002054D7"/>
    <w:rsid w:val="00205957"/>
    <w:rsid w:val="00205EA3"/>
    <w:rsid w:val="002068C2"/>
    <w:rsid w:val="00206CBA"/>
    <w:rsid w:val="00207464"/>
    <w:rsid w:val="002107A3"/>
    <w:rsid w:val="002109D5"/>
    <w:rsid w:val="002112C2"/>
    <w:rsid w:val="00212D57"/>
    <w:rsid w:val="00213D8E"/>
    <w:rsid w:val="002166A3"/>
    <w:rsid w:val="00216DC5"/>
    <w:rsid w:val="00217011"/>
    <w:rsid w:val="00217AD1"/>
    <w:rsid w:val="00220115"/>
    <w:rsid w:val="00220B6E"/>
    <w:rsid w:val="0022154A"/>
    <w:rsid w:val="00221986"/>
    <w:rsid w:val="002225CC"/>
    <w:rsid w:val="00222772"/>
    <w:rsid w:val="00222DCA"/>
    <w:rsid w:val="0022307F"/>
    <w:rsid w:val="00223423"/>
    <w:rsid w:val="00223B35"/>
    <w:rsid w:val="00224703"/>
    <w:rsid w:val="00224B16"/>
    <w:rsid w:val="00227034"/>
    <w:rsid w:val="00227133"/>
    <w:rsid w:val="00230067"/>
    <w:rsid w:val="00230A8C"/>
    <w:rsid w:val="00232111"/>
    <w:rsid w:val="002330C8"/>
    <w:rsid w:val="002339D1"/>
    <w:rsid w:val="00235024"/>
    <w:rsid w:val="0023510E"/>
    <w:rsid w:val="00236992"/>
    <w:rsid w:val="00236A38"/>
    <w:rsid w:val="00240BD1"/>
    <w:rsid w:val="002413CD"/>
    <w:rsid w:val="00242485"/>
    <w:rsid w:val="00242737"/>
    <w:rsid w:val="00242B3F"/>
    <w:rsid w:val="00243CC1"/>
    <w:rsid w:val="002444CE"/>
    <w:rsid w:val="00245BEC"/>
    <w:rsid w:val="00246A7E"/>
    <w:rsid w:val="00247532"/>
    <w:rsid w:val="00247AD4"/>
    <w:rsid w:val="00252575"/>
    <w:rsid w:val="0025273F"/>
    <w:rsid w:val="00253317"/>
    <w:rsid w:val="00253D69"/>
    <w:rsid w:val="00253E9A"/>
    <w:rsid w:val="00253F79"/>
    <w:rsid w:val="00255E43"/>
    <w:rsid w:val="00257A09"/>
    <w:rsid w:val="00257D55"/>
    <w:rsid w:val="0026002B"/>
    <w:rsid w:val="002606E5"/>
    <w:rsid w:val="00260D75"/>
    <w:rsid w:val="00261D6B"/>
    <w:rsid w:val="00262735"/>
    <w:rsid w:val="0026284A"/>
    <w:rsid w:val="00262DCB"/>
    <w:rsid w:val="00262DFA"/>
    <w:rsid w:val="0026307D"/>
    <w:rsid w:val="002633FB"/>
    <w:rsid w:val="00263505"/>
    <w:rsid w:val="00263764"/>
    <w:rsid w:val="00264508"/>
    <w:rsid w:val="00265970"/>
    <w:rsid w:val="00266479"/>
    <w:rsid w:val="00267284"/>
    <w:rsid w:val="002713D9"/>
    <w:rsid w:val="0027230D"/>
    <w:rsid w:val="00272556"/>
    <w:rsid w:val="00272DBF"/>
    <w:rsid w:val="00272FE3"/>
    <w:rsid w:val="0027320E"/>
    <w:rsid w:val="0027360A"/>
    <w:rsid w:val="0027468D"/>
    <w:rsid w:val="00277642"/>
    <w:rsid w:val="00277D1A"/>
    <w:rsid w:val="00280585"/>
    <w:rsid w:val="0028117A"/>
    <w:rsid w:val="00281337"/>
    <w:rsid w:val="0028166B"/>
    <w:rsid w:val="002818A2"/>
    <w:rsid w:val="00281A2D"/>
    <w:rsid w:val="00283C1B"/>
    <w:rsid w:val="00284174"/>
    <w:rsid w:val="002857CC"/>
    <w:rsid w:val="00286BC7"/>
    <w:rsid w:val="00286C8B"/>
    <w:rsid w:val="0029033E"/>
    <w:rsid w:val="00290970"/>
    <w:rsid w:val="002909D8"/>
    <w:rsid w:val="00291BAF"/>
    <w:rsid w:val="00292102"/>
    <w:rsid w:val="00292B49"/>
    <w:rsid w:val="00293C3A"/>
    <w:rsid w:val="00294452"/>
    <w:rsid w:val="00296392"/>
    <w:rsid w:val="002963A0"/>
    <w:rsid w:val="0029650C"/>
    <w:rsid w:val="0029695F"/>
    <w:rsid w:val="0029744F"/>
    <w:rsid w:val="0029745F"/>
    <w:rsid w:val="002A105B"/>
    <w:rsid w:val="002A1268"/>
    <w:rsid w:val="002A29B8"/>
    <w:rsid w:val="002A3147"/>
    <w:rsid w:val="002A3CF8"/>
    <w:rsid w:val="002A48A4"/>
    <w:rsid w:val="002A4B05"/>
    <w:rsid w:val="002A50A2"/>
    <w:rsid w:val="002A579C"/>
    <w:rsid w:val="002A629B"/>
    <w:rsid w:val="002A6642"/>
    <w:rsid w:val="002A6B75"/>
    <w:rsid w:val="002A6EC9"/>
    <w:rsid w:val="002A7C49"/>
    <w:rsid w:val="002B0173"/>
    <w:rsid w:val="002B0412"/>
    <w:rsid w:val="002B0626"/>
    <w:rsid w:val="002B065B"/>
    <w:rsid w:val="002B146B"/>
    <w:rsid w:val="002B21C1"/>
    <w:rsid w:val="002B251C"/>
    <w:rsid w:val="002B2979"/>
    <w:rsid w:val="002B2BEC"/>
    <w:rsid w:val="002B320E"/>
    <w:rsid w:val="002B631C"/>
    <w:rsid w:val="002B643C"/>
    <w:rsid w:val="002C0258"/>
    <w:rsid w:val="002C15C5"/>
    <w:rsid w:val="002C1925"/>
    <w:rsid w:val="002C1B44"/>
    <w:rsid w:val="002C1CAF"/>
    <w:rsid w:val="002C21A5"/>
    <w:rsid w:val="002C24DD"/>
    <w:rsid w:val="002C2B41"/>
    <w:rsid w:val="002C30DC"/>
    <w:rsid w:val="002C3125"/>
    <w:rsid w:val="002C3A3B"/>
    <w:rsid w:val="002C3D1D"/>
    <w:rsid w:val="002C5727"/>
    <w:rsid w:val="002D0B69"/>
    <w:rsid w:val="002D2360"/>
    <w:rsid w:val="002D2702"/>
    <w:rsid w:val="002D39F6"/>
    <w:rsid w:val="002D5A07"/>
    <w:rsid w:val="002D5C8C"/>
    <w:rsid w:val="002D608B"/>
    <w:rsid w:val="002D6DD6"/>
    <w:rsid w:val="002D6E57"/>
    <w:rsid w:val="002E045C"/>
    <w:rsid w:val="002E0C08"/>
    <w:rsid w:val="002E0FC3"/>
    <w:rsid w:val="002E17CB"/>
    <w:rsid w:val="002E1860"/>
    <w:rsid w:val="002E2318"/>
    <w:rsid w:val="002E2B7B"/>
    <w:rsid w:val="002E2FAF"/>
    <w:rsid w:val="002E341E"/>
    <w:rsid w:val="002E34DB"/>
    <w:rsid w:val="002E39D9"/>
    <w:rsid w:val="002E5220"/>
    <w:rsid w:val="002E5C59"/>
    <w:rsid w:val="002E64E9"/>
    <w:rsid w:val="002E75F8"/>
    <w:rsid w:val="002F259F"/>
    <w:rsid w:val="002F3398"/>
    <w:rsid w:val="002F34F6"/>
    <w:rsid w:val="002F4104"/>
    <w:rsid w:val="002F4D73"/>
    <w:rsid w:val="002F56AA"/>
    <w:rsid w:val="002F6604"/>
    <w:rsid w:val="002F690F"/>
    <w:rsid w:val="002F696B"/>
    <w:rsid w:val="002F6A54"/>
    <w:rsid w:val="002F7147"/>
    <w:rsid w:val="002F7EA5"/>
    <w:rsid w:val="0030192B"/>
    <w:rsid w:val="003020F6"/>
    <w:rsid w:val="003022DD"/>
    <w:rsid w:val="00302355"/>
    <w:rsid w:val="00302362"/>
    <w:rsid w:val="00304954"/>
    <w:rsid w:val="0031056E"/>
    <w:rsid w:val="0031081C"/>
    <w:rsid w:val="003110EE"/>
    <w:rsid w:val="003114FC"/>
    <w:rsid w:val="0031209B"/>
    <w:rsid w:val="00312532"/>
    <w:rsid w:val="00312ED3"/>
    <w:rsid w:val="00312F3D"/>
    <w:rsid w:val="00313DB2"/>
    <w:rsid w:val="00315857"/>
    <w:rsid w:val="003164B2"/>
    <w:rsid w:val="00320FCB"/>
    <w:rsid w:val="00321003"/>
    <w:rsid w:val="00321BF9"/>
    <w:rsid w:val="003222EB"/>
    <w:rsid w:val="00322F14"/>
    <w:rsid w:val="00323E3F"/>
    <w:rsid w:val="003240B0"/>
    <w:rsid w:val="00324D41"/>
    <w:rsid w:val="00325940"/>
    <w:rsid w:val="003265CB"/>
    <w:rsid w:val="0032666F"/>
    <w:rsid w:val="003279B5"/>
    <w:rsid w:val="003302C8"/>
    <w:rsid w:val="003305CD"/>
    <w:rsid w:val="00330B50"/>
    <w:rsid w:val="00330D62"/>
    <w:rsid w:val="00331582"/>
    <w:rsid w:val="00331A4A"/>
    <w:rsid w:val="00331FE0"/>
    <w:rsid w:val="003327A6"/>
    <w:rsid w:val="0033283F"/>
    <w:rsid w:val="00332C61"/>
    <w:rsid w:val="00333498"/>
    <w:rsid w:val="0033457C"/>
    <w:rsid w:val="0033465F"/>
    <w:rsid w:val="003355FB"/>
    <w:rsid w:val="003364E4"/>
    <w:rsid w:val="00337090"/>
    <w:rsid w:val="00340191"/>
    <w:rsid w:val="003416D0"/>
    <w:rsid w:val="00341C66"/>
    <w:rsid w:val="003426B1"/>
    <w:rsid w:val="003429B5"/>
    <w:rsid w:val="00342C7B"/>
    <w:rsid w:val="003432AE"/>
    <w:rsid w:val="003433B5"/>
    <w:rsid w:val="00345264"/>
    <w:rsid w:val="00345724"/>
    <w:rsid w:val="0034633A"/>
    <w:rsid w:val="003465FC"/>
    <w:rsid w:val="003468DF"/>
    <w:rsid w:val="00346A63"/>
    <w:rsid w:val="00347513"/>
    <w:rsid w:val="003505ED"/>
    <w:rsid w:val="00350C03"/>
    <w:rsid w:val="0035104A"/>
    <w:rsid w:val="003510FE"/>
    <w:rsid w:val="003511F9"/>
    <w:rsid w:val="003513F8"/>
    <w:rsid w:val="003522C9"/>
    <w:rsid w:val="003522F9"/>
    <w:rsid w:val="003533DB"/>
    <w:rsid w:val="00353465"/>
    <w:rsid w:val="00353589"/>
    <w:rsid w:val="003542BC"/>
    <w:rsid w:val="003547A4"/>
    <w:rsid w:val="00354ED7"/>
    <w:rsid w:val="00355F5D"/>
    <w:rsid w:val="00356068"/>
    <w:rsid w:val="00356161"/>
    <w:rsid w:val="00357011"/>
    <w:rsid w:val="003601A6"/>
    <w:rsid w:val="0036039B"/>
    <w:rsid w:val="00360BA3"/>
    <w:rsid w:val="00361BCE"/>
    <w:rsid w:val="00361FFD"/>
    <w:rsid w:val="0036203C"/>
    <w:rsid w:val="00362DE3"/>
    <w:rsid w:val="00362E13"/>
    <w:rsid w:val="00363BFF"/>
    <w:rsid w:val="00365776"/>
    <w:rsid w:val="003660E6"/>
    <w:rsid w:val="0036636F"/>
    <w:rsid w:val="00367AF6"/>
    <w:rsid w:val="003705D7"/>
    <w:rsid w:val="00371B42"/>
    <w:rsid w:val="0037222C"/>
    <w:rsid w:val="0037228F"/>
    <w:rsid w:val="003736A1"/>
    <w:rsid w:val="003736AF"/>
    <w:rsid w:val="00373C67"/>
    <w:rsid w:val="00374B31"/>
    <w:rsid w:val="00376945"/>
    <w:rsid w:val="0037700B"/>
    <w:rsid w:val="00377C48"/>
    <w:rsid w:val="003806B7"/>
    <w:rsid w:val="00380DC7"/>
    <w:rsid w:val="00381D31"/>
    <w:rsid w:val="0038589F"/>
    <w:rsid w:val="003867F1"/>
    <w:rsid w:val="003868E3"/>
    <w:rsid w:val="00386CD6"/>
    <w:rsid w:val="003876AE"/>
    <w:rsid w:val="003877D7"/>
    <w:rsid w:val="003900C7"/>
    <w:rsid w:val="00391E13"/>
    <w:rsid w:val="0039205E"/>
    <w:rsid w:val="00392B7A"/>
    <w:rsid w:val="0039347B"/>
    <w:rsid w:val="00394276"/>
    <w:rsid w:val="00394324"/>
    <w:rsid w:val="00395BAE"/>
    <w:rsid w:val="00395C1B"/>
    <w:rsid w:val="00396A5A"/>
    <w:rsid w:val="00397325"/>
    <w:rsid w:val="0039785F"/>
    <w:rsid w:val="00397B67"/>
    <w:rsid w:val="003A0589"/>
    <w:rsid w:val="003A06D5"/>
    <w:rsid w:val="003A09DF"/>
    <w:rsid w:val="003A0AD6"/>
    <w:rsid w:val="003A0C69"/>
    <w:rsid w:val="003A1310"/>
    <w:rsid w:val="003A3892"/>
    <w:rsid w:val="003A3C29"/>
    <w:rsid w:val="003A5CB2"/>
    <w:rsid w:val="003A73C0"/>
    <w:rsid w:val="003B035A"/>
    <w:rsid w:val="003B0CBC"/>
    <w:rsid w:val="003B0F14"/>
    <w:rsid w:val="003B10A1"/>
    <w:rsid w:val="003B15B2"/>
    <w:rsid w:val="003B2A3D"/>
    <w:rsid w:val="003B2F67"/>
    <w:rsid w:val="003B4A5B"/>
    <w:rsid w:val="003C0F26"/>
    <w:rsid w:val="003C1599"/>
    <w:rsid w:val="003C354D"/>
    <w:rsid w:val="003C46E4"/>
    <w:rsid w:val="003C47E6"/>
    <w:rsid w:val="003C4F76"/>
    <w:rsid w:val="003C518D"/>
    <w:rsid w:val="003C538B"/>
    <w:rsid w:val="003C59C5"/>
    <w:rsid w:val="003C5D9D"/>
    <w:rsid w:val="003C5EFA"/>
    <w:rsid w:val="003C6299"/>
    <w:rsid w:val="003C68B0"/>
    <w:rsid w:val="003C74DA"/>
    <w:rsid w:val="003C7A7B"/>
    <w:rsid w:val="003C7EDA"/>
    <w:rsid w:val="003D05E1"/>
    <w:rsid w:val="003D1213"/>
    <w:rsid w:val="003D1E3D"/>
    <w:rsid w:val="003D2CB0"/>
    <w:rsid w:val="003D2D77"/>
    <w:rsid w:val="003D35E3"/>
    <w:rsid w:val="003D3EBB"/>
    <w:rsid w:val="003D5590"/>
    <w:rsid w:val="003D5E2B"/>
    <w:rsid w:val="003D79F9"/>
    <w:rsid w:val="003D7BC9"/>
    <w:rsid w:val="003D7C79"/>
    <w:rsid w:val="003E0B5B"/>
    <w:rsid w:val="003E1C4B"/>
    <w:rsid w:val="003E23C3"/>
    <w:rsid w:val="003E2A77"/>
    <w:rsid w:val="003E2FAB"/>
    <w:rsid w:val="003E3802"/>
    <w:rsid w:val="003E4067"/>
    <w:rsid w:val="003E4974"/>
    <w:rsid w:val="003E4A50"/>
    <w:rsid w:val="003E6171"/>
    <w:rsid w:val="003E7B3E"/>
    <w:rsid w:val="003F0B2B"/>
    <w:rsid w:val="003F102C"/>
    <w:rsid w:val="003F1EE6"/>
    <w:rsid w:val="003F265C"/>
    <w:rsid w:val="003F2EC3"/>
    <w:rsid w:val="003F3310"/>
    <w:rsid w:val="003F33C7"/>
    <w:rsid w:val="003F3402"/>
    <w:rsid w:val="003F3A3B"/>
    <w:rsid w:val="003F4361"/>
    <w:rsid w:val="003F5293"/>
    <w:rsid w:val="003F5D36"/>
    <w:rsid w:val="003F5D44"/>
    <w:rsid w:val="003F7AE0"/>
    <w:rsid w:val="004017D1"/>
    <w:rsid w:val="00401C1B"/>
    <w:rsid w:val="00402410"/>
    <w:rsid w:val="0040362E"/>
    <w:rsid w:val="00403D1E"/>
    <w:rsid w:val="00403E8F"/>
    <w:rsid w:val="00404000"/>
    <w:rsid w:val="0040407E"/>
    <w:rsid w:val="00404FA4"/>
    <w:rsid w:val="00404FAA"/>
    <w:rsid w:val="00405BC5"/>
    <w:rsid w:val="00405D5D"/>
    <w:rsid w:val="00405F08"/>
    <w:rsid w:val="004077E7"/>
    <w:rsid w:val="00407B20"/>
    <w:rsid w:val="0041014F"/>
    <w:rsid w:val="0041191B"/>
    <w:rsid w:val="0041267F"/>
    <w:rsid w:val="004129B5"/>
    <w:rsid w:val="00414DB6"/>
    <w:rsid w:val="00414F9F"/>
    <w:rsid w:val="00417F89"/>
    <w:rsid w:val="00421130"/>
    <w:rsid w:val="004216E0"/>
    <w:rsid w:val="004217AC"/>
    <w:rsid w:val="004218ED"/>
    <w:rsid w:val="0042384F"/>
    <w:rsid w:val="004239C5"/>
    <w:rsid w:val="004249C9"/>
    <w:rsid w:val="00424E60"/>
    <w:rsid w:val="0042539F"/>
    <w:rsid w:val="004256DB"/>
    <w:rsid w:val="00425970"/>
    <w:rsid w:val="00426B23"/>
    <w:rsid w:val="00427F79"/>
    <w:rsid w:val="0043173E"/>
    <w:rsid w:val="00431A1D"/>
    <w:rsid w:val="00433F2D"/>
    <w:rsid w:val="004342FB"/>
    <w:rsid w:val="00434806"/>
    <w:rsid w:val="004356C4"/>
    <w:rsid w:val="00436857"/>
    <w:rsid w:val="004375F6"/>
    <w:rsid w:val="00437A7E"/>
    <w:rsid w:val="00441878"/>
    <w:rsid w:val="00441CE5"/>
    <w:rsid w:val="004425D6"/>
    <w:rsid w:val="00442E18"/>
    <w:rsid w:val="00443727"/>
    <w:rsid w:val="004437CF"/>
    <w:rsid w:val="00443A61"/>
    <w:rsid w:val="00443A90"/>
    <w:rsid w:val="00444332"/>
    <w:rsid w:val="00444947"/>
    <w:rsid w:val="004471EB"/>
    <w:rsid w:val="004474EB"/>
    <w:rsid w:val="00451F01"/>
    <w:rsid w:val="00452351"/>
    <w:rsid w:val="00453258"/>
    <w:rsid w:val="00453748"/>
    <w:rsid w:val="00453E9E"/>
    <w:rsid w:val="004541A4"/>
    <w:rsid w:val="004542C1"/>
    <w:rsid w:val="00454915"/>
    <w:rsid w:val="00454FEE"/>
    <w:rsid w:val="00455368"/>
    <w:rsid w:val="00455C30"/>
    <w:rsid w:val="0045681D"/>
    <w:rsid w:val="00456C5C"/>
    <w:rsid w:val="00457B1E"/>
    <w:rsid w:val="00457DAF"/>
    <w:rsid w:val="004604FA"/>
    <w:rsid w:val="0046158D"/>
    <w:rsid w:val="00461C7C"/>
    <w:rsid w:val="00462492"/>
    <w:rsid w:val="004630F4"/>
    <w:rsid w:val="00463272"/>
    <w:rsid w:val="00463483"/>
    <w:rsid w:val="0046366C"/>
    <w:rsid w:val="00463D86"/>
    <w:rsid w:val="00465551"/>
    <w:rsid w:val="004657EF"/>
    <w:rsid w:val="00465DA2"/>
    <w:rsid w:val="00465F36"/>
    <w:rsid w:val="00466294"/>
    <w:rsid w:val="00467BAE"/>
    <w:rsid w:val="00470609"/>
    <w:rsid w:val="00471A81"/>
    <w:rsid w:val="00471B4D"/>
    <w:rsid w:val="00471DF5"/>
    <w:rsid w:val="004723AD"/>
    <w:rsid w:val="00472CFC"/>
    <w:rsid w:val="00472F4E"/>
    <w:rsid w:val="00473AD7"/>
    <w:rsid w:val="00473C3D"/>
    <w:rsid w:val="00474749"/>
    <w:rsid w:val="00474EF6"/>
    <w:rsid w:val="00475D2F"/>
    <w:rsid w:val="004761B6"/>
    <w:rsid w:val="00476544"/>
    <w:rsid w:val="004770E6"/>
    <w:rsid w:val="004810E1"/>
    <w:rsid w:val="00481686"/>
    <w:rsid w:val="00482DD1"/>
    <w:rsid w:val="004830D3"/>
    <w:rsid w:val="00484B7C"/>
    <w:rsid w:val="004850EC"/>
    <w:rsid w:val="00485D2C"/>
    <w:rsid w:val="00485F7F"/>
    <w:rsid w:val="00486529"/>
    <w:rsid w:val="004865B1"/>
    <w:rsid w:val="004866F8"/>
    <w:rsid w:val="004868C3"/>
    <w:rsid w:val="00487016"/>
    <w:rsid w:val="004872EB"/>
    <w:rsid w:val="00487CD5"/>
    <w:rsid w:val="004900BB"/>
    <w:rsid w:val="00490B53"/>
    <w:rsid w:val="0049148B"/>
    <w:rsid w:val="00491931"/>
    <w:rsid w:val="004921D1"/>
    <w:rsid w:val="00492F1A"/>
    <w:rsid w:val="00493784"/>
    <w:rsid w:val="00493D96"/>
    <w:rsid w:val="004943D0"/>
    <w:rsid w:val="0049448A"/>
    <w:rsid w:val="00494F67"/>
    <w:rsid w:val="0049555C"/>
    <w:rsid w:val="00495B51"/>
    <w:rsid w:val="00497BA8"/>
    <w:rsid w:val="004A066C"/>
    <w:rsid w:val="004A0F7F"/>
    <w:rsid w:val="004A1796"/>
    <w:rsid w:val="004A254F"/>
    <w:rsid w:val="004A25B2"/>
    <w:rsid w:val="004A39BC"/>
    <w:rsid w:val="004A3F93"/>
    <w:rsid w:val="004A41AC"/>
    <w:rsid w:val="004A4E17"/>
    <w:rsid w:val="004A772F"/>
    <w:rsid w:val="004B2E4A"/>
    <w:rsid w:val="004B31F1"/>
    <w:rsid w:val="004B3DC2"/>
    <w:rsid w:val="004B3F1D"/>
    <w:rsid w:val="004B4C8C"/>
    <w:rsid w:val="004B4C94"/>
    <w:rsid w:val="004B6781"/>
    <w:rsid w:val="004B7359"/>
    <w:rsid w:val="004B74F8"/>
    <w:rsid w:val="004B7A9D"/>
    <w:rsid w:val="004B7B79"/>
    <w:rsid w:val="004C088D"/>
    <w:rsid w:val="004C0D4D"/>
    <w:rsid w:val="004C1659"/>
    <w:rsid w:val="004C1CE8"/>
    <w:rsid w:val="004C237A"/>
    <w:rsid w:val="004C2D10"/>
    <w:rsid w:val="004C35BC"/>
    <w:rsid w:val="004C403D"/>
    <w:rsid w:val="004C476A"/>
    <w:rsid w:val="004C5C1F"/>
    <w:rsid w:val="004C6054"/>
    <w:rsid w:val="004C6843"/>
    <w:rsid w:val="004D0510"/>
    <w:rsid w:val="004D1383"/>
    <w:rsid w:val="004D1B82"/>
    <w:rsid w:val="004D57F4"/>
    <w:rsid w:val="004D5C70"/>
    <w:rsid w:val="004D6809"/>
    <w:rsid w:val="004D715F"/>
    <w:rsid w:val="004D7AB5"/>
    <w:rsid w:val="004D7C29"/>
    <w:rsid w:val="004E0B18"/>
    <w:rsid w:val="004E1E65"/>
    <w:rsid w:val="004E245F"/>
    <w:rsid w:val="004E2716"/>
    <w:rsid w:val="004E488D"/>
    <w:rsid w:val="004E68CC"/>
    <w:rsid w:val="004E718B"/>
    <w:rsid w:val="004E738A"/>
    <w:rsid w:val="004E7BBC"/>
    <w:rsid w:val="004F0849"/>
    <w:rsid w:val="004F0E05"/>
    <w:rsid w:val="004F1B63"/>
    <w:rsid w:val="004F25E8"/>
    <w:rsid w:val="004F668E"/>
    <w:rsid w:val="004F7651"/>
    <w:rsid w:val="004F7BAF"/>
    <w:rsid w:val="004F7D46"/>
    <w:rsid w:val="004F7E7C"/>
    <w:rsid w:val="00500288"/>
    <w:rsid w:val="005028ED"/>
    <w:rsid w:val="00503424"/>
    <w:rsid w:val="0050426C"/>
    <w:rsid w:val="005042AF"/>
    <w:rsid w:val="005042DD"/>
    <w:rsid w:val="00505BB0"/>
    <w:rsid w:val="00506965"/>
    <w:rsid w:val="0050761E"/>
    <w:rsid w:val="00511089"/>
    <w:rsid w:val="00512BEA"/>
    <w:rsid w:val="00512EA6"/>
    <w:rsid w:val="005139C6"/>
    <w:rsid w:val="005147EE"/>
    <w:rsid w:val="005157E8"/>
    <w:rsid w:val="00515A0F"/>
    <w:rsid w:val="00515A42"/>
    <w:rsid w:val="00521E2F"/>
    <w:rsid w:val="00523C1C"/>
    <w:rsid w:val="005241AD"/>
    <w:rsid w:val="005241C0"/>
    <w:rsid w:val="005243BA"/>
    <w:rsid w:val="0052605B"/>
    <w:rsid w:val="005262E7"/>
    <w:rsid w:val="0052698A"/>
    <w:rsid w:val="005277DB"/>
    <w:rsid w:val="00527BE9"/>
    <w:rsid w:val="00531C5A"/>
    <w:rsid w:val="00532C34"/>
    <w:rsid w:val="005332C5"/>
    <w:rsid w:val="0053444A"/>
    <w:rsid w:val="00535772"/>
    <w:rsid w:val="0053695F"/>
    <w:rsid w:val="0053780B"/>
    <w:rsid w:val="005401F9"/>
    <w:rsid w:val="00542E54"/>
    <w:rsid w:val="00544CEA"/>
    <w:rsid w:val="0054530A"/>
    <w:rsid w:val="00545AF0"/>
    <w:rsid w:val="00546420"/>
    <w:rsid w:val="00546ADE"/>
    <w:rsid w:val="0054700E"/>
    <w:rsid w:val="005479D0"/>
    <w:rsid w:val="00547F68"/>
    <w:rsid w:val="00550093"/>
    <w:rsid w:val="00551F11"/>
    <w:rsid w:val="00553233"/>
    <w:rsid w:val="00553290"/>
    <w:rsid w:val="00553621"/>
    <w:rsid w:val="00554043"/>
    <w:rsid w:val="00554480"/>
    <w:rsid w:val="0055468D"/>
    <w:rsid w:val="005562C3"/>
    <w:rsid w:val="00556F73"/>
    <w:rsid w:val="00557E2A"/>
    <w:rsid w:val="005605C0"/>
    <w:rsid w:val="00560CC4"/>
    <w:rsid w:val="0056107D"/>
    <w:rsid w:val="0056108B"/>
    <w:rsid w:val="005619F8"/>
    <w:rsid w:val="00562131"/>
    <w:rsid w:val="00562386"/>
    <w:rsid w:val="00562804"/>
    <w:rsid w:val="0056303A"/>
    <w:rsid w:val="00565340"/>
    <w:rsid w:val="00566048"/>
    <w:rsid w:val="0056655F"/>
    <w:rsid w:val="00566ED3"/>
    <w:rsid w:val="005715A8"/>
    <w:rsid w:val="005720C2"/>
    <w:rsid w:val="00572B85"/>
    <w:rsid w:val="00572C13"/>
    <w:rsid w:val="00575A9B"/>
    <w:rsid w:val="0057614F"/>
    <w:rsid w:val="00577873"/>
    <w:rsid w:val="005779DD"/>
    <w:rsid w:val="00577C7A"/>
    <w:rsid w:val="00580416"/>
    <w:rsid w:val="005817FD"/>
    <w:rsid w:val="00581847"/>
    <w:rsid w:val="00582002"/>
    <w:rsid w:val="00582393"/>
    <w:rsid w:val="0058299D"/>
    <w:rsid w:val="00582F73"/>
    <w:rsid w:val="00583353"/>
    <w:rsid w:val="00583E65"/>
    <w:rsid w:val="00586684"/>
    <w:rsid w:val="00587650"/>
    <w:rsid w:val="00591C9E"/>
    <w:rsid w:val="00592922"/>
    <w:rsid w:val="00593E77"/>
    <w:rsid w:val="00594160"/>
    <w:rsid w:val="00594CD9"/>
    <w:rsid w:val="00594EB7"/>
    <w:rsid w:val="00594FC0"/>
    <w:rsid w:val="005953F6"/>
    <w:rsid w:val="00596025"/>
    <w:rsid w:val="00596A93"/>
    <w:rsid w:val="00596AF0"/>
    <w:rsid w:val="00596C43"/>
    <w:rsid w:val="0059755B"/>
    <w:rsid w:val="00597888"/>
    <w:rsid w:val="005A0AF0"/>
    <w:rsid w:val="005A0DA5"/>
    <w:rsid w:val="005A1E61"/>
    <w:rsid w:val="005A216D"/>
    <w:rsid w:val="005A4581"/>
    <w:rsid w:val="005A4A6F"/>
    <w:rsid w:val="005A5128"/>
    <w:rsid w:val="005A550E"/>
    <w:rsid w:val="005A620B"/>
    <w:rsid w:val="005A6778"/>
    <w:rsid w:val="005A757B"/>
    <w:rsid w:val="005B10BD"/>
    <w:rsid w:val="005B1110"/>
    <w:rsid w:val="005B1AF8"/>
    <w:rsid w:val="005B1C1C"/>
    <w:rsid w:val="005B2086"/>
    <w:rsid w:val="005B3ACF"/>
    <w:rsid w:val="005B47F0"/>
    <w:rsid w:val="005B4E22"/>
    <w:rsid w:val="005B50D6"/>
    <w:rsid w:val="005B5361"/>
    <w:rsid w:val="005B5AF5"/>
    <w:rsid w:val="005B6831"/>
    <w:rsid w:val="005B6BD5"/>
    <w:rsid w:val="005B73DA"/>
    <w:rsid w:val="005B7719"/>
    <w:rsid w:val="005B7954"/>
    <w:rsid w:val="005C09E9"/>
    <w:rsid w:val="005C0D78"/>
    <w:rsid w:val="005C1AD0"/>
    <w:rsid w:val="005C2E0C"/>
    <w:rsid w:val="005C4248"/>
    <w:rsid w:val="005C48D3"/>
    <w:rsid w:val="005D00F7"/>
    <w:rsid w:val="005D0593"/>
    <w:rsid w:val="005D093F"/>
    <w:rsid w:val="005D0BD0"/>
    <w:rsid w:val="005D248C"/>
    <w:rsid w:val="005D266E"/>
    <w:rsid w:val="005D2FB1"/>
    <w:rsid w:val="005D4900"/>
    <w:rsid w:val="005D5759"/>
    <w:rsid w:val="005D6F25"/>
    <w:rsid w:val="005D70A0"/>
    <w:rsid w:val="005E0603"/>
    <w:rsid w:val="005E11CB"/>
    <w:rsid w:val="005E1451"/>
    <w:rsid w:val="005E1C32"/>
    <w:rsid w:val="005E2714"/>
    <w:rsid w:val="005E3C57"/>
    <w:rsid w:val="005E45EA"/>
    <w:rsid w:val="005E466E"/>
    <w:rsid w:val="005E4D8D"/>
    <w:rsid w:val="005E65D6"/>
    <w:rsid w:val="005E6990"/>
    <w:rsid w:val="005E795E"/>
    <w:rsid w:val="005E7ECF"/>
    <w:rsid w:val="005F0597"/>
    <w:rsid w:val="005F26F1"/>
    <w:rsid w:val="005F2893"/>
    <w:rsid w:val="005F2AF8"/>
    <w:rsid w:val="005F2B51"/>
    <w:rsid w:val="005F39B3"/>
    <w:rsid w:val="005F3B27"/>
    <w:rsid w:val="005F3D22"/>
    <w:rsid w:val="005F40D6"/>
    <w:rsid w:val="005F46FA"/>
    <w:rsid w:val="005F575C"/>
    <w:rsid w:val="005F661C"/>
    <w:rsid w:val="005F67B1"/>
    <w:rsid w:val="005F77F6"/>
    <w:rsid w:val="005F7B6D"/>
    <w:rsid w:val="00600066"/>
    <w:rsid w:val="00600538"/>
    <w:rsid w:val="00600988"/>
    <w:rsid w:val="00600EA4"/>
    <w:rsid w:val="006028D5"/>
    <w:rsid w:val="0060316A"/>
    <w:rsid w:val="00603EC8"/>
    <w:rsid w:val="00604092"/>
    <w:rsid w:val="00606140"/>
    <w:rsid w:val="00606C3C"/>
    <w:rsid w:val="00607D57"/>
    <w:rsid w:val="0061008B"/>
    <w:rsid w:val="006119F7"/>
    <w:rsid w:val="00611F97"/>
    <w:rsid w:val="00612485"/>
    <w:rsid w:val="00613EE4"/>
    <w:rsid w:val="00614E76"/>
    <w:rsid w:val="00614E87"/>
    <w:rsid w:val="00616463"/>
    <w:rsid w:val="0061745D"/>
    <w:rsid w:val="0061758A"/>
    <w:rsid w:val="00617746"/>
    <w:rsid w:val="006201A7"/>
    <w:rsid w:val="00620221"/>
    <w:rsid w:val="006204B5"/>
    <w:rsid w:val="00620582"/>
    <w:rsid w:val="00620E73"/>
    <w:rsid w:val="006243F1"/>
    <w:rsid w:val="00624AF9"/>
    <w:rsid w:val="00626E42"/>
    <w:rsid w:val="006303AF"/>
    <w:rsid w:val="00630D0B"/>
    <w:rsid w:val="00631713"/>
    <w:rsid w:val="0063288C"/>
    <w:rsid w:val="006335DF"/>
    <w:rsid w:val="00633B62"/>
    <w:rsid w:val="00633E33"/>
    <w:rsid w:val="00634446"/>
    <w:rsid w:val="00634508"/>
    <w:rsid w:val="006346AF"/>
    <w:rsid w:val="006364A1"/>
    <w:rsid w:val="006412E6"/>
    <w:rsid w:val="00641939"/>
    <w:rsid w:val="0064276C"/>
    <w:rsid w:val="00644294"/>
    <w:rsid w:val="00644B67"/>
    <w:rsid w:val="00645D84"/>
    <w:rsid w:val="006466C2"/>
    <w:rsid w:val="006476F9"/>
    <w:rsid w:val="00647EF6"/>
    <w:rsid w:val="0065168D"/>
    <w:rsid w:val="00651A53"/>
    <w:rsid w:val="00651AE7"/>
    <w:rsid w:val="0065256C"/>
    <w:rsid w:val="00652760"/>
    <w:rsid w:val="00653F0E"/>
    <w:rsid w:val="00654DC5"/>
    <w:rsid w:val="00655188"/>
    <w:rsid w:val="0065552F"/>
    <w:rsid w:val="0065797F"/>
    <w:rsid w:val="00657BEB"/>
    <w:rsid w:val="00661561"/>
    <w:rsid w:val="00662C11"/>
    <w:rsid w:val="00663F03"/>
    <w:rsid w:val="0066577E"/>
    <w:rsid w:val="0066578C"/>
    <w:rsid w:val="006657FD"/>
    <w:rsid w:val="0066642D"/>
    <w:rsid w:val="0066648B"/>
    <w:rsid w:val="00666A79"/>
    <w:rsid w:val="006677F3"/>
    <w:rsid w:val="00670798"/>
    <w:rsid w:val="00671290"/>
    <w:rsid w:val="006728C7"/>
    <w:rsid w:val="00672A95"/>
    <w:rsid w:val="00672E2D"/>
    <w:rsid w:val="0067377B"/>
    <w:rsid w:val="006744C3"/>
    <w:rsid w:val="00674ADF"/>
    <w:rsid w:val="0067508D"/>
    <w:rsid w:val="0067627C"/>
    <w:rsid w:val="006765C3"/>
    <w:rsid w:val="006778B0"/>
    <w:rsid w:val="00680EED"/>
    <w:rsid w:val="00681721"/>
    <w:rsid w:val="00681F79"/>
    <w:rsid w:val="00682155"/>
    <w:rsid w:val="006828F3"/>
    <w:rsid w:val="00682F84"/>
    <w:rsid w:val="006846C9"/>
    <w:rsid w:val="00684EEA"/>
    <w:rsid w:val="0068622C"/>
    <w:rsid w:val="0068720C"/>
    <w:rsid w:val="00690C95"/>
    <w:rsid w:val="00690F13"/>
    <w:rsid w:val="00692841"/>
    <w:rsid w:val="00694563"/>
    <w:rsid w:val="00694670"/>
    <w:rsid w:val="0069583C"/>
    <w:rsid w:val="00696171"/>
    <w:rsid w:val="006963EC"/>
    <w:rsid w:val="006968F9"/>
    <w:rsid w:val="006A031A"/>
    <w:rsid w:val="006A0CE1"/>
    <w:rsid w:val="006A353E"/>
    <w:rsid w:val="006A47E6"/>
    <w:rsid w:val="006A64B9"/>
    <w:rsid w:val="006A7266"/>
    <w:rsid w:val="006B082F"/>
    <w:rsid w:val="006B0946"/>
    <w:rsid w:val="006B0B56"/>
    <w:rsid w:val="006B1104"/>
    <w:rsid w:val="006B16EC"/>
    <w:rsid w:val="006B321C"/>
    <w:rsid w:val="006B43BD"/>
    <w:rsid w:val="006B6442"/>
    <w:rsid w:val="006B69D8"/>
    <w:rsid w:val="006B73F7"/>
    <w:rsid w:val="006B7DDD"/>
    <w:rsid w:val="006C011F"/>
    <w:rsid w:val="006C2E03"/>
    <w:rsid w:val="006C3716"/>
    <w:rsid w:val="006C3F19"/>
    <w:rsid w:val="006C509A"/>
    <w:rsid w:val="006C54DD"/>
    <w:rsid w:val="006C6B3A"/>
    <w:rsid w:val="006C6E9B"/>
    <w:rsid w:val="006C77AF"/>
    <w:rsid w:val="006C7850"/>
    <w:rsid w:val="006C7CC9"/>
    <w:rsid w:val="006C7D48"/>
    <w:rsid w:val="006D2F9C"/>
    <w:rsid w:val="006D3669"/>
    <w:rsid w:val="006D43C3"/>
    <w:rsid w:val="006D45EC"/>
    <w:rsid w:val="006D574E"/>
    <w:rsid w:val="006D5FA3"/>
    <w:rsid w:val="006D5FFF"/>
    <w:rsid w:val="006D61DD"/>
    <w:rsid w:val="006D6561"/>
    <w:rsid w:val="006D66AD"/>
    <w:rsid w:val="006D7849"/>
    <w:rsid w:val="006E0145"/>
    <w:rsid w:val="006E04B7"/>
    <w:rsid w:val="006E0A04"/>
    <w:rsid w:val="006E0CC6"/>
    <w:rsid w:val="006E1113"/>
    <w:rsid w:val="006E3FAC"/>
    <w:rsid w:val="006E4F74"/>
    <w:rsid w:val="006E4FE0"/>
    <w:rsid w:val="006E5B8D"/>
    <w:rsid w:val="006E6049"/>
    <w:rsid w:val="006E61C1"/>
    <w:rsid w:val="006E66C1"/>
    <w:rsid w:val="006F0A0F"/>
    <w:rsid w:val="006F1558"/>
    <w:rsid w:val="006F1A4A"/>
    <w:rsid w:val="006F2D53"/>
    <w:rsid w:val="006F2FFF"/>
    <w:rsid w:val="006F313B"/>
    <w:rsid w:val="006F40D9"/>
    <w:rsid w:val="006F422F"/>
    <w:rsid w:val="006F4972"/>
    <w:rsid w:val="006F500E"/>
    <w:rsid w:val="006F53FD"/>
    <w:rsid w:val="006F573A"/>
    <w:rsid w:val="006F58BF"/>
    <w:rsid w:val="006F5B4E"/>
    <w:rsid w:val="006F5CEA"/>
    <w:rsid w:val="00700BC6"/>
    <w:rsid w:val="007014B9"/>
    <w:rsid w:val="007019C1"/>
    <w:rsid w:val="0070309E"/>
    <w:rsid w:val="00703229"/>
    <w:rsid w:val="00703A67"/>
    <w:rsid w:val="00704EE2"/>
    <w:rsid w:val="0070655F"/>
    <w:rsid w:val="0070779E"/>
    <w:rsid w:val="00707F10"/>
    <w:rsid w:val="0071115B"/>
    <w:rsid w:val="0071239D"/>
    <w:rsid w:val="00712543"/>
    <w:rsid w:val="00712C08"/>
    <w:rsid w:val="0071374B"/>
    <w:rsid w:val="00713C47"/>
    <w:rsid w:val="0071429C"/>
    <w:rsid w:val="00715DAB"/>
    <w:rsid w:val="00716635"/>
    <w:rsid w:val="00716AF4"/>
    <w:rsid w:val="00721506"/>
    <w:rsid w:val="007219A7"/>
    <w:rsid w:val="007219F8"/>
    <w:rsid w:val="00721B8D"/>
    <w:rsid w:val="00722A82"/>
    <w:rsid w:val="00722D0D"/>
    <w:rsid w:val="00722D88"/>
    <w:rsid w:val="007252E5"/>
    <w:rsid w:val="00726931"/>
    <w:rsid w:val="00726A7E"/>
    <w:rsid w:val="00726D48"/>
    <w:rsid w:val="00727253"/>
    <w:rsid w:val="00727C75"/>
    <w:rsid w:val="007304D3"/>
    <w:rsid w:val="00731149"/>
    <w:rsid w:val="00731E1C"/>
    <w:rsid w:val="00733406"/>
    <w:rsid w:val="00734E05"/>
    <w:rsid w:val="00734E53"/>
    <w:rsid w:val="00735070"/>
    <w:rsid w:val="007350DE"/>
    <w:rsid w:val="007360D0"/>
    <w:rsid w:val="007366D5"/>
    <w:rsid w:val="00737207"/>
    <w:rsid w:val="00740075"/>
    <w:rsid w:val="00740106"/>
    <w:rsid w:val="0074042D"/>
    <w:rsid w:val="00740AA2"/>
    <w:rsid w:val="00740CE7"/>
    <w:rsid w:val="007412F6"/>
    <w:rsid w:val="0074132F"/>
    <w:rsid w:val="007413C4"/>
    <w:rsid w:val="00741502"/>
    <w:rsid w:val="00742EA2"/>
    <w:rsid w:val="0074322E"/>
    <w:rsid w:val="00743931"/>
    <w:rsid w:val="007448A3"/>
    <w:rsid w:val="007448C6"/>
    <w:rsid w:val="007451F8"/>
    <w:rsid w:val="00745941"/>
    <w:rsid w:val="00745E91"/>
    <w:rsid w:val="00746413"/>
    <w:rsid w:val="00747623"/>
    <w:rsid w:val="00747849"/>
    <w:rsid w:val="00750265"/>
    <w:rsid w:val="007505F1"/>
    <w:rsid w:val="00751284"/>
    <w:rsid w:val="007534CF"/>
    <w:rsid w:val="007544E7"/>
    <w:rsid w:val="007560F9"/>
    <w:rsid w:val="007564B3"/>
    <w:rsid w:val="00757079"/>
    <w:rsid w:val="00760257"/>
    <w:rsid w:val="007609EA"/>
    <w:rsid w:val="00761140"/>
    <w:rsid w:val="007614FA"/>
    <w:rsid w:val="007629DF"/>
    <w:rsid w:val="007631F7"/>
    <w:rsid w:val="0076358F"/>
    <w:rsid w:val="00763F8D"/>
    <w:rsid w:val="00766775"/>
    <w:rsid w:val="0076678A"/>
    <w:rsid w:val="00771CF4"/>
    <w:rsid w:val="00771EA8"/>
    <w:rsid w:val="00772192"/>
    <w:rsid w:val="00772CB4"/>
    <w:rsid w:val="00772DD1"/>
    <w:rsid w:val="007737BD"/>
    <w:rsid w:val="00773BF2"/>
    <w:rsid w:val="0077459A"/>
    <w:rsid w:val="0077517B"/>
    <w:rsid w:val="00776874"/>
    <w:rsid w:val="007768E8"/>
    <w:rsid w:val="00776C4A"/>
    <w:rsid w:val="00780199"/>
    <w:rsid w:val="00783031"/>
    <w:rsid w:val="00783B4D"/>
    <w:rsid w:val="00784840"/>
    <w:rsid w:val="007849E7"/>
    <w:rsid w:val="0078588F"/>
    <w:rsid w:val="00786883"/>
    <w:rsid w:val="00786A25"/>
    <w:rsid w:val="00786A26"/>
    <w:rsid w:val="00786C9F"/>
    <w:rsid w:val="0079035D"/>
    <w:rsid w:val="0079045E"/>
    <w:rsid w:val="007904CB"/>
    <w:rsid w:val="0079083E"/>
    <w:rsid w:val="00795D0C"/>
    <w:rsid w:val="00796446"/>
    <w:rsid w:val="0079693D"/>
    <w:rsid w:val="00797A35"/>
    <w:rsid w:val="00797E04"/>
    <w:rsid w:val="007A02A3"/>
    <w:rsid w:val="007A0CEF"/>
    <w:rsid w:val="007A10BF"/>
    <w:rsid w:val="007A1302"/>
    <w:rsid w:val="007A247C"/>
    <w:rsid w:val="007A2626"/>
    <w:rsid w:val="007A314B"/>
    <w:rsid w:val="007A388F"/>
    <w:rsid w:val="007A38B1"/>
    <w:rsid w:val="007A43F4"/>
    <w:rsid w:val="007A46BC"/>
    <w:rsid w:val="007A52CB"/>
    <w:rsid w:val="007A5595"/>
    <w:rsid w:val="007A581E"/>
    <w:rsid w:val="007B0012"/>
    <w:rsid w:val="007B072C"/>
    <w:rsid w:val="007B0993"/>
    <w:rsid w:val="007B0B18"/>
    <w:rsid w:val="007B0EFF"/>
    <w:rsid w:val="007B338A"/>
    <w:rsid w:val="007B33B6"/>
    <w:rsid w:val="007B43CC"/>
    <w:rsid w:val="007B547D"/>
    <w:rsid w:val="007B6E32"/>
    <w:rsid w:val="007B7384"/>
    <w:rsid w:val="007B769D"/>
    <w:rsid w:val="007B7722"/>
    <w:rsid w:val="007B7EA4"/>
    <w:rsid w:val="007C0B8C"/>
    <w:rsid w:val="007C0EE7"/>
    <w:rsid w:val="007C1410"/>
    <w:rsid w:val="007C2230"/>
    <w:rsid w:val="007C229B"/>
    <w:rsid w:val="007C2A54"/>
    <w:rsid w:val="007C3076"/>
    <w:rsid w:val="007C3521"/>
    <w:rsid w:val="007C4760"/>
    <w:rsid w:val="007C53B2"/>
    <w:rsid w:val="007C5518"/>
    <w:rsid w:val="007C5547"/>
    <w:rsid w:val="007C6084"/>
    <w:rsid w:val="007C6222"/>
    <w:rsid w:val="007C664B"/>
    <w:rsid w:val="007D1540"/>
    <w:rsid w:val="007D18D5"/>
    <w:rsid w:val="007D1B7C"/>
    <w:rsid w:val="007D260E"/>
    <w:rsid w:val="007D3687"/>
    <w:rsid w:val="007D39E7"/>
    <w:rsid w:val="007D4067"/>
    <w:rsid w:val="007D42D3"/>
    <w:rsid w:val="007D4ED4"/>
    <w:rsid w:val="007D5302"/>
    <w:rsid w:val="007D568F"/>
    <w:rsid w:val="007D5AB4"/>
    <w:rsid w:val="007D646A"/>
    <w:rsid w:val="007D7C45"/>
    <w:rsid w:val="007D7CE7"/>
    <w:rsid w:val="007E21DC"/>
    <w:rsid w:val="007E2B32"/>
    <w:rsid w:val="007E37CA"/>
    <w:rsid w:val="007E4024"/>
    <w:rsid w:val="007E4F19"/>
    <w:rsid w:val="007E4FCC"/>
    <w:rsid w:val="007E5DD3"/>
    <w:rsid w:val="007F1ACE"/>
    <w:rsid w:val="007F1AFC"/>
    <w:rsid w:val="007F2E57"/>
    <w:rsid w:val="007F3BE8"/>
    <w:rsid w:val="007F49EF"/>
    <w:rsid w:val="007F5027"/>
    <w:rsid w:val="007F531C"/>
    <w:rsid w:val="007F68B1"/>
    <w:rsid w:val="007F6E4A"/>
    <w:rsid w:val="007F7333"/>
    <w:rsid w:val="008002C3"/>
    <w:rsid w:val="008009E6"/>
    <w:rsid w:val="00800C3F"/>
    <w:rsid w:val="00802922"/>
    <w:rsid w:val="008036AA"/>
    <w:rsid w:val="008037E7"/>
    <w:rsid w:val="00805655"/>
    <w:rsid w:val="00805959"/>
    <w:rsid w:val="00806256"/>
    <w:rsid w:val="008064B1"/>
    <w:rsid w:val="008074A4"/>
    <w:rsid w:val="008079E4"/>
    <w:rsid w:val="00807F67"/>
    <w:rsid w:val="00811B18"/>
    <w:rsid w:val="00812761"/>
    <w:rsid w:val="00813E24"/>
    <w:rsid w:val="008148A7"/>
    <w:rsid w:val="00814A2D"/>
    <w:rsid w:val="00814F18"/>
    <w:rsid w:val="008150DE"/>
    <w:rsid w:val="00816513"/>
    <w:rsid w:val="00816F9D"/>
    <w:rsid w:val="00817131"/>
    <w:rsid w:val="00817700"/>
    <w:rsid w:val="00817F24"/>
    <w:rsid w:val="008205DF"/>
    <w:rsid w:val="008208D1"/>
    <w:rsid w:val="0082141B"/>
    <w:rsid w:val="008215E0"/>
    <w:rsid w:val="0082190C"/>
    <w:rsid w:val="00824568"/>
    <w:rsid w:val="00825B9C"/>
    <w:rsid w:val="00825ED9"/>
    <w:rsid w:val="00830D34"/>
    <w:rsid w:val="008335FE"/>
    <w:rsid w:val="00834B73"/>
    <w:rsid w:val="00835038"/>
    <w:rsid w:val="0083565C"/>
    <w:rsid w:val="00836445"/>
    <w:rsid w:val="00836695"/>
    <w:rsid w:val="008421D5"/>
    <w:rsid w:val="00842204"/>
    <w:rsid w:val="008434AC"/>
    <w:rsid w:val="0084379C"/>
    <w:rsid w:val="00843FD5"/>
    <w:rsid w:val="00844CD7"/>
    <w:rsid w:val="00845732"/>
    <w:rsid w:val="00845BD7"/>
    <w:rsid w:val="00845C77"/>
    <w:rsid w:val="00846EFB"/>
    <w:rsid w:val="00847DEF"/>
    <w:rsid w:val="00850252"/>
    <w:rsid w:val="008508B0"/>
    <w:rsid w:val="008510A2"/>
    <w:rsid w:val="00851FD6"/>
    <w:rsid w:val="0085214D"/>
    <w:rsid w:val="0085318A"/>
    <w:rsid w:val="00853555"/>
    <w:rsid w:val="0085367C"/>
    <w:rsid w:val="00854173"/>
    <w:rsid w:val="008610F0"/>
    <w:rsid w:val="00861624"/>
    <w:rsid w:val="008617DE"/>
    <w:rsid w:val="00862E18"/>
    <w:rsid w:val="00862EB9"/>
    <w:rsid w:val="008638D0"/>
    <w:rsid w:val="00865F8C"/>
    <w:rsid w:val="00866787"/>
    <w:rsid w:val="00867C7E"/>
    <w:rsid w:val="008700D4"/>
    <w:rsid w:val="0087148D"/>
    <w:rsid w:val="00872DD8"/>
    <w:rsid w:val="0087456D"/>
    <w:rsid w:val="00874A90"/>
    <w:rsid w:val="00874E0D"/>
    <w:rsid w:val="00875681"/>
    <w:rsid w:val="0087786E"/>
    <w:rsid w:val="008800D8"/>
    <w:rsid w:val="008809E3"/>
    <w:rsid w:val="00881F5A"/>
    <w:rsid w:val="008835A8"/>
    <w:rsid w:val="00883C3E"/>
    <w:rsid w:val="0088454F"/>
    <w:rsid w:val="00884826"/>
    <w:rsid w:val="00885396"/>
    <w:rsid w:val="0088677D"/>
    <w:rsid w:val="00886FF9"/>
    <w:rsid w:val="00887835"/>
    <w:rsid w:val="008903B0"/>
    <w:rsid w:val="008906B7"/>
    <w:rsid w:val="00890720"/>
    <w:rsid w:val="0089148B"/>
    <w:rsid w:val="00892744"/>
    <w:rsid w:val="00892F36"/>
    <w:rsid w:val="008934E7"/>
    <w:rsid w:val="00893697"/>
    <w:rsid w:val="008936A2"/>
    <w:rsid w:val="00893C31"/>
    <w:rsid w:val="0089494A"/>
    <w:rsid w:val="0089534E"/>
    <w:rsid w:val="008953ED"/>
    <w:rsid w:val="008954F6"/>
    <w:rsid w:val="008964E8"/>
    <w:rsid w:val="008965E2"/>
    <w:rsid w:val="00897CDF"/>
    <w:rsid w:val="008A0172"/>
    <w:rsid w:val="008A054E"/>
    <w:rsid w:val="008A12E8"/>
    <w:rsid w:val="008A17B8"/>
    <w:rsid w:val="008A2330"/>
    <w:rsid w:val="008A2427"/>
    <w:rsid w:val="008A249B"/>
    <w:rsid w:val="008A28F2"/>
    <w:rsid w:val="008A2A01"/>
    <w:rsid w:val="008A35B3"/>
    <w:rsid w:val="008A3BDF"/>
    <w:rsid w:val="008A435B"/>
    <w:rsid w:val="008A5BCA"/>
    <w:rsid w:val="008A64F7"/>
    <w:rsid w:val="008A783F"/>
    <w:rsid w:val="008B04EA"/>
    <w:rsid w:val="008B0AC7"/>
    <w:rsid w:val="008B0E28"/>
    <w:rsid w:val="008B3B03"/>
    <w:rsid w:val="008B4F57"/>
    <w:rsid w:val="008B5482"/>
    <w:rsid w:val="008B68AA"/>
    <w:rsid w:val="008B734F"/>
    <w:rsid w:val="008B7517"/>
    <w:rsid w:val="008B751F"/>
    <w:rsid w:val="008C0A4A"/>
    <w:rsid w:val="008C1C7D"/>
    <w:rsid w:val="008C1FDC"/>
    <w:rsid w:val="008C2972"/>
    <w:rsid w:val="008C2CEA"/>
    <w:rsid w:val="008C3DAC"/>
    <w:rsid w:val="008C4B1B"/>
    <w:rsid w:val="008C4C4D"/>
    <w:rsid w:val="008C4D15"/>
    <w:rsid w:val="008C5FA8"/>
    <w:rsid w:val="008C6028"/>
    <w:rsid w:val="008C6B19"/>
    <w:rsid w:val="008C7C00"/>
    <w:rsid w:val="008D14BD"/>
    <w:rsid w:val="008D2E87"/>
    <w:rsid w:val="008D2EE0"/>
    <w:rsid w:val="008D3E5C"/>
    <w:rsid w:val="008D3FC5"/>
    <w:rsid w:val="008D42AC"/>
    <w:rsid w:val="008D4678"/>
    <w:rsid w:val="008D4D78"/>
    <w:rsid w:val="008D50F8"/>
    <w:rsid w:val="008D5CCC"/>
    <w:rsid w:val="008D7EC8"/>
    <w:rsid w:val="008E0CC8"/>
    <w:rsid w:val="008E1102"/>
    <w:rsid w:val="008E1171"/>
    <w:rsid w:val="008E21C4"/>
    <w:rsid w:val="008E251D"/>
    <w:rsid w:val="008E2525"/>
    <w:rsid w:val="008E2730"/>
    <w:rsid w:val="008E289D"/>
    <w:rsid w:val="008E58CC"/>
    <w:rsid w:val="008E6A24"/>
    <w:rsid w:val="008E6DEB"/>
    <w:rsid w:val="008E736E"/>
    <w:rsid w:val="008E7D6A"/>
    <w:rsid w:val="008E7FA3"/>
    <w:rsid w:val="008F1E92"/>
    <w:rsid w:val="008F3CA3"/>
    <w:rsid w:val="008F4359"/>
    <w:rsid w:val="008F50BD"/>
    <w:rsid w:val="008F5B05"/>
    <w:rsid w:val="008F669F"/>
    <w:rsid w:val="008F760D"/>
    <w:rsid w:val="008F7939"/>
    <w:rsid w:val="008F7B38"/>
    <w:rsid w:val="008F7B79"/>
    <w:rsid w:val="008F7FEF"/>
    <w:rsid w:val="00900176"/>
    <w:rsid w:val="009002E6"/>
    <w:rsid w:val="009019D7"/>
    <w:rsid w:val="009030AC"/>
    <w:rsid w:val="00904594"/>
    <w:rsid w:val="00904B64"/>
    <w:rsid w:val="00904F28"/>
    <w:rsid w:val="0090528E"/>
    <w:rsid w:val="00905EBF"/>
    <w:rsid w:val="00905FC6"/>
    <w:rsid w:val="009061CB"/>
    <w:rsid w:val="00906794"/>
    <w:rsid w:val="0090723A"/>
    <w:rsid w:val="00907D67"/>
    <w:rsid w:val="00910B49"/>
    <w:rsid w:val="0091154E"/>
    <w:rsid w:val="00911882"/>
    <w:rsid w:val="009119B7"/>
    <w:rsid w:val="00911E99"/>
    <w:rsid w:val="009120BE"/>
    <w:rsid w:val="00912C91"/>
    <w:rsid w:val="009134DA"/>
    <w:rsid w:val="009136B2"/>
    <w:rsid w:val="00913791"/>
    <w:rsid w:val="009168BE"/>
    <w:rsid w:val="00916A6F"/>
    <w:rsid w:val="00917BB6"/>
    <w:rsid w:val="00920FAE"/>
    <w:rsid w:val="00921279"/>
    <w:rsid w:val="00921798"/>
    <w:rsid w:val="00921EB9"/>
    <w:rsid w:val="00921F99"/>
    <w:rsid w:val="0092214B"/>
    <w:rsid w:val="00922B1A"/>
    <w:rsid w:val="00922CE0"/>
    <w:rsid w:val="00923B47"/>
    <w:rsid w:val="00924FCC"/>
    <w:rsid w:val="0092537A"/>
    <w:rsid w:val="00925E0B"/>
    <w:rsid w:val="009266F3"/>
    <w:rsid w:val="009271C3"/>
    <w:rsid w:val="009275C3"/>
    <w:rsid w:val="00927DCB"/>
    <w:rsid w:val="00931B0B"/>
    <w:rsid w:val="009320C5"/>
    <w:rsid w:val="00932582"/>
    <w:rsid w:val="009325E0"/>
    <w:rsid w:val="00932A14"/>
    <w:rsid w:val="00933233"/>
    <w:rsid w:val="0093637D"/>
    <w:rsid w:val="00941EE9"/>
    <w:rsid w:val="00944765"/>
    <w:rsid w:val="00944A9A"/>
    <w:rsid w:val="00944FB4"/>
    <w:rsid w:val="00944FDF"/>
    <w:rsid w:val="00945AF0"/>
    <w:rsid w:val="009469D4"/>
    <w:rsid w:val="00947668"/>
    <w:rsid w:val="00950BCF"/>
    <w:rsid w:val="00953ACD"/>
    <w:rsid w:val="00954239"/>
    <w:rsid w:val="009544FF"/>
    <w:rsid w:val="009547AC"/>
    <w:rsid w:val="00954891"/>
    <w:rsid w:val="00954CEF"/>
    <w:rsid w:val="00955660"/>
    <w:rsid w:val="009558DA"/>
    <w:rsid w:val="00955C28"/>
    <w:rsid w:val="00956708"/>
    <w:rsid w:val="009571D6"/>
    <w:rsid w:val="00960104"/>
    <w:rsid w:val="00960647"/>
    <w:rsid w:val="009630DE"/>
    <w:rsid w:val="00964AE5"/>
    <w:rsid w:val="00965AF5"/>
    <w:rsid w:val="0096600F"/>
    <w:rsid w:val="00966C36"/>
    <w:rsid w:val="00967545"/>
    <w:rsid w:val="009705F6"/>
    <w:rsid w:val="00970651"/>
    <w:rsid w:val="00970DAA"/>
    <w:rsid w:val="00970EF6"/>
    <w:rsid w:val="009715AE"/>
    <w:rsid w:val="009719DB"/>
    <w:rsid w:val="009723B8"/>
    <w:rsid w:val="00973131"/>
    <w:rsid w:val="0097460F"/>
    <w:rsid w:val="00975089"/>
    <w:rsid w:val="0097511A"/>
    <w:rsid w:val="00975AD4"/>
    <w:rsid w:val="00975C31"/>
    <w:rsid w:val="0097746E"/>
    <w:rsid w:val="00977A5C"/>
    <w:rsid w:val="00977C78"/>
    <w:rsid w:val="00980E2A"/>
    <w:rsid w:val="0098126D"/>
    <w:rsid w:val="00981C38"/>
    <w:rsid w:val="00982098"/>
    <w:rsid w:val="00982100"/>
    <w:rsid w:val="009823FF"/>
    <w:rsid w:val="0098345E"/>
    <w:rsid w:val="00984A2F"/>
    <w:rsid w:val="00985631"/>
    <w:rsid w:val="00985F6C"/>
    <w:rsid w:val="00985FD9"/>
    <w:rsid w:val="0098620B"/>
    <w:rsid w:val="00986521"/>
    <w:rsid w:val="009866A1"/>
    <w:rsid w:val="0098677B"/>
    <w:rsid w:val="009869BC"/>
    <w:rsid w:val="00986CDF"/>
    <w:rsid w:val="00987A23"/>
    <w:rsid w:val="00987A9D"/>
    <w:rsid w:val="00987E85"/>
    <w:rsid w:val="00987EA0"/>
    <w:rsid w:val="00990428"/>
    <w:rsid w:val="00990711"/>
    <w:rsid w:val="00990B69"/>
    <w:rsid w:val="009914B0"/>
    <w:rsid w:val="00992385"/>
    <w:rsid w:val="00992493"/>
    <w:rsid w:val="009930E1"/>
    <w:rsid w:val="009936A7"/>
    <w:rsid w:val="00993CEE"/>
    <w:rsid w:val="00994002"/>
    <w:rsid w:val="00996C98"/>
    <w:rsid w:val="00996CCF"/>
    <w:rsid w:val="009A0D21"/>
    <w:rsid w:val="009A1670"/>
    <w:rsid w:val="009A177F"/>
    <w:rsid w:val="009A1B89"/>
    <w:rsid w:val="009A2907"/>
    <w:rsid w:val="009A3090"/>
    <w:rsid w:val="009A33B5"/>
    <w:rsid w:val="009A3A47"/>
    <w:rsid w:val="009A3B3C"/>
    <w:rsid w:val="009A4774"/>
    <w:rsid w:val="009A53D1"/>
    <w:rsid w:val="009A54BD"/>
    <w:rsid w:val="009A6106"/>
    <w:rsid w:val="009A62E1"/>
    <w:rsid w:val="009A69FA"/>
    <w:rsid w:val="009A738C"/>
    <w:rsid w:val="009A7698"/>
    <w:rsid w:val="009B01C6"/>
    <w:rsid w:val="009B23F8"/>
    <w:rsid w:val="009B2885"/>
    <w:rsid w:val="009B2E80"/>
    <w:rsid w:val="009B375B"/>
    <w:rsid w:val="009B4DE3"/>
    <w:rsid w:val="009B5B93"/>
    <w:rsid w:val="009B5F49"/>
    <w:rsid w:val="009B5FCB"/>
    <w:rsid w:val="009B6313"/>
    <w:rsid w:val="009B7573"/>
    <w:rsid w:val="009C0081"/>
    <w:rsid w:val="009C0B63"/>
    <w:rsid w:val="009C22AA"/>
    <w:rsid w:val="009C34EF"/>
    <w:rsid w:val="009C34F5"/>
    <w:rsid w:val="009C40EB"/>
    <w:rsid w:val="009C47E0"/>
    <w:rsid w:val="009C5BD4"/>
    <w:rsid w:val="009C6678"/>
    <w:rsid w:val="009C7227"/>
    <w:rsid w:val="009C7A77"/>
    <w:rsid w:val="009C7DFA"/>
    <w:rsid w:val="009C7FA0"/>
    <w:rsid w:val="009D026D"/>
    <w:rsid w:val="009D16D0"/>
    <w:rsid w:val="009D17EB"/>
    <w:rsid w:val="009D28A5"/>
    <w:rsid w:val="009D3E20"/>
    <w:rsid w:val="009D57E7"/>
    <w:rsid w:val="009D59D7"/>
    <w:rsid w:val="009D5A76"/>
    <w:rsid w:val="009D6063"/>
    <w:rsid w:val="009D69A3"/>
    <w:rsid w:val="009E02F4"/>
    <w:rsid w:val="009E0811"/>
    <w:rsid w:val="009E09FC"/>
    <w:rsid w:val="009E1A13"/>
    <w:rsid w:val="009E2249"/>
    <w:rsid w:val="009E3AF2"/>
    <w:rsid w:val="009E47BD"/>
    <w:rsid w:val="009E47C6"/>
    <w:rsid w:val="009E5C37"/>
    <w:rsid w:val="009E5F4A"/>
    <w:rsid w:val="009E60F3"/>
    <w:rsid w:val="009E6152"/>
    <w:rsid w:val="009E69D1"/>
    <w:rsid w:val="009E6DE7"/>
    <w:rsid w:val="009E7B61"/>
    <w:rsid w:val="009F02FE"/>
    <w:rsid w:val="009F0A69"/>
    <w:rsid w:val="009F0FB8"/>
    <w:rsid w:val="009F14DD"/>
    <w:rsid w:val="009F1E1A"/>
    <w:rsid w:val="009F37C1"/>
    <w:rsid w:val="009F3EF3"/>
    <w:rsid w:val="009F61A9"/>
    <w:rsid w:val="009F6B94"/>
    <w:rsid w:val="009F7E44"/>
    <w:rsid w:val="00A001BA"/>
    <w:rsid w:val="00A00D2F"/>
    <w:rsid w:val="00A03833"/>
    <w:rsid w:val="00A0497E"/>
    <w:rsid w:val="00A04AA1"/>
    <w:rsid w:val="00A04ABA"/>
    <w:rsid w:val="00A04D9C"/>
    <w:rsid w:val="00A05580"/>
    <w:rsid w:val="00A05712"/>
    <w:rsid w:val="00A058BE"/>
    <w:rsid w:val="00A05B5F"/>
    <w:rsid w:val="00A05EE2"/>
    <w:rsid w:val="00A061C6"/>
    <w:rsid w:val="00A06764"/>
    <w:rsid w:val="00A06B87"/>
    <w:rsid w:val="00A10F17"/>
    <w:rsid w:val="00A131EE"/>
    <w:rsid w:val="00A13875"/>
    <w:rsid w:val="00A139E7"/>
    <w:rsid w:val="00A13BCA"/>
    <w:rsid w:val="00A143CD"/>
    <w:rsid w:val="00A14BE9"/>
    <w:rsid w:val="00A14F40"/>
    <w:rsid w:val="00A155B9"/>
    <w:rsid w:val="00A15A7D"/>
    <w:rsid w:val="00A15AC3"/>
    <w:rsid w:val="00A161BC"/>
    <w:rsid w:val="00A16A59"/>
    <w:rsid w:val="00A172E4"/>
    <w:rsid w:val="00A173FA"/>
    <w:rsid w:val="00A200C8"/>
    <w:rsid w:val="00A21F89"/>
    <w:rsid w:val="00A222AB"/>
    <w:rsid w:val="00A2254B"/>
    <w:rsid w:val="00A22FAA"/>
    <w:rsid w:val="00A2378F"/>
    <w:rsid w:val="00A2557B"/>
    <w:rsid w:val="00A25A17"/>
    <w:rsid w:val="00A308E6"/>
    <w:rsid w:val="00A309AA"/>
    <w:rsid w:val="00A31859"/>
    <w:rsid w:val="00A31A46"/>
    <w:rsid w:val="00A31C76"/>
    <w:rsid w:val="00A3250A"/>
    <w:rsid w:val="00A3288C"/>
    <w:rsid w:val="00A32A51"/>
    <w:rsid w:val="00A33720"/>
    <w:rsid w:val="00A35721"/>
    <w:rsid w:val="00A3704E"/>
    <w:rsid w:val="00A375E1"/>
    <w:rsid w:val="00A40974"/>
    <w:rsid w:val="00A40BA3"/>
    <w:rsid w:val="00A41581"/>
    <w:rsid w:val="00A41C8E"/>
    <w:rsid w:val="00A42CAA"/>
    <w:rsid w:val="00A43686"/>
    <w:rsid w:val="00A44758"/>
    <w:rsid w:val="00A44EF0"/>
    <w:rsid w:val="00A44FE5"/>
    <w:rsid w:val="00A45B72"/>
    <w:rsid w:val="00A474B7"/>
    <w:rsid w:val="00A47FC1"/>
    <w:rsid w:val="00A50509"/>
    <w:rsid w:val="00A508FA"/>
    <w:rsid w:val="00A50935"/>
    <w:rsid w:val="00A51A52"/>
    <w:rsid w:val="00A51D3F"/>
    <w:rsid w:val="00A52C52"/>
    <w:rsid w:val="00A53B8B"/>
    <w:rsid w:val="00A547FF"/>
    <w:rsid w:val="00A54F21"/>
    <w:rsid w:val="00A556EA"/>
    <w:rsid w:val="00A56DB1"/>
    <w:rsid w:val="00A57BE8"/>
    <w:rsid w:val="00A60AB0"/>
    <w:rsid w:val="00A60B48"/>
    <w:rsid w:val="00A61845"/>
    <w:rsid w:val="00A61CD6"/>
    <w:rsid w:val="00A62523"/>
    <w:rsid w:val="00A625CF"/>
    <w:rsid w:val="00A62974"/>
    <w:rsid w:val="00A63B86"/>
    <w:rsid w:val="00A644F5"/>
    <w:rsid w:val="00A65111"/>
    <w:rsid w:val="00A6575A"/>
    <w:rsid w:val="00A66E31"/>
    <w:rsid w:val="00A67A56"/>
    <w:rsid w:val="00A71DB5"/>
    <w:rsid w:val="00A720CB"/>
    <w:rsid w:val="00A73A2A"/>
    <w:rsid w:val="00A75225"/>
    <w:rsid w:val="00A756D1"/>
    <w:rsid w:val="00A76D46"/>
    <w:rsid w:val="00A7721B"/>
    <w:rsid w:val="00A77A83"/>
    <w:rsid w:val="00A77AAD"/>
    <w:rsid w:val="00A77CC3"/>
    <w:rsid w:val="00A8020C"/>
    <w:rsid w:val="00A80608"/>
    <w:rsid w:val="00A80F3D"/>
    <w:rsid w:val="00A81C2D"/>
    <w:rsid w:val="00A81F18"/>
    <w:rsid w:val="00A81FA9"/>
    <w:rsid w:val="00A82601"/>
    <w:rsid w:val="00A828F4"/>
    <w:rsid w:val="00A83FE6"/>
    <w:rsid w:val="00A844F1"/>
    <w:rsid w:val="00A84D1C"/>
    <w:rsid w:val="00A85431"/>
    <w:rsid w:val="00A86334"/>
    <w:rsid w:val="00A86F7B"/>
    <w:rsid w:val="00A900DC"/>
    <w:rsid w:val="00A90C93"/>
    <w:rsid w:val="00A91069"/>
    <w:rsid w:val="00A914E6"/>
    <w:rsid w:val="00A92184"/>
    <w:rsid w:val="00A92191"/>
    <w:rsid w:val="00A92B20"/>
    <w:rsid w:val="00A93A10"/>
    <w:rsid w:val="00A959EA"/>
    <w:rsid w:val="00A9604A"/>
    <w:rsid w:val="00A9646F"/>
    <w:rsid w:val="00A9778A"/>
    <w:rsid w:val="00A97CA6"/>
    <w:rsid w:val="00AA0694"/>
    <w:rsid w:val="00AA0C89"/>
    <w:rsid w:val="00AA0F12"/>
    <w:rsid w:val="00AA1F82"/>
    <w:rsid w:val="00AA4671"/>
    <w:rsid w:val="00AA5553"/>
    <w:rsid w:val="00AA5819"/>
    <w:rsid w:val="00AA6A82"/>
    <w:rsid w:val="00AA70D9"/>
    <w:rsid w:val="00AA73B4"/>
    <w:rsid w:val="00AB1339"/>
    <w:rsid w:val="00AB1FA1"/>
    <w:rsid w:val="00AB21DF"/>
    <w:rsid w:val="00AB2D6C"/>
    <w:rsid w:val="00AB2D7E"/>
    <w:rsid w:val="00AB31D6"/>
    <w:rsid w:val="00AB472E"/>
    <w:rsid w:val="00AB51A0"/>
    <w:rsid w:val="00AB6B48"/>
    <w:rsid w:val="00AB6EFD"/>
    <w:rsid w:val="00AB73C3"/>
    <w:rsid w:val="00AB7961"/>
    <w:rsid w:val="00AB7B8A"/>
    <w:rsid w:val="00AC0158"/>
    <w:rsid w:val="00AC0266"/>
    <w:rsid w:val="00AC0A75"/>
    <w:rsid w:val="00AC1B94"/>
    <w:rsid w:val="00AC1F22"/>
    <w:rsid w:val="00AC48B6"/>
    <w:rsid w:val="00AC499A"/>
    <w:rsid w:val="00AC4C99"/>
    <w:rsid w:val="00AC5412"/>
    <w:rsid w:val="00AC55E6"/>
    <w:rsid w:val="00AC5A9A"/>
    <w:rsid w:val="00AC5DED"/>
    <w:rsid w:val="00AC638F"/>
    <w:rsid w:val="00AC67F2"/>
    <w:rsid w:val="00AC78F2"/>
    <w:rsid w:val="00AC7BAF"/>
    <w:rsid w:val="00AC7CCB"/>
    <w:rsid w:val="00AD0450"/>
    <w:rsid w:val="00AD221E"/>
    <w:rsid w:val="00AD25F8"/>
    <w:rsid w:val="00AD2650"/>
    <w:rsid w:val="00AD2C5E"/>
    <w:rsid w:val="00AD3390"/>
    <w:rsid w:val="00AD3528"/>
    <w:rsid w:val="00AD3F5E"/>
    <w:rsid w:val="00AD46D4"/>
    <w:rsid w:val="00AD52CA"/>
    <w:rsid w:val="00AD58A3"/>
    <w:rsid w:val="00AD59FB"/>
    <w:rsid w:val="00AD6246"/>
    <w:rsid w:val="00AD78D7"/>
    <w:rsid w:val="00AE011C"/>
    <w:rsid w:val="00AE4325"/>
    <w:rsid w:val="00AE4937"/>
    <w:rsid w:val="00AE5458"/>
    <w:rsid w:val="00AE6064"/>
    <w:rsid w:val="00AE70CD"/>
    <w:rsid w:val="00AE76C8"/>
    <w:rsid w:val="00AF00E4"/>
    <w:rsid w:val="00AF029E"/>
    <w:rsid w:val="00AF0565"/>
    <w:rsid w:val="00AF158B"/>
    <w:rsid w:val="00AF2CFF"/>
    <w:rsid w:val="00AF30EE"/>
    <w:rsid w:val="00AF32DC"/>
    <w:rsid w:val="00AF3489"/>
    <w:rsid w:val="00AF3F39"/>
    <w:rsid w:val="00AF401C"/>
    <w:rsid w:val="00AF4F46"/>
    <w:rsid w:val="00AF5E1D"/>
    <w:rsid w:val="00AF7B81"/>
    <w:rsid w:val="00B02B24"/>
    <w:rsid w:val="00B052FB"/>
    <w:rsid w:val="00B054AC"/>
    <w:rsid w:val="00B05974"/>
    <w:rsid w:val="00B05E9A"/>
    <w:rsid w:val="00B06906"/>
    <w:rsid w:val="00B07490"/>
    <w:rsid w:val="00B077EC"/>
    <w:rsid w:val="00B07BA5"/>
    <w:rsid w:val="00B07E34"/>
    <w:rsid w:val="00B10568"/>
    <w:rsid w:val="00B122E9"/>
    <w:rsid w:val="00B12982"/>
    <w:rsid w:val="00B12E32"/>
    <w:rsid w:val="00B1356F"/>
    <w:rsid w:val="00B1473F"/>
    <w:rsid w:val="00B14755"/>
    <w:rsid w:val="00B17570"/>
    <w:rsid w:val="00B17697"/>
    <w:rsid w:val="00B2053F"/>
    <w:rsid w:val="00B21008"/>
    <w:rsid w:val="00B236A5"/>
    <w:rsid w:val="00B2622A"/>
    <w:rsid w:val="00B3238A"/>
    <w:rsid w:val="00B32E99"/>
    <w:rsid w:val="00B343A0"/>
    <w:rsid w:val="00B34CF9"/>
    <w:rsid w:val="00B34F65"/>
    <w:rsid w:val="00B363C0"/>
    <w:rsid w:val="00B370BF"/>
    <w:rsid w:val="00B40039"/>
    <w:rsid w:val="00B401A6"/>
    <w:rsid w:val="00B4045F"/>
    <w:rsid w:val="00B41867"/>
    <w:rsid w:val="00B41A33"/>
    <w:rsid w:val="00B41BFD"/>
    <w:rsid w:val="00B42650"/>
    <w:rsid w:val="00B43738"/>
    <w:rsid w:val="00B45BF4"/>
    <w:rsid w:val="00B464BF"/>
    <w:rsid w:val="00B46BCF"/>
    <w:rsid w:val="00B46D28"/>
    <w:rsid w:val="00B4774B"/>
    <w:rsid w:val="00B47A48"/>
    <w:rsid w:val="00B47F9E"/>
    <w:rsid w:val="00B5092B"/>
    <w:rsid w:val="00B50BF5"/>
    <w:rsid w:val="00B51198"/>
    <w:rsid w:val="00B511D7"/>
    <w:rsid w:val="00B5137F"/>
    <w:rsid w:val="00B51BBF"/>
    <w:rsid w:val="00B52D3A"/>
    <w:rsid w:val="00B53D44"/>
    <w:rsid w:val="00B5407F"/>
    <w:rsid w:val="00B54FA4"/>
    <w:rsid w:val="00B550E8"/>
    <w:rsid w:val="00B55A67"/>
    <w:rsid w:val="00B56DA7"/>
    <w:rsid w:val="00B573CF"/>
    <w:rsid w:val="00B57D99"/>
    <w:rsid w:val="00B60765"/>
    <w:rsid w:val="00B608AD"/>
    <w:rsid w:val="00B60A18"/>
    <w:rsid w:val="00B60C48"/>
    <w:rsid w:val="00B60E74"/>
    <w:rsid w:val="00B637EB"/>
    <w:rsid w:val="00B65176"/>
    <w:rsid w:val="00B65204"/>
    <w:rsid w:val="00B65A36"/>
    <w:rsid w:val="00B65CFF"/>
    <w:rsid w:val="00B66D6B"/>
    <w:rsid w:val="00B66D74"/>
    <w:rsid w:val="00B66F5C"/>
    <w:rsid w:val="00B705F1"/>
    <w:rsid w:val="00B70972"/>
    <w:rsid w:val="00B70D5F"/>
    <w:rsid w:val="00B70F6F"/>
    <w:rsid w:val="00B7113E"/>
    <w:rsid w:val="00B711F0"/>
    <w:rsid w:val="00B73085"/>
    <w:rsid w:val="00B736DD"/>
    <w:rsid w:val="00B74698"/>
    <w:rsid w:val="00B74BED"/>
    <w:rsid w:val="00B75BD4"/>
    <w:rsid w:val="00B77B86"/>
    <w:rsid w:val="00B77F8E"/>
    <w:rsid w:val="00B80163"/>
    <w:rsid w:val="00B8099F"/>
    <w:rsid w:val="00B80BB3"/>
    <w:rsid w:val="00B81028"/>
    <w:rsid w:val="00B81FE2"/>
    <w:rsid w:val="00B8249C"/>
    <w:rsid w:val="00B82C99"/>
    <w:rsid w:val="00B8316C"/>
    <w:rsid w:val="00B83441"/>
    <w:rsid w:val="00B83788"/>
    <w:rsid w:val="00B83983"/>
    <w:rsid w:val="00B84182"/>
    <w:rsid w:val="00B84921"/>
    <w:rsid w:val="00B85300"/>
    <w:rsid w:val="00B862C3"/>
    <w:rsid w:val="00B863AF"/>
    <w:rsid w:val="00B8715D"/>
    <w:rsid w:val="00B909A8"/>
    <w:rsid w:val="00B919E9"/>
    <w:rsid w:val="00B91CA2"/>
    <w:rsid w:val="00B92C1E"/>
    <w:rsid w:val="00B9456D"/>
    <w:rsid w:val="00B955D5"/>
    <w:rsid w:val="00B958E5"/>
    <w:rsid w:val="00BA11D5"/>
    <w:rsid w:val="00BA18C3"/>
    <w:rsid w:val="00BA19B1"/>
    <w:rsid w:val="00BA1F39"/>
    <w:rsid w:val="00BA273E"/>
    <w:rsid w:val="00BA5B0E"/>
    <w:rsid w:val="00BA64F1"/>
    <w:rsid w:val="00BA710E"/>
    <w:rsid w:val="00BA7F6C"/>
    <w:rsid w:val="00BB0137"/>
    <w:rsid w:val="00BB0773"/>
    <w:rsid w:val="00BB1128"/>
    <w:rsid w:val="00BB2047"/>
    <w:rsid w:val="00BB23B4"/>
    <w:rsid w:val="00BB3B81"/>
    <w:rsid w:val="00BB6B4F"/>
    <w:rsid w:val="00BB6F4E"/>
    <w:rsid w:val="00BB79DA"/>
    <w:rsid w:val="00BC0589"/>
    <w:rsid w:val="00BC0D5E"/>
    <w:rsid w:val="00BC2403"/>
    <w:rsid w:val="00BC264E"/>
    <w:rsid w:val="00BC3B68"/>
    <w:rsid w:val="00BC4B57"/>
    <w:rsid w:val="00BC5D33"/>
    <w:rsid w:val="00BC5EC7"/>
    <w:rsid w:val="00BC6F0D"/>
    <w:rsid w:val="00BC7531"/>
    <w:rsid w:val="00BC7664"/>
    <w:rsid w:val="00BD0072"/>
    <w:rsid w:val="00BD0C40"/>
    <w:rsid w:val="00BD10FA"/>
    <w:rsid w:val="00BD22EF"/>
    <w:rsid w:val="00BD24C1"/>
    <w:rsid w:val="00BD25A6"/>
    <w:rsid w:val="00BD3941"/>
    <w:rsid w:val="00BD520B"/>
    <w:rsid w:val="00BD5B98"/>
    <w:rsid w:val="00BD6A63"/>
    <w:rsid w:val="00BD7D2F"/>
    <w:rsid w:val="00BD7FF7"/>
    <w:rsid w:val="00BE058A"/>
    <w:rsid w:val="00BE0DE5"/>
    <w:rsid w:val="00BE14AB"/>
    <w:rsid w:val="00BE14F6"/>
    <w:rsid w:val="00BE161B"/>
    <w:rsid w:val="00BE1627"/>
    <w:rsid w:val="00BE2520"/>
    <w:rsid w:val="00BE25A5"/>
    <w:rsid w:val="00BE30F0"/>
    <w:rsid w:val="00BE4871"/>
    <w:rsid w:val="00BE5D5C"/>
    <w:rsid w:val="00BF0267"/>
    <w:rsid w:val="00BF256D"/>
    <w:rsid w:val="00BF2A8C"/>
    <w:rsid w:val="00BF3CC9"/>
    <w:rsid w:val="00BF484C"/>
    <w:rsid w:val="00BF61EA"/>
    <w:rsid w:val="00BF71D8"/>
    <w:rsid w:val="00BF7EE3"/>
    <w:rsid w:val="00C0001D"/>
    <w:rsid w:val="00C00887"/>
    <w:rsid w:val="00C008D5"/>
    <w:rsid w:val="00C02C96"/>
    <w:rsid w:val="00C042B4"/>
    <w:rsid w:val="00C04D9E"/>
    <w:rsid w:val="00C05B9E"/>
    <w:rsid w:val="00C0616E"/>
    <w:rsid w:val="00C06ABC"/>
    <w:rsid w:val="00C0723B"/>
    <w:rsid w:val="00C07C59"/>
    <w:rsid w:val="00C11502"/>
    <w:rsid w:val="00C11BA1"/>
    <w:rsid w:val="00C12823"/>
    <w:rsid w:val="00C12F5D"/>
    <w:rsid w:val="00C130C3"/>
    <w:rsid w:val="00C13868"/>
    <w:rsid w:val="00C1402A"/>
    <w:rsid w:val="00C14164"/>
    <w:rsid w:val="00C14207"/>
    <w:rsid w:val="00C149C7"/>
    <w:rsid w:val="00C149D7"/>
    <w:rsid w:val="00C14C94"/>
    <w:rsid w:val="00C172BC"/>
    <w:rsid w:val="00C21045"/>
    <w:rsid w:val="00C21A51"/>
    <w:rsid w:val="00C21FD6"/>
    <w:rsid w:val="00C2218F"/>
    <w:rsid w:val="00C23150"/>
    <w:rsid w:val="00C23D0A"/>
    <w:rsid w:val="00C2456D"/>
    <w:rsid w:val="00C27592"/>
    <w:rsid w:val="00C27675"/>
    <w:rsid w:val="00C277FA"/>
    <w:rsid w:val="00C31FA3"/>
    <w:rsid w:val="00C33EFF"/>
    <w:rsid w:val="00C34746"/>
    <w:rsid w:val="00C34EAA"/>
    <w:rsid w:val="00C37634"/>
    <w:rsid w:val="00C37FA3"/>
    <w:rsid w:val="00C40179"/>
    <w:rsid w:val="00C409EB"/>
    <w:rsid w:val="00C4189B"/>
    <w:rsid w:val="00C425B7"/>
    <w:rsid w:val="00C42AF3"/>
    <w:rsid w:val="00C42C30"/>
    <w:rsid w:val="00C42D9E"/>
    <w:rsid w:val="00C47151"/>
    <w:rsid w:val="00C51E9E"/>
    <w:rsid w:val="00C52A09"/>
    <w:rsid w:val="00C5307E"/>
    <w:rsid w:val="00C5367D"/>
    <w:rsid w:val="00C53F5F"/>
    <w:rsid w:val="00C53F99"/>
    <w:rsid w:val="00C540E9"/>
    <w:rsid w:val="00C543A4"/>
    <w:rsid w:val="00C55811"/>
    <w:rsid w:val="00C56AD2"/>
    <w:rsid w:val="00C57473"/>
    <w:rsid w:val="00C576F6"/>
    <w:rsid w:val="00C60007"/>
    <w:rsid w:val="00C605E0"/>
    <w:rsid w:val="00C61161"/>
    <w:rsid w:val="00C614F9"/>
    <w:rsid w:val="00C61942"/>
    <w:rsid w:val="00C61C41"/>
    <w:rsid w:val="00C62448"/>
    <w:rsid w:val="00C62A82"/>
    <w:rsid w:val="00C671E8"/>
    <w:rsid w:val="00C67EF0"/>
    <w:rsid w:val="00C703DF"/>
    <w:rsid w:val="00C708DE"/>
    <w:rsid w:val="00C716AA"/>
    <w:rsid w:val="00C71930"/>
    <w:rsid w:val="00C722CF"/>
    <w:rsid w:val="00C7236E"/>
    <w:rsid w:val="00C7326C"/>
    <w:rsid w:val="00C7403D"/>
    <w:rsid w:val="00C757CD"/>
    <w:rsid w:val="00C758B9"/>
    <w:rsid w:val="00C759F1"/>
    <w:rsid w:val="00C76053"/>
    <w:rsid w:val="00C774D7"/>
    <w:rsid w:val="00C77DB2"/>
    <w:rsid w:val="00C77E51"/>
    <w:rsid w:val="00C8008D"/>
    <w:rsid w:val="00C807EA"/>
    <w:rsid w:val="00C80A9D"/>
    <w:rsid w:val="00C8101D"/>
    <w:rsid w:val="00C8434E"/>
    <w:rsid w:val="00C84653"/>
    <w:rsid w:val="00C855A2"/>
    <w:rsid w:val="00C85B7E"/>
    <w:rsid w:val="00C86402"/>
    <w:rsid w:val="00C86893"/>
    <w:rsid w:val="00C869F1"/>
    <w:rsid w:val="00C869FC"/>
    <w:rsid w:val="00C87430"/>
    <w:rsid w:val="00C907BB"/>
    <w:rsid w:val="00C92243"/>
    <w:rsid w:val="00C922EB"/>
    <w:rsid w:val="00C949F2"/>
    <w:rsid w:val="00C94C3C"/>
    <w:rsid w:val="00C953F3"/>
    <w:rsid w:val="00C9570C"/>
    <w:rsid w:val="00C96637"/>
    <w:rsid w:val="00CA08B8"/>
    <w:rsid w:val="00CA13F9"/>
    <w:rsid w:val="00CA15D2"/>
    <w:rsid w:val="00CA1E9F"/>
    <w:rsid w:val="00CA2908"/>
    <w:rsid w:val="00CA2BC8"/>
    <w:rsid w:val="00CA3627"/>
    <w:rsid w:val="00CA381C"/>
    <w:rsid w:val="00CA3B09"/>
    <w:rsid w:val="00CA5827"/>
    <w:rsid w:val="00CA6389"/>
    <w:rsid w:val="00CA6773"/>
    <w:rsid w:val="00CA6A58"/>
    <w:rsid w:val="00CA76D2"/>
    <w:rsid w:val="00CB0E1D"/>
    <w:rsid w:val="00CB164C"/>
    <w:rsid w:val="00CB1A32"/>
    <w:rsid w:val="00CB1DF7"/>
    <w:rsid w:val="00CB20A4"/>
    <w:rsid w:val="00CB4658"/>
    <w:rsid w:val="00CB4A74"/>
    <w:rsid w:val="00CB4B81"/>
    <w:rsid w:val="00CB52DE"/>
    <w:rsid w:val="00CB587B"/>
    <w:rsid w:val="00CB6734"/>
    <w:rsid w:val="00CB77E0"/>
    <w:rsid w:val="00CB7AF6"/>
    <w:rsid w:val="00CC0247"/>
    <w:rsid w:val="00CC0A25"/>
    <w:rsid w:val="00CC0AAB"/>
    <w:rsid w:val="00CC0F39"/>
    <w:rsid w:val="00CC2B65"/>
    <w:rsid w:val="00CC2E04"/>
    <w:rsid w:val="00CC2EC5"/>
    <w:rsid w:val="00CC5099"/>
    <w:rsid w:val="00CC69CE"/>
    <w:rsid w:val="00CC74C7"/>
    <w:rsid w:val="00CC7C38"/>
    <w:rsid w:val="00CD0471"/>
    <w:rsid w:val="00CD0A8E"/>
    <w:rsid w:val="00CD24A5"/>
    <w:rsid w:val="00CD3972"/>
    <w:rsid w:val="00CD5D0F"/>
    <w:rsid w:val="00CD6759"/>
    <w:rsid w:val="00CD7946"/>
    <w:rsid w:val="00CD7CE9"/>
    <w:rsid w:val="00CE07CA"/>
    <w:rsid w:val="00CE0F23"/>
    <w:rsid w:val="00CE1C8C"/>
    <w:rsid w:val="00CE1F67"/>
    <w:rsid w:val="00CE28AE"/>
    <w:rsid w:val="00CE296A"/>
    <w:rsid w:val="00CE2FD3"/>
    <w:rsid w:val="00CE5BB5"/>
    <w:rsid w:val="00CE7125"/>
    <w:rsid w:val="00CF037A"/>
    <w:rsid w:val="00CF0672"/>
    <w:rsid w:val="00CF0ECC"/>
    <w:rsid w:val="00CF154E"/>
    <w:rsid w:val="00CF1FD3"/>
    <w:rsid w:val="00CF2D07"/>
    <w:rsid w:val="00CF3CA8"/>
    <w:rsid w:val="00CF4B3A"/>
    <w:rsid w:val="00CF5346"/>
    <w:rsid w:val="00CF6967"/>
    <w:rsid w:val="00D001C1"/>
    <w:rsid w:val="00D014EF"/>
    <w:rsid w:val="00D01B38"/>
    <w:rsid w:val="00D01F11"/>
    <w:rsid w:val="00D03181"/>
    <w:rsid w:val="00D03468"/>
    <w:rsid w:val="00D03D59"/>
    <w:rsid w:val="00D0463C"/>
    <w:rsid w:val="00D04883"/>
    <w:rsid w:val="00D05BB8"/>
    <w:rsid w:val="00D06897"/>
    <w:rsid w:val="00D10D0F"/>
    <w:rsid w:val="00D115D5"/>
    <w:rsid w:val="00D13573"/>
    <w:rsid w:val="00D14A33"/>
    <w:rsid w:val="00D17929"/>
    <w:rsid w:val="00D20097"/>
    <w:rsid w:val="00D20C75"/>
    <w:rsid w:val="00D21184"/>
    <w:rsid w:val="00D218EC"/>
    <w:rsid w:val="00D2197A"/>
    <w:rsid w:val="00D23B30"/>
    <w:rsid w:val="00D25216"/>
    <w:rsid w:val="00D265EC"/>
    <w:rsid w:val="00D26EA4"/>
    <w:rsid w:val="00D273F4"/>
    <w:rsid w:val="00D3060B"/>
    <w:rsid w:val="00D30749"/>
    <w:rsid w:val="00D30D42"/>
    <w:rsid w:val="00D328EE"/>
    <w:rsid w:val="00D32D76"/>
    <w:rsid w:val="00D32FBE"/>
    <w:rsid w:val="00D332DD"/>
    <w:rsid w:val="00D33970"/>
    <w:rsid w:val="00D33CCC"/>
    <w:rsid w:val="00D34553"/>
    <w:rsid w:val="00D35319"/>
    <w:rsid w:val="00D36051"/>
    <w:rsid w:val="00D411E1"/>
    <w:rsid w:val="00D41472"/>
    <w:rsid w:val="00D41F83"/>
    <w:rsid w:val="00D42E00"/>
    <w:rsid w:val="00D43828"/>
    <w:rsid w:val="00D44502"/>
    <w:rsid w:val="00D45256"/>
    <w:rsid w:val="00D475D4"/>
    <w:rsid w:val="00D478F7"/>
    <w:rsid w:val="00D5041C"/>
    <w:rsid w:val="00D51C01"/>
    <w:rsid w:val="00D51CA0"/>
    <w:rsid w:val="00D52166"/>
    <w:rsid w:val="00D53ADA"/>
    <w:rsid w:val="00D53EF2"/>
    <w:rsid w:val="00D54031"/>
    <w:rsid w:val="00D549C9"/>
    <w:rsid w:val="00D54D04"/>
    <w:rsid w:val="00D55A7F"/>
    <w:rsid w:val="00D56465"/>
    <w:rsid w:val="00D576ED"/>
    <w:rsid w:val="00D57EF1"/>
    <w:rsid w:val="00D57F1A"/>
    <w:rsid w:val="00D6015C"/>
    <w:rsid w:val="00D61010"/>
    <w:rsid w:val="00D61083"/>
    <w:rsid w:val="00D61B1E"/>
    <w:rsid w:val="00D61BFC"/>
    <w:rsid w:val="00D62287"/>
    <w:rsid w:val="00D626ED"/>
    <w:rsid w:val="00D62757"/>
    <w:rsid w:val="00D63F4C"/>
    <w:rsid w:val="00D64141"/>
    <w:rsid w:val="00D647F2"/>
    <w:rsid w:val="00D652C2"/>
    <w:rsid w:val="00D673E1"/>
    <w:rsid w:val="00D67E19"/>
    <w:rsid w:val="00D701FF"/>
    <w:rsid w:val="00D70EAC"/>
    <w:rsid w:val="00D71B6C"/>
    <w:rsid w:val="00D720B0"/>
    <w:rsid w:val="00D7225C"/>
    <w:rsid w:val="00D7268C"/>
    <w:rsid w:val="00D72978"/>
    <w:rsid w:val="00D733C1"/>
    <w:rsid w:val="00D77DAF"/>
    <w:rsid w:val="00D80B8E"/>
    <w:rsid w:val="00D812E2"/>
    <w:rsid w:val="00D816C2"/>
    <w:rsid w:val="00D82FDB"/>
    <w:rsid w:val="00D83DF8"/>
    <w:rsid w:val="00D8434A"/>
    <w:rsid w:val="00D84401"/>
    <w:rsid w:val="00D847B9"/>
    <w:rsid w:val="00D851DE"/>
    <w:rsid w:val="00D85E0D"/>
    <w:rsid w:val="00D85E1D"/>
    <w:rsid w:val="00D85F89"/>
    <w:rsid w:val="00D863F2"/>
    <w:rsid w:val="00D86E33"/>
    <w:rsid w:val="00D8757D"/>
    <w:rsid w:val="00D87634"/>
    <w:rsid w:val="00D90675"/>
    <w:rsid w:val="00D917F4"/>
    <w:rsid w:val="00D92B4F"/>
    <w:rsid w:val="00D93A8A"/>
    <w:rsid w:val="00D94CE6"/>
    <w:rsid w:val="00D96BD0"/>
    <w:rsid w:val="00D97A63"/>
    <w:rsid w:val="00DA0375"/>
    <w:rsid w:val="00DA0991"/>
    <w:rsid w:val="00DA0F8D"/>
    <w:rsid w:val="00DA10FD"/>
    <w:rsid w:val="00DA1DC1"/>
    <w:rsid w:val="00DA3AEA"/>
    <w:rsid w:val="00DA3B4E"/>
    <w:rsid w:val="00DA4E6A"/>
    <w:rsid w:val="00DA5250"/>
    <w:rsid w:val="00DA5AE8"/>
    <w:rsid w:val="00DA702C"/>
    <w:rsid w:val="00DA70CD"/>
    <w:rsid w:val="00DA7EF4"/>
    <w:rsid w:val="00DB23D8"/>
    <w:rsid w:val="00DB308E"/>
    <w:rsid w:val="00DB48CB"/>
    <w:rsid w:val="00DB67CD"/>
    <w:rsid w:val="00DB6F2D"/>
    <w:rsid w:val="00DB6FDE"/>
    <w:rsid w:val="00DB79F7"/>
    <w:rsid w:val="00DC06AE"/>
    <w:rsid w:val="00DC10A8"/>
    <w:rsid w:val="00DC188C"/>
    <w:rsid w:val="00DC295B"/>
    <w:rsid w:val="00DC2C2C"/>
    <w:rsid w:val="00DC3923"/>
    <w:rsid w:val="00DC4567"/>
    <w:rsid w:val="00DC54CC"/>
    <w:rsid w:val="00DC55D7"/>
    <w:rsid w:val="00DC6DC0"/>
    <w:rsid w:val="00DD094D"/>
    <w:rsid w:val="00DD22A9"/>
    <w:rsid w:val="00DD3AC7"/>
    <w:rsid w:val="00DD3BD0"/>
    <w:rsid w:val="00DD6219"/>
    <w:rsid w:val="00DD7496"/>
    <w:rsid w:val="00DD7F5B"/>
    <w:rsid w:val="00DE0FB5"/>
    <w:rsid w:val="00DE1025"/>
    <w:rsid w:val="00DE156B"/>
    <w:rsid w:val="00DE15DE"/>
    <w:rsid w:val="00DE3285"/>
    <w:rsid w:val="00DE3533"/>
    <w:rsid w:val="00DE699E"/>
    <w:rsid w:val="00DE780F"/>
    <w:rsid w:val="00DE7D85"/>
    <w:rsid w:val="00DF2A6D"/>
    <w:rsid w:val="00DF49C4"/>
    <w:rsid w:val="00DF4DFD"/>
    <w:rsid w:val="00DF5391"/>
    <w:rsid w:val="00DF5461"/>
    <w:rsid w:val="00DF6152"/>
    <w:rsid w:val="00DF7224"/>
    <w:rsid w:val="00DF7869"/>
    <w:rsid w:val="00E03C39"/>
    <w:rsid w:val="00E03CBB"/>
    <w:rsid w:val="00E046B1"/>
    <w:rsid w:val="00E04E9D"/>
    <w:rsid w:val="00E056CF"/>
    <w:rsid w:val="00E06156"/>
    <w:rsid w:val="00E0635C"/>
    <w:rsid w:val="00E06582"/>
    <w:rsid w:val="00E06D0E"/>
    <w:rsid w:val="00E07183"/>
    <w:rsid w:val="00E126C2"/>
    <w:rsid w:val="00E12A12"/>
    <w:rsid w:val="00E12A9F"/>
    <w:rsid w:val="00E13357"/>
    <w:rsid w:val="00E13C4B"/>
    <w:rsid w:val="00E13E6B"/>
    <w:rsid w:val="00E149C9"/>
    <w:rsid w:val="00E14AE0"/>
    <w:rsid w:val="00E14CAC"/>
    <w:rsid w:val="00E157A4"/>
    <w:rsid w:val="00E15E06"/>
    <w:rsid w:val="00E161AC"/>
    <w:rsid w:val="00E17085"/>
    <w:rsid w:val="00E17B12"/>
    <w:rsid w:val="00E2019F"/>
    <w:rsid w:val="00E20734"/>
    <w:rsid w:val="00E21539"/>
    <w:rsid w:val="00E2297C"/>
    <w:rsid w:val="00E22C29"/>
    <w:rsid w:val="00E231F4"/>
    <w:rsid w:val="00E23B15"/>
    <w:rsid w:val="00E24333"/>
    <w:rsid w:val="00E250D3"/>
    <w:rsid w:val="00E251E9"/>
    <w:rsid w:val="00E27196"/>
    <w:rsid w:val="00E27E56"/>
    <w:rsid w:val="00E3136C"/>
    <w:rsid w:val="00E3188F"/>
    <w:rsid w:val="00E32719"/>
    <w:rsid w:val="00E34885"/>
    <w:rsid w:val="00E3564B"/>
    <w:rsid w:val="00E35977"/>
    <w:rsid w:val="00E35B14"/>
    <w:rsid w:val="00E35DF4"/>
    <w:rsid w:val="00E3641D"/>
    <w:rsid w:val="00E36F12"/>
    <w:rsid w:val="00E37B28"/>
    <w:rsid w:val="00E37DF2"/>
    <w:rsid w:val="00E41BB9"/>
    <w:rsid w:val="00E42361"/>
    <w:rsid w:val="00E4349C"/>
    <w:rsid w:val="00E504FA"/>
    <w:rsid w:val="00E50F7F"/>
    <w:rsid w:val="00E51A49"/>
    <w:rsid w:val="00E51BF8"/>
    <w:rsid w:val="00E524B4"/>
    <w:rsid w:val="00E53D1F"/>
    <w:rsid w:val="00E54B89"/>
    <w:rsid w:val="00E54BC4"/>
    <w:rsid w:val="00E5576E"/>
    <w:rsid w:val="00E55819"/>
    <w:rsid w:val="00E56139"/>
    <w:rsid w:val="00E56696"/>
    <w:rsid w:val="00E576E9"/>
    <w:rsid w:val="00E57E0F"/>
    <w:rsid w:val="00E57E5C"/>
    <w:rsid w:val="00E607C9"/>
    <w:rsid w:val="00E60C03"/>
    <w:rsid w:val="00E6137F"/>
    <w:rsid w:val="00E61FFC"/>
    <w:rsid w:val="00E635D4"/>
    <w:rsid w:val="00E63798"/>
    <w:rsid w:val="00E63CA1"/>
    <w:rsid w:val="00E64318"/>
    <w:rsid w:val="00E66296"/>
    <w:rsid w:val="00E66A69"/>
    <w:rsid w:val="00E66DA2"/>
    <w:rsid w:val="00E67475"/>
    <w:rsid w:val="00E7048A"/>
    <w:rsid w:val="00E70F22"/>
    <w:rsid w:val="00E74787"/>
    <w:rsid w:val="00E7483A"/>
    <w:rsid w:val="00E74896"/>
    <w:rsid w:val="00E76B8D"/>
    <w:rsid w:val="00E76C2E"/>
    <w:rsid w:val="00E77072"/>
    <w:rsid w:val="00E77355"/>
    <w:rsid w:val="00E7773D"/>
    <w:rsid w:val="00E77BB5"/>
    <w:rsid w:val="00E80A13"/>
    <w:rsid w:val="00E812D0"/>
    <w:rsid w:val="00E81EE4"/>
    <w:rsid w:val="00E83B6D"/>
    <w:rsid w:val="00E84FA4"/>
    <w:rsid w:val="00E84FC5"/>
    <w:rsid w:val="00E854A5"/>
    <w:rsid w:val="00E85A41"/>
    <w:rsid w:val="00E85CB8"/>
    <w:rsid w:val="00E86A82"/>
    <w:rsid w:val="00E87891"/>
    <w:rsid w:val="00E87D34"/>
    <w:rsid w:val="00E87F9B"/>
    <w:rsid w:val="00E91BEF"/>
    <w:rsid w:val="00E91D17"/>
    <w:rsid w:val="00E91F77"/>
    <w:rsid w:val="00E9317E"/>
    <w:rsid w:val="00E9404B"/>
    <w:rsid w:val="00E94312"/>
    <w:rsid w:val="00E94EAA"/>
    <w:rsid w:val="00E9749D"/>
    <w:rsid w:val="00E97819"/>
    <w:rsid w:val="00E97996"/>
    <w:rsid w:val="00EA0FD7"/>
    <w:rsid w:val="00EA1897"/>
    <w:rsid w:val="00EA1F24"/>
    <w:rsid w:val="00EA2ECE"/>
    <w:rsid w:val="00EA4D7C"/>
    <w:rsid w:val="00EA538B"/>
    <w:rsid w:val="00EA53CF"/>
    <w:rsid w:val="00EA743C"/>
    <w:rsid w:val="00EB0713"/>
    <w:rsid w:val="00EB0E49"/>
    <w:rsid w:val="00EB2456"/>
    <w:rsid w:val="00EB2FB0"/>
    <w:rsid w:val="00EB3F3E"/>
    <w:rsid w:val="00EB4B7B"/>
    <w:rsid w:val="00EB6071"/>
    <w:rsid w:val="00EB72DA"/>
    <w:rsid w:val="00EB7E94"/>
    <w:rsid w:val="00EC04D3"/>
    <w:rsid w:val="00EC092F"/>
    <w:rsid w:val="00EC09C4"/>
    <w:rsid w:val="00EC25D4"/>
    <w:rsid w:val="00EC30A3"/>
    <w:rsid w:val="00EC38DD"/>
    <w:rsid w:val="00EC4506"/>
    <w:rsid w:val="00EC5717"/>
    <w:rsid w:val="00EC6530"/>
    <w:rsid w:val="00EC66A9"/>
    <w:rsid w:val="00EC691B"/>
    <w:rsid w:val="00ED0672"/>
    <w:rsid w:val="00ED2B11"/>
    <w:rsid w:val="00ED4AB1"/>
    <w:rsid w:val="00ED56D3"/>
    <w:rsid w:val="00ED5FF2"/>
    <w:rsid w:val="00ED77A2"/>
    <w:rsid w:val="00ED7EF2"/>
    <w:rsid w:val="00EE0AAE"/>
    <w:rsid w:val="00EE0E71"/>
    <w:rsid w:val="00EE2AB0"/>
    <w:rsid w:val="00EE2C85"/>
    <w:rsid w:val="00EE3154"/>
    <w:rsid w:val="00EE6B27"/>
    <w:rsid w:val="00EE7C6F"/>
    <w:rsid w:val="00EF035A"/>
    <w:rsid w:val="00EF1311"/>
    <w:rsid w:val="00EF212A"/>
    <w:rsid w:val="00EF2A40"/>
    <w:rsid w:val="00EF470C"/>
    <w:rsid w:val="00EF4D90"/>
    <w:rsid w:val="00EF5AA9"/>
    <w:rsid w:val="00EF5D31"/>
    <w:rsid w:val="00EF5E50"/>
    <w:rsid w:val="00EF6E02"/>
    <w:rsid w:val="00EF7BE9"/>
    <w:rsid w:val="00F00535"/>
    <w:rsid w:val="00F00D18"/>
    <w:rsid w:val="00F015A9"/>
    <w:rsid w:val="00F02384"/>
    <w:rsid w:val="00F02C4A"/>
    <w:rsid w:val="00F0308B"/>
    <w:rsid w:val="00F035F9"/>
    <w:rsid w:val="00F047C9"/>
    <w:rsid w:val="00F052A4"/>
    <w:rsid w:val="00F05366"/>
    <w:rsid w:val="00F054EB"/>
    <w:rsid w:val="00F055CF"/>
    <w:rsid w:val="00F05D24"/>
    <w:rsid w:val="00F0656A"/>
    <w:rsid w:val="00F06AB0"/>
    <w:rsid w:val="00F074CA"/>
    <w:rsid w:val="00F07E2E"/>
    <w:rsid w:val="00F10DDC"/>
    <w:rsid w:val="00F10DF9"/>
    <w:rsid w:val="00F11345"/>
    <w:rsid w:val="00F12833"/>
    <w:rsid w:val="00F12BF3"/>
    <w:rsid w:val="00F13812"/>
    <w:rsid w:val="00F14DE8"/>
    <w:rsid w:val="00F15C4A"/>
    <w:rsid w:val="00F1616B"/>
    <w:rsid w:val="00F1737B"/>
    <w:rsid w:val="00F17A7A"/>
    <w:rsid w:val="00F20B60"/>
    <w:rsid w:val="00F20DF9"/>
    <w:rsid w:val="00F22C95"/>
    <w:rsid w:val="00F22DB0"/>
    <w:rsid w:val="00F24658"/>
    <w:rsid w:val="00F25FB6"/>
    <w:rsid w:val="00F265ED"/>
    <w:rsid w:val="00F26763"/>
    <w:rsid w:val="00F2768A"/>
    <w:rsid w:val="00F278AB"/>
    <w:rsid w:val="00F32A53"/>
    <w:rsid w:val="00F32E80"/>
    <w:rsid w:val="00F32E94"/>
    <w:rsid w:val="00F3352C"/>
    <w:rsid w:val="00F33BDA"/>
    <w:rsid w:val="00F33D50"/>
    <w:rsid w:val="00F33F33"/>
    <w:rsid w:val="00F34D6D"/>
    <w:rsid w:val="00F35E60"/>
    <w:rsid w:val="00F36BCE"/>
    <w:rsid w:val="00F36C72"/>
    <w:rsid w:val="00F36F2C"/>
    <w:rsid w:val="00F37C4B"/>
    <w:rsid w:val="00F409E0"/>
    <w:rsid w:val="00F41995"/>
    <w:rsid w:val="00F42738"/>
    <w:rsid w:val="00F430EC"/>
    <w:rsid w:val="00F43273"/>
    <w:rsid w:val="00F43300"/>
    <w:rsid w:val="00F43866"/>
    <w:rsid w:val="00F45C99"/>
    <w:rsid w:val="00F45DA6"/>
    <w:rsid w:val="00F463AE"/>
    <w:rsid w:val="00F46934"/>
    <w:rsid w:val="00F46B57"/>
    <w:rsid w:val="00F500D2"/>
    <w:rsid w:val="00F50C83"/>
    <w:rsid w:val="00F515A2"/>
    <w:rsid w:val="00F5267C"/>
    <w:rsid w:val="00F53333"/>
    <w:rsid w:val="00F5377B"/>
    <w:rsid w:val="00F53DB1"/>
    <w:rsid w:val="00F548B0"/>
    <w:rsid w:val="00F549BC"/>
    <w:rsid w:val="00F54E40"/>
    <w:rsid w:val="00F55D0F"/>
    <w:rsid w:val="00F55EBB"/>
    <w:rsid w:val="00F5675A"/>
    <w:rsid w:val="00F56DDD"/>
    <w:rsid w:val="00F60B64"/>
    <w:rsid w:val="00F610A2"/>
    <w:rsid w:val="00F61ED3"/>
    <w:rsid w:val="00F620C3"/>
    <w:rsid w:val="00F623EA"/>
    <w:rsid w:val="00F62964"/>
    <w:rsid w:val="00F63633"/>
    <w:rsid w:val="00F63B93"/>
    <w:rsid w:val="00F6425C"/>
    <w:rsid w:val="00F64D32"/>
    <w:rsid w:val="00F65AE1"/>
    <w:rsid w:val="00F65D0D"/>
    <w:rsid w:val="00F66292"/>
    <w:rsid w:val="00F66936"/>
    <w:rsid w:val="00F66969"/>
    <w:rsid w:val="00F67AE1"/>
    <w:rsid w:val="00F70874"/>
    <w:rsid w:val="00F7177A"/>
    <w:rsid w:val="00F71893"/>
    <w:rsid w:val="00F718E2"/>
    <w:rsid w:val="00F73BA7"/>
    <w:rsid w:val="00F74985"/>
    <w:rsid w:val="00F74EB5"/>
    <w:rsid w:val="00F762F4"/>
    <w:rsid w:val="00F76FB6"/>
    <w:rsid w:val="00F77E08"/>
    <w:rsid w:val="00F8098C"/>
    <w:rsid w:val="00F81208"/>
    <w:rsid w:val="00F828E5"/>
    <w:rsid w:val="00F83523"/>
    <w:rsid w:val="00F85E1C"/>
    <w:rsid w:val="00F85F96"/>
    <w:rsid w:val="00F874B1"/>
    <w:rsid w:val="00F87950"/>
    <w:rsid w:val="00F87C92"/>
    <w:rsid w:val="00F90C1B"/>
    <w:rsid w:val="00F90FDE"/>
    <w:rsid w:val="00F92E42"/>
    <w:rsid w:val="00F92E64"/>
    <w:rsid w:val="00F9334D"/>
    <w:rsid w:val="00F94B69"/>
    <w:rsid w:val="00F9503D"/>
    <w:rsid w:val="00F95449"/>
    <w:rsid w:val="00F95CAF"/>
    <w:rsid w:val="00F95DC7"/>
    <w:rsid w:val="00F971D2"/>
    <w:rsid w:val="00FA184D"/>
    <w:rsid w:val="00FA2252"/>
    <w:rsid w:val="00FA2A0E"/>
    <w:rsid w:val="00FA2C0F"/>
    <w:rsid w:val="00FA3490"/>
    <w:rsid w:val="00FA3E07"/>
    <w:rsid w:val="00FA4F9D"/>
    <w:rsid w:val="00FA519A"/>
    <w:rsid w:val="00FA58F8"/>
    <w:rsid w:val="00FA5D04"/>
    <w:rsid w:val="00FA5D39"/>
    <w:rsid w:val="00FA5E39"/>
    <w:rsid w:val="00FA5F7C"/>
    <w:rsid w:val="00FA763A"/>
    <w:rsid w:val="00FB0153"/>
    <w:rsid w:val="00FB0778"/>
    <w:rsid w:val="00FB1D33"/>
    <w:rsid w:val="00FB29DE"/>
    <w:rsid w:val="00FB2E0E"/>
    <w:rsid w:val="00FB3B80"/>
    <w:rsid w:val="00FB3D8A"/>
    <w:rsid w:val="00FB4B1F"/>
    <w:rsid w:val="00FB6BFD"/>
    <w:rsid w:val="00FB6D31"/>
    <w:rsid w:val="00FB7147"/>
    <w:rsid w:val="00FC3381"/>
    <w:rsid w:val="00FC5BBB"/>
    <w:rsid w:val="00FC5EFD"/>
    <w:rsid w:val="00FC624A"/>
    <w:rsid w:val="00FD06DD"/>
    <w:rsid w:val="00FD09DE"/>
    <w:rsid w:val="00FD1319"/>
    <w:rsid w:val="00FD15C5"/>
    <w:rsid w:val="00FD29B1"/>
    <w:rsid w:val="00FD2ADD"/>
    <w:rsid w:val="00FD4457"/>
    <w:rsid w:val="00FD484B"/>
    <w:rsid w:val="00FD5118"/>
    <w:rsid w:val="00FD5762"/>
    <w:rsid w:val="00FD746F"/>
    <w:rsid w:val="00FD7A0C"/>
    <w:rsid w:val="00FE04FB"/>
    <w:rsid w:val="00FE0CFF"/>
    <w:rsid w:val="00FE1B1E"/>
    <w:rsid w:val="00FE1FD1"/>
    <w:rsid w:val="00FE2460"/>
    <w:rsid w:val="00FE25AE"/>
    <w:rsid w:val="00FE38FB"/>
    <w:rsid w:val="00FE4DCC"/>
    <w:rsid w:val="00FE5A14"/>
    <w:rsid w:val="00FE634E"/>
    <w:rsid w:val="00FE6661"/>
    <w:rsid w:val="00FE6FB8"/>
    <w:rsid w:val="00FE7BF4"/>
    <w:rsid w:val="00FF0126"/>
    <w:rsid w:val="00FF1F43"/>
    <w:rsid w:val="00FF285A"/>
    <w:rsid w:val="00FF29A9"/>
    <w:rsid w:val="00FF2ABA"/>
    <w:rsid w:val="00FF42CC"/>
    <w:rsid w:val="00FF441D"/>
    <w:rsid w:val="00FF4955"/>
    <w:rsid w:val="00FF4ADE"/>
    <w:rsid w:val="00FF4FD8"/>
    <w:rsid w:val="00FF5A24"/>
    <w:rsid w:val="00FF64F0"/>
    <w:rsid w:val="00FF6B72"/>
    <w:rsid w:val="00FF73E3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E9BD6"/>
  <w15:chartTrackingRefBased/>
  <w15:docId w15:val="{A14E9777-FE13-43C7-B269-9D8636B6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2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6299"/>
    <w:pPr>
      <w:spacing w:before="108" w:after="108"/>
      <w:jc w:val="center"/>
      <w:outlineLvl w:val="0"/>
    </w:pPr>
    <w:rPr>
      <w:rFonts w:cs="Times New Roman"/>
      <w:b/>
      <w:bCs/>
      <w:color w:val="00008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B477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1C583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E5B8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9A62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B587B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886FF9"/>
    <w:pPr>
      <w:spacing w:before="240" w:after="60"/>
      <w:outlineLvl w:val="6"/>
    </w:pPr>
    <w:rPr>
      <w:rFonts w:ascii="Calibri" w:hAnsi="Calibri" w:cs="Times New Roman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1C5831"/>
    <w:pPr>
      <w:spacing w:before="240" w:after="60"/>
      <w:outlineLvl w:val="8"/>
    </w:pPr>
    <w:rPr>
      <w:rFonts w:ascii="Cambria" w:hAnsi="Cambria" w:cs="Times New Roman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C629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3C6299"/>
    <w:rPr>
      <w:b/>
      <w:bCs/>
      <w:color w:val="008000"/>
    </w:rPr>
  </w:style>
  <w:style w:type="paragraph" w:customStyle="1" w:styleId="a4">
    <w:name w:val="Комментарий"/>
    <w:basedOn w:val="a"/>
    <w:next w:val="a"/>
    <w:uiPriority w:val="99"/>
    <w:rsid w:val="003C6299"/>
    <w:pPr>
      <w:spacing w:before="75"/>
      <w:jc w:val="both"/>
    </w:pPr>
    <w:rPr>
      <w:i/>
      <w:iCs/>
      <w:color w:val="800080"/>
    </w:rPr>
  </w:style>
  <w:style w:type="paragraph" w:customStyle="1" w:styleId="a5">
    <w:name w:val="Нормальный (таблица)"/>
    <w:basedOn w:val="a"/>
    <w:next w:val="a"/>
    <w:rsid w:val="003C6299"/>
    <w:pPr>
      <w:jc w:val="both"/>
    </w:pPr>
  </w:style>
  <w:style w:type="paragraph" w:customStyle="1" w:styleId="a6">
    <w:name w:val="Таблицы (моноширинный)"/>
    <w:basedOn w:val="a"/>
    <w:next w:val="a"/>
    <w:rsid w:val="003C6299"/>
    <w:pPr>
      <w:jc w:val="both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C6299"/>
  </w:style>
  <w:style w:type="paragraph" w:styleId="a8">
    <w:name w:val="header"/>
    <w:basedOn w:val="a"/>
    <w:link w:val="a9"/>
    <w:uiPriority w:val="99"/>
    <w:unhideWhenUsed/>
    <w:rsid w:val="00436857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436857"/>
    <w:rPr>
      <w:rFonts w:ascii="Arial" w:eastAsia="Times New Roman" w:hAnsi="Arial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36857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436857"/>
    <w:rPr>
      <w:rFonts w:ascii="Arial" w:eastAsia="Times New Roman" w:hAnsi="Arial" w:cs="Arial"/>
      <w:sz w:val="24"/>
      <w:szCs w:val="24"/>
    </w:rPr>
  </w:style>
  <w:style w:type="character" w:styleId="ac">
    <w:name w:val="Hyperlink"/>
    <w:rsid w:val="00DA702C"/>
    <w:rPr>
      <w:color w:val="0000FF"/>
      <w:u w:val="single"/>
    </w:rPr>
  </w:style>
  <w:style w:type="paragraph" w:customStyle="1" w:styleId="ConsNormal">
    <w:name w:val="ConsNormal"/>
    <w:rsid w:val="00F60B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d">
    <w:name w:val="Table Grid"/>
    <w:basedOn w:val="a1"/>
    <w:uiPriority w:val="59"/>
    <w:rsid w:val="00F81208"/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8120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f">
    <w:name w:val="Body Text"/>
    <w:basedOn w:val="a"/>
    <w:link w:val="af0"/>
    <w:rsid w:val="00F81208"/>
    <w:pPr>
      <w:widowControl/>
      <w:autoSpaceDE/>
      <w:autoSpaceDN/>
      <w:adjustRightInd/>
      <w:jc w:val="both"/>
    </w:pPr>
    <w:rPr>
      <w:rFonts w:ascii="Times New Roman" w:hAnsi="Times New Roman" w:cs="Times New Roman"/>
      <w:lang w:val="x-none" w:eastAsia="x-none"/>
    </w:rPr>
  </w:style>
  <w:style w:type="character" w:customStyle="1" w:styleId="af0">
    <w:name w:val="Основной текст Знак"/>
    <w:link w:val="af"/>
    <w:rsid w:val="00F81208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81208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  <w:lang w:val="x-none" w:eastAsia="x-none"/>
    </w:rPr>
  </w:style>
  <w:style w:type="character" w:customStyle="1" w:styleId="22">
    <w:name w:val="Основной текст с отступом 2 Знак"/>
    <w:link w:val="21"/>
    <w:rsid w:val="00F81208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F81208"/>
    <w:pPr>
      <w:widowControl/>
      <w:autoSpaceDE/>
      <w:autoSpaceDN/>
      <w:adjustRightInd/>
      <w:ind w:right="-143" w:firstLine="709"/>
      <w:jc w:val="both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F81208"/>
    <w:rPr>
      <w:rFonts w:ascii="Times New Roman" w:eastAsia="Times New Roman" w:hAnsi="Times New Roman"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1D34AD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1D34AD"/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21"/>
    <w:basedOn w:val="a"/>
    <w:uiPriority w:val="99"/>
    <w:rsid w:val="00DD6219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B477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Body Text Indent"/>
    <w:basedOn w:val="a"/>
    <w:link w:val="af2"/>
    <w:uiPriority w:val="99"/>
    <w:unhideWhenUsed/>
    <w:rsid w:val="00331A4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2">
    <w:name w:val="Основной текст с отступом Знак"/>
    <w:link w:val="af1"/>
    <w:uiPriority w:val="99"/>
    <w:rsid w:val="00331A4A"/>
    <w:rPr>
      <w:rFonts w:ascii="Arial" w:eastAsia="Times New Roman" w:hAnsi="Arial" w:cs="Arial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7534C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uiPriority w:val="99"/>
    <w:rsid w:val="007534CF"/>
    <w:rPr>
      <w:rFonts w:ascii="Tahoma" w:eastAsia="Times New Roman" w:hAnsi="Tahoma" w:cs="Tahoma"/>
      <w:sz w:val="16"/>
      <w:szCs w:val="16"/>
    </w:rPr>
  </w:style>
  <w:style w:type="paragraph" w:styleId="af5">
    <w:name w:val="caption"/>
    <w:basedOn w:val="a"/>
    <w:next w:val="a"/>
    <w:qFormat/>
    <w:rsid w:val="006F500E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f6">
    <w:name w:val="Plain Text"/>
    <w:basedOn w:val="a"/>
    <w:link w:val="af7"/>
    <w:rsid w:val="00CE1C8C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CE1C8C"/>
    <w:rPr>
      <w:rFonts w:ascii="Courier New" w:eastAsia="Times New Roman" w:hAnsi="Courier New"/>
    </w:rPr>
  </w:style>
  <w:style w:type="character" w:customStyle="1" w:styleId="70">
    <w:name w:val="Заголовок 7 Знак"/>
    <w:link w:val="7"/>
    <w:uiPriority w:val="9"/>
    <w:semiHidden/>
    <w:rsid w:val="00886FF9"/>
    <w:rPr>
      <w:rFonts w:ascii="Calibri" w:eastAsia="Times New Roman" w:hAnsi="Calibri" w:cs="Times New Roman"/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rsid w:val="00886FF9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uiPriority w:val="99"/>
    <w:semiHidden/>
    <w:rsid w:val="00886FF9"/>
    <w:rPr>
      <w:rFonts w:ascii="Arial" w:eastAsia="Times New Roman" w:hAnsi="Arial" w:cs="Arial"/>
      <w:sz w:val="16"/>
      <w:szCs w:val="16"/>
    </w:rPr>
  </w:style>
  <w:style w:type="character" w:styleId="af8">
    <w:name w:val="page number"/>
    <w:rsid w:val="009823FF"/>
  </w:style>
  <w:style w:type="character" w:customStyle="1" w:styleId="90">
    <w:name w:val="Заголовок 9 Знак"/>
    <w:link w:val="9"/>
    <w:uiPriority w:val="9"/>
    <w:semiHidden/>
    <w:rsid w:val="001C5831"/>
    <w:rPr>
      <w:rFonts w:ascii="Cambria" w:eastAsia="Times New Roman" w:hAnsi="Cambria" w:cs="Times New Roman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1C5831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11">
    <w:name w:val="Сетка таблицы1"/>
    <w:basedOn w:val="a1"/>
    <w:next w:val="ad"/>
    <w:uiPriority w:val="59"/>
    <w:rsid w:val="001C583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d"/>
    <w:uiPriority w:val="59"/>
    <w:rsid w:val="001C583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line number"/>
    <w:uiPriority w:val="99"/>
    <w:semiHidden/>
    <w:unhideWhenUsed/>
    <w:rsid w:val="002E34DB"/>
  </w:style>
  <w:style w:type="character" w:customStyle="1" w:styleId="40">
    <w:name w:val="Заголовок 4 Знак"/>
    <w:link w:val="4"/>
    <w:uiPriority w:val="9"/>
    <w:semiHidden/>
    <w:rsid w:val="006E5B8D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35">
    <w:name w:val="Сетка таблицы3"/>
    <w:basedOn w:val="a1"/>
    <w:next w:val="ad"/>
    <w:uiPriority w:val="39"/>
    <w:rsid w:val="006E5B8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endnote text"/>
    <w:basedOn w:val="a"/>
    <w:link w:val="afb"/>
    <w:uiPriority w:val="99"/>
    <w:semiHidden/>
    <w:unhideWhenUsed/>
    <w:rsid w:val="00BF2A8C"/>
    <w:rPr>
      <w:rFonts w:cs="Times New Roman"/>
      <w:sz w:val="20"/>
      <w:szCs w:val="20"/>
      <w:lang w:val="x-none" w:eastAsia="x-none"/>
    </w:rPr>
  </w:style>
  <w:style w:type="character" w:customStyle="1" w:styleId="afb">
    <w:name w:val="Текст концевой сноски Знак"/>
    <w:link w:val="afa"/>
    <w:uiPriority w:val="99"/>
    <w:semiHidden/>
    <w:rsid w:val="00BF2A8C"/>
    <w:rPr>
      <w:rFonts w:ascii="Arial" w:eastAsia="Times New Roman" w:hAnsi="Arial" w:cs="Arial"/>
    </w:rPr>
  </w:style>
  <w:style w:type="character" w:styleId="afc">
    <w:name w:val="endnote reference"/>
    <w:uiPriority w:val="99"/>
    <w:semiHidden/>
    <w:unhideWhenUsed/>
    <w:rsid w:val="00BF2A8C"/>
    <w:rPr>
      <w:vertAlign w:val="superscript"/>
    </w:rPr>
  </w:style>
  <w:style w:type="paragraph" w:styleId="afd">
    <w:name w:val="Название"/>
    <w:basedOn w:val="a"/>
    <w:link w:val="afe"/>
    <w:qFormat/>
    <w:rsid w:val="00066EC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20"/>
      <w:lang w:val="x-none" w:eastAsia="x-none"/>
    </w:rPr>
  </w:style>
  <w:style w:type="character" w:customStyle="1" w:styleId="afe">
    <w:name w:val="Название Знак"/>
    <w:link w:val="afd"/>
    <w:rsid w:val="00066EC3"/>
    <w:rPr>
      <w:rFonts w:ascii="Times New Roman" w:eastAsia="Times New Roman" w:hAnsi="Times New Roman"/>
      <w:b/>
      <w:sz w:val="32"/>
    </w:rPr>
  </w:style>
  <w:style w:type="paragraph" w:customStyle="1" w:styleId="Normal1">
    <w:name w:val="Normal1"/>
    <w:uiPriority w:val="99"/>
    <w:rsid w:val="00471DF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6"/>
    </w:rPr>
  </w:style>
  <w:style w:type="paragraph" w:styleId="aff">
    <w:name w:val="No Spacing"/>
    <w:uiPriority w:val="1"/>
    <w:qFormat/>
    <w:rsid w:val="00414DB6"/>
    <w:pPr>
      <w:widowControl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qFormat/>
    <w:rsid w:val="00DA0991"/>
    <w:pPr>
      <w:widowControl w:val="0"/>
      <w:autoSpaceDE w:val="0"/>
      <w:autoSpaceDN w:val="0"/>
    </w:pPr>
    <w:rPr>
      <w:rFonts w:ascii="Times New Roman" w:eastAsia="Times New Roman" w:hAnsi="Times New Roman"/>
      <w:sz w:val="26"/>
    </w:rPr>
  </w:style>
  <w:style w:type="paragraph" w:customStyle="1" w:styleId="ConsPlusNonformat">
    <w:name w:val="ConsPlusNonformat"/>
    <w:rsid w:val="006750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Normal">
    <w:name w:val="Normal"/>
    <w:rsid w:val="0008468A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heading1">
    <w:name w:val="heading 1"/>
    <w:basedOn w:val="Normal"/>
    <w:next w:val="Normal"/>
    <w:rsid w:val="0008468A"/>
    <w:pPr>
      <w:keepNext/>
      <w:ind w:left="703"/>
    </w:pPr>
    <w:rPr>
      <w:rFonts w:ascii="Arial" w:hAnsi="Arial"/>
      <w:b/>
      <w:spacing w:val="28"/>
      <w:sz w:val="24"/>
    </w:rPr>
  </w:style>
  <w:style w:type="paragraph" w:customStyle="1" w:styleId="heading3">
    <w:name w:val="heading 3"/>
    <w:basedOn w:val="Normal"/>
    <w:next w:val="Normal"/>
    <w:rsid w:val="0008468A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ConsPlusTitle">
    <w:name w:val="ConsPlusTitle"/>
    <w:rsid w:val="003416D0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table" w:customStyle="1" w:styleId="TableNormal">
    <w:name w:val="Table Normal"/>
    <w:rsid w:val="003416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Стиль таблицы 2"/>
    <w:rsid w:val="003416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6585A-39F1-4623-9E5E-0FB138C1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4544</Words>
  <Characters>25906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делопроизводству в Администрации Алтайского края</vt:lpstr>
    </vt:vector>
  </TitlesOfParts>
  <Company>ГУЭИ</Company>
  <LinksUpToDate>false</LinksUpToDate>
  <CharactersWithSpaces>30390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делопроизводству в Администрации Алтайского края</dc:title>
  <dc:subject/>
  <dc:creator>string_value</dc:creator>
  <cp:keywords/>
  <cp:lastModifiedBy>Админ</cp:lastModifiedBy>
  <cp:revision>3</cp:revision>
  <cp:lastPrinted>2023-10-20T02:12:00Z</cp:lastPrinted>
  <dcterms:created xsi:type="dcterms:W3CDTF">2023-11-14T01:50:00Z</dcterms:created>
  <dcterms:modified xsi:type="dcterms:W3CDTF">2023-11-14T01:53:00Z</dcterms:modified>
</cp:coreProperties>
</file>