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2E3F" w14:textId="1E445692" w:rsidR="008E0EEC" w:rsidRPr="008E0EEC" w:rsidRDefault="006B3FBF" w:rsidP="008E0EEC">
      <w:pPr>
        <w:pStyle w:val="a4"/>
        <w:jc w:val="center"/>
        <w:rPr>
          <w:rFonts w:ascii="Arial" w:hAnsi="Arial" w:cs="Arial"/>
          <w:b/>
          <w:bCs/>
        </w:rPr>
      </w:pPr>
      <w:r w:rsidRPr="008E0EEC">
        <w:rPr>
          <w:rFonts w:ascii="Arial" w:hAnsi="Arial" w:cs="Arial"/>
          <w:b/>
          <w:bCs/>
        </w:rPr>
        <w:t>АДМИНИСТРАЦИЯ ТАЛЬМЕНС</w:t>
      </w:r>
      <w:r w:rsidR="008E0EEC" w:rsidRPr="008E0EEC">
        <w:rPr>
          <w:rFonts w:ascii="Arial" w:hAnsi="Arial" w:cs="Arial"/>
          <w:b/>
          <w:bCs/>
        </w:rPr>
        <w:t>К</w:t>
      </w:r>
      <w:r w:rsidRPr="008E0EEC">
        <w:rPr>
          <w:rFonts w:ascii="Arial" w:hAnsi="Arial" w:cs="Arial"/>
          <w:b/>
          <w:bCs/>
        </w:rPr>
        <w:t xml:space="preserve">ОГО РАЙОНА АЛТАЙСКОГО КРАЯ </w:t>
      </w:r>
      <w:bookmarkStart w:id="0" w:name="bookmark0"/>
    </w:p>
    <w:p w14:paraId="7E8AED0C" w14:textId="77777777" w:rsidR="008E0EEC" w:rsidRPr="008E0EEC" w:rsidRDefault="008E0EEC" w:rsidP="008E0EEC">
      <w:pPr>
        <w:pStyle w:val="a4"/>
        <w:jc w:val="center"/>
        <w:rPr>
          <w:rFonts w:ascii="Arial" w:hAnsi="Arial" w:cs="Arial"/>
          <w:b/>
          <w:bCs/>
        </w:rPr>
      </w:pPr>
    </w:p>
    <w:p w14:paraId="131063D1" w14:textId="32B4D860" w:rsidR="000165EF" w:rsidRPr="008E0EEC" w:rsidRDefault="006B3FBF" w:rsidP="008E0EEC">
      <w:pPr>
        <w:pStyle w:val="a4"/>
        <w:jc w:val="center"/>
        <w:rPr>
          <w:rFonts w:ascii="Arial" w:hAnsi="Arial" w:cs="Arial"/>
          <w:b/>
          <w:bCs/>
        </w:rPr>
      </w:pPr>
      <w:r w:rsidRPr="008E0EEC">
        <w:rPr>
          <w:rFonts w:ascii="Arial" w:hAnsi="Arial" w:cs="Arial"/>
          <w:b/>
          <w:bCs/>
        </w:rPr>
        <w:t>ПОСТАНОВЛЕНИЕ</w:t>
      </w:r>
      <w:bookmarkEnd w:id="0"/>
    </w:p>
    <w:p w14:paraId="5EDDADD2" w14:textId="79622E0C" w:rsidR="008E0EEC" w:rsidRPr="008E0EEC" w:rsidRDefault="008E0EEC" w:rsidP="008E0EEC">
      <w:pPr>
        <w:pStyle w:val="a4"/>
        <w:jc w:val="center"/>
        <w:rPr>
          <w:rFonts w:ascii="Arial" w:hAnsi="Arial" w:cs="Arial"/>
          <w:b/>
          <w:bCs/>
        </w:rPr>
      </w:pPr>
    </w:p>
    <w:p w14:paraId="468D7D9E" w14:textId="38B5373F" w:rsidR="008E0EEC" w:rsidRPr="008E0EEC" w:rsidRDefault="008E0EEC" w:rsidP="008E0EEC">
      <w:pPr>
        <w:pStyle w:val="a4"/>
        <w:jc w:val="center"/>
        <w:rPr>
          <w:rFonts w:ascii="Arial" w:hAnsi="Arial" w:cs="Arial"/>
          <w:b/>
          <w:bCs/>
        </w:rPr>
      </w:pPr>
      <w:r w:rsidRPr="008E0EEC">
        <w:rPr>
          <w:rFonts w:ascii="Arial" w:hAnsi="Arial" w:cs="Arial"/>
          <w:b/>
          <w:bCs/>
        </w:rPr>
        <w:t>25.12.2023                                                                                                       № 1062</w:t>
      </w:r>
    </w:p>
    <w:p w14:paraId="4C7269FB" w14:textId="77777777" w:rsidR="008E0EEC" w:rsidRPr="008E0EEC" w:rsidRDefault="008E0EEC" w:rsidP="008E0EEC">
      <w:pPr>
        <w:pStyle w:val="a4"/>
        <w:jc w:val="center"/>
        <w:rPr>
          <w:rFonts w:ascii="Arial" w:hAnsi="Arial" w:cs="Arial"/>
          <w:b/>
          <w:bCs/>
        </w:rPr>
      </w:pPr>
    </w:p>
    <w:p w14:paraId="1CB65E69" w14:textId="16977BBB" w:rsidR="000165EF" w:rsidRPr="008E0EEC" w:rsidRDefault="006B3FBF" w:rsidP="008E0EEC">
      <w:pPr>
        <w:pStyle w:val="a4"/>
        <w:jc w:val="center"/>
        <w:rPr>
          <w:rFonts w:ascii="Arial" w:hAnsi="Arial" w:cs="Arial"/>
          <w:b/>
          <w:bCs/>
        </w:rPr>
      </w:pPr>
      <w:r w:rsidRPr="008E0EEC">
        <w:rPr>
          <w:rFonts w:ascii="Arial" w:hAnsi="Arial" w:cs="Arial"/>
          <w:b/>
          <w:bCs/>
        </w:rPr>
        <w:t>р.п. Тальменка</w:t>
      </w:r>
    </w:p>
    <w:p w14:paraId="51DBBC05" w14:textId="77777777" w:rsidR="008E0EEC" w:rsidRPr="008E0EEC" w:rsidRDefault="008E0EEC" w:rsidP="008E0EEC">
      <w:pPr>
        <w:pStyle w:val="a4"/>
        <w:jc w:val="center"/>
        <w:rPr>
          <w:rFonts w:ascii="Arial" w:hAnsi="Arial" w:cs="Arial"/>
          <w:b/>
          <w:bCs/>
        </w:rPr>
      </w:pPr>
    </w:p>
    <w:p w14:paraId="1B50A8CE" w14:textId="5C58B319" w:rsidR="000165EF" w:rsidRPr="008E0EEC" w:rsidRDefault="006B3FBF" w:rsidP="008E0EEC">
      <w:pPr>
        <w:pStyle w:val="a4"/>
        <w:jc w:val="center"/>
        <w:rPr>
          <w:rFonts w:ascii="Arial" w:hAnsi="Arial" w:cs="Arial"/>
          <w:b/>
          <w:bCs/>
        </w:rPr>
      </w:pPr>
      <w:r w:rsidRPr="008E0EEC">
        <w:rPr>
          <w:rFonts w:ascii="Arial" w:hAnsi="Arial" w:cs="Arial"/>
          <w:b/>
          <w:bCs/>
        </w:rPr>
        <w:t>Об утверждении Порядка привлечения остатков средств на единый счет бюджета Тальменского района Алтайского края и возврата привлеченных средств</w:t>
      </w:r>
    </w:p>
    <w:p w14:paraId="368F762C" w14:textId="77777777" w:rsidR="008E0EEC" w:rsidRDefault="008E0EEC" w:rsidP="008E0EEC">
      <w:pPr>
        <w:pStyle w:val="a4"/>
        <w:jc w:val="both"/>
        <w:rPr>
          <w:rFonts w:ascii="Arial" w:hAnsi="Arial" w:cs="Arial"/>
        </w:rPr>
      </w:pPr>
    </w:p>
    <w:p w14:paraId="0068A555" w14:textId="75C8E1E8" w:rsidR="000165EF" w:rsidRPr="008E0EEC" w:rsidRDefault="006B3FBF" w:rsidP="008E0EEC">
      <w:pPr>
        <w:pStyle w:val="a4"/>
        <w:ind w:firstLine="709"/>
        <w:jc w:val="both"/>
        <w:rPr>
          <w:rFonts w:ascii="Arial" w:hAnsi="Arial" w:cs="Arial"/>
        </w:rPr>
      </w:pPr>
      <w:r w:rsidRPr="008E0EEC">
        <w:rPr>
          <w:rFonts w:ascii="Arial" w:hAnsi="Arial" w:cs="Arial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14:paraId="1B545468" w14:textId="1E82EED5" w:rsid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</w:t>
      </w:r>
    </w:p>
    <w:p w14:paraId="499B4DB9" w14:textId="5EA93859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B3FBF" w:rsidRPr="008E0EEC">
        <w:rPr>
          <w:rFonts w:ascii="Arial" w:hAnsi="Arial" w:cs="Arial"/>
        </w:rPr>
        <w:t>Утвердить Порядок привлечения остатков средств на единый счет бюджета Тальменского района Алтайского края и возврата привлеченных средств согласно приложению к настоящему постановлению.</w:t>
      </w:r>
    </w:p>
    <w:p w14:paraId="6601939D" w14:textId="616180D8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B3FBF" w:rsidRPr="008E0EEC">
        <w:rPr>
          <w:rFonts w:ascii="Arial" w:hAnsi="Arial" w:cs="Arial"/>
        </w:rPr>
        <w:t>Настоящее постановление вступает в силу после его опубликования.</w:t>
      </w:r>
    </w:p>
    <w:p w14:paraId="6D47974A" w14:textId="77777777" w:rsidR="008E0EEC" w:rsidRDefault="008E0EEC" w:rsidP="008E0EEC">
      <w:pPr>
        <w:pStyle w:val="a4"/>
        <w:jc w:val="both"/>
        <w:rPr>
          <w:rFonts w:ascii="Arial" w:hAnsi="Arial" w:cs="Arial"/>
        </w:rPr>
      </w:pPr>
    </w:p>
    <w:p w14:paraId="51F480E6" w14:textId="77777777" w:rsidR="008E0EEC" w:rsidRDefault="008E0EEC" w:rsidP="008E0EEC">
      <w:pPr>
        <w:pStyle w:val="a4"/>
        <w:jc w:val="both"/>
        <w:rPr>
          <w:rFonts w:ascii="Arial" w:hAnsi="Arial" w:cs="Arial"/>
        </w:rPr>
      </w:pPr>
    </w:p>
    <w:p w14:paraId="452197B2" w14:textId="7498B934" w:rsidR="000165EF" w:rsidRDefault="006B3FBF" w:rsidP="008E0EEC">
      <w:pPr>
        <w:pStyle w:val="a4"/>
        <w:jc w:val="both"/>
        <w:rPr>
          <w:rFonts w:ascii="Arial" w:hAnsi="Arial" w:cs="Arial"/>
        </w:rPr>
      </w:pPr>
      <w:r w:rsidRPr="008E0EEC">
        <w:rPr>
          <w:rFonts w:ascii="Arial" w:hAnsi="Arial" w:cs="Arial"/>
        </w:rPr>
        <w:t>Глава района</w:t>
      </w:r>
      <w:r w:rsidR="008E0EEC"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8E0EEC">
        <w:rPr>
          <w:rFonts w:ascii="Arial" w:hAnsi="Arial" w:cs="Arial"/>
        </w:rPr>
        <w:t>И.А. Щербаков</w:t>
      </w:r>
    </w:p>
    <w:p w14:paraId="2205FED2" w14:textId="5B0D8CBD" w:rsidR="008E0EEC" w:rsidRDefault="008E0EEC" w:rsidP="008E0EEC">
      <w:pPr>
        <w:pStyle w:val="a4"/>
        <w:jc w:val="both"/>
        <w:rPr>
          <w:rFonts w:ascii="Arial" w:hAnsi="Arial" w:cs="Arial"/>
        </w:rPr>
      </w:pPr>
    </w:p>
    <w:p w14:paraId="31DD0F52" w14:textId="08A17C68" w:rsidR="008E0EEC" w:rsidRDefault="008E0EEC" w:rsidP="008E0EEC">
      <w:pPr>
        <w:pStyle w:val="a4"/>
        <w:jc w:val="both"/>
        <w:rPr>
          <w:rFonts w:ascii="Arial" w:hAnsi="Arial" w:cs="Arial"/>
        </w:rPr>
      </w:pPr>
    </w:p>
    <w:p w14:paraId="6FC252C9" w14:textId="46B019FE" w:rsidR="000165EF" w:rsidRPr="008E0EEC" w:rsidRDefault="006B3FBF" w:rsidP="008E0EEC">
      <w:pPr>
        <w:pStyle w:val="a4"/>
        <w:jc w:val="both"/>
        <w:rPr>
          <w:rFonts w:ascii="Arial" w:hAnsi="Arial" w:cs="Arial"/>
        </w:rPr>
      </w:pPr>
      <w:r w:rsidRPr="008E0EEC">
        <w:rPr>
          <w:rFonts w:ascii="Arial" w:hAnsi="Arial" w:cs="Arial"/>
        </w:rPr>
        <w:t>Приложение</w:t>
      </w:r>
      <w:r w:rsidR="008E0EEC">
        <w:rPr>
          <w:rFonts w:ascii="Arial" w:hAnsi="Arial" w:cs="Arial"/>
        </w:rPr>
        <w:t xml:space="preserve"> </w:t>
      </w:r>
      <w:r w:rsidRPr="008E0EEC">
        <w:rPr>
          <w:rFonts w:ascii="Arial" w:hAnsi="Arial" w:cs="Arial"/>
        </w:rPr>
        <w:t>к постановлению Администрации Тальменского района Алтайского края от</w:t>
      </w:r>
      <w:r w:rsidR="008E0EEC">
        <w:rPr>
          <w:rFonts w:ascii="Arial" w:hAnsi="Arial" w:cs="Arial"/>
        </w:rPr>
        <w:t xml:space="preserve"> 25.12.2023 №1062 «</w:t>
      </w:r>
      <w:r w:rsidR="008E0EEC" w:rsidRPr="008E0EEC">
        <w:rPr>
          <w:rFonts w:ascii="Arial" w:hAnsi="Arial" w:cs="Arial"/>
        </w:rPr>
        <w:t>Об утверждении Порядка привлечения остатков средств на единый счет бюджета Тальменского района Алтайского края и возврата привлеченных средств</w:t>
      </w:r>
      <w:r w:rsidR="008E0EEC" w:rsidRPr="008E0EEC">
        <w:rPr>
          <w:rFonts w:ascii="Arial" w:hAnsi="Arial" w:cs="Arial"/>
        </w:rPr>
        <w:t>»</w:t>
      </w:r>
      <w:r w:rsidRPr="008E0EEC">
        <w:rPr>
          <w:rFonts w:ascii="Arial" w:hAnsi="Arial" w:cs="Arial"/>
        </w:rPr>
        <w:tab/>
      </w:r>
    </w:p>
    <w:p w14:paraId="1546B7C8" w14:textId="77777777" w:rsidR="008E0EEC" w:rsidRDefault="008E0EEC" w:rsidP="008E0EEC">
      <w:pPr>
        <w:pStyle w:val="a4"/>
        <w:jc w:val="both"/>
        <w:rPr>
          <w:rFonts w:ascii="Arial" w:hAnsi="Arial" w:cs="Arial"/>
        </w:rPr>
      </w:pPr>
    </w:p>
    <w:p w14:paraId="44057AA4" w14:textId="77777777" w:rsidR="008E0EEC" w:rsidRDefault="008E0EEC" w:rsidP="008E0EEC">
      <w:pPr>
        <w:pStyle w:val="a4"/>
        <w:jc w:val="both"/>
        <w:rPr>
          <w:rFonts w:ascii="Arial" w:hAnsi="Arial" w:cs="Arial"/>
        </w:rPr>
      </w:pPr>
    </w:p>
    <w:p w14:paraId="0CEEDBBD" w14:textId="5505366B" w:rsidR="000165EF" w:rsidRPr="008E0EEC" w:rsidRDefault="006B3FBF" w:rsidP="008E0EEC">
      <w:pPr>
        <w:pStyle w:val="a4"/>
        <w:jc w:val="center"/>
        <w:rPr>
          <w:rFonts w:ascii="Arial" w:hAnsi="Arial" w:cs="Arial"/>
          <w:b/>
          <w:bCs/>
        </w:rPr>
      </w:pPr>
      <w:r w:rsidRPr="008E0EEC">
        <w:rPr>
          <w:rFonts w:ascii="Arial" w:hAnsi="Arial" w:cs="Arial"/>
          <w:b/>
          <w:bCs/>
        </w:rPr>
        <w:t>Порядок</w:t>
      </w:r>
    </w:p>
    <w:p w14:paraId="427098BC" w14:textId="77777777" w:rsidR="000165EF" w:rsidRPr="008E0EEC" w:rsidRDefault="006B3FBF" w:rsidP="008E0EEC">
      <w:pPr>
        <w:pStyle w:val="a4"/>
        <w:jc w:val="center"/>
        <w:rPr>
          <w:rFonts w:ascii="Arial" w:hAnsi="Arial" w:cs="Arial"/>
          <w:b/>
          <w:bCs/>
        </w:rPr>
      </w:pPr>
      <w:r w:rsidRPr="008E0EEC">
        <w:rPr>
          <w:rFonts w:ascii="Arial" w:hAnsi="Arial" w:cs="Arial"/>
          <w:b/>
          <w:bCs/>
        </w:rPr>
        <w:t>привлечения остатков средств на единый счет Бюджета Тальменского района</w:t>
      </w:r>
      <w:r w:rsidRPr="008E0EEC">
        <w:rPr>
          <w:rFonts w:ascii="Arial" w:hAnsi="Arial" w:cs="Arial"/>
          <w:b/>
          <w:bCs/>
        </w:rPr>
        <w:br/>
        <w:t>Алтайского края и возврата привлеченных средств</w:t>
      </w:r>
    </w:p>
    <w:p w14:paraId="33BA3C15" w14:textId="77777777" w:rsidR="008E0EEC" w:rsidRDefault="008E0EEC" w:rsidP="008E0EEC">
      <w:pPr>
        <w:pStyle w:val="a4"/>
        <w:jc w:val="both"/>
        <w:rPr>
          <w:rFonts w:ascii="Arial" w:hAnsi="Arial" w:cs="Arial"/>
        </w:rPr>
      </w:pPr>
    </w:p>
    <w:p w14:paraId="74A02B2D" w14:textId="6CE1F67E" w:rsidR="000165EF" w:rsidRPr="008E0EEC" w:rsidRDefault="006B3FBF" w:rsidP="008E0EEC">
      <w:pPr>
        <w:pStyle w:val="a4"/>
        <w:jc w:val="center"/>
        <w:rPr>
          <w:rFonts w:ascii="Arial" w:hAnsi="Arial" w:cs="Arial"/>
        </w:rPr>
      </w:pPr>
      <w:bookmarkStart w:id="1" w:name="_Hlk155768152"/>
      <w:r w:rsidRPr="008E0EEC">
        <w:rPr>
          <w:rFonts w:ascii="Arial" w:hAnsi="Arial" w:cs="Arial"/>
        </w:rPr>
        <w:t>I</w:t>
      </w:r>
      <w:bookmarkEnd w:id="1"/>
      <w:r w:rsidRPr="008E0EEC">
        <w:rPr>
          <w:rFonts w:ascii="Arial" w:hAnsi="Arial" w:cs="Arial"/>
        </w:rPr>
        <w:t>. Общие положения</w:t>
      </w:r>
    </w:p>
    <w:p w14:paraId="3FA5571B" w14:textId="120E336B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6B3FBF" w:rsidRPr="008E0EEC">
        <w:rPr>
          <w:rFonts w:ascii="Arial" w:hAnsi="Arial" w:cs="Arial"/>
        </w:rPr>
        <w:t xml:space="preserve">Настоящий Порядок устанавливает условия и порядок привлечения финансовым органом Бюджета Тальменского района Алтайского края (далее - Финансовый орган) на единый счет Бюджета Тальменского района Алтайского края (далее </w:t>
      </w:r>
      <w:r w:rsidR="006B3FBF" w:rsidRPr="008E0EEC">
        <w:rPr>
          <w:rStyle w:val="21"/>
          <w:rFonts w:ascii="Arial" w:eastAsia="Microsoft Sans Serif" w:hAnsi="Arial" w:cs="Arial"/>
          <w:sz w:val="24"/>
          <w:szCs w:val="24"/>
        </w:rPr>
        <w:t xml:space="preserve">- </w:t>
      </w:r>
      <w:r w:rsidR="006B3FBF" w:rsidRPr="008E0EEC">
        <w:rPr>
          <w:rFonts w:ascii="Arial" w:hAnsi="Arial" w:cs="Arial"/>
        </w:rPr>
        <w:t>Бюджет) остатков средств на:</w:t>
      </w:r>
    </w:p>
    <w:p w14:paraId="450B8717" w14:textId="45D74838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B3FBF" w:rsidRPr="008E0EEC">
        <w:rPr>
          <w:rFonts w:ascii="Arial" w:hAnsi="Arial" w:cs="Arial"/>
        </w:rPr>
        <w:t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03232;</w:t>
      </w:r>
    </w:p>
    <w:p w14:paraId="664A66DA" w14:textId="64BA71AB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B3FBF" w:rsidRPr="008E0EEC">
        <w:rPr>
          <w:rFonts w:ascii="Arial" w:hAnsi="Arial" w:cs="Arial"/>
        </w:rPr>
        <w:t>казначейском счете для осуществления и отражения операций с денежными средствами муниципальных бюджетных и автономных учреждений Бюджета № 03234</w:t>
      </w:r>
      <w:r>
        <w:rPr>
          <w:rFonts w:ascii="Arial" w:hAnsi="Arial" w:cs="Arial"/>
        </w:rPr>
        <w:t>.</w:t>
      </w:r>
    </w:p>
    <w:p w14:paraId="4F58AFCE" w14:textId="77777777" w:rsidR="000165EF" w:rsidRPr="008E0EEC" w:rsidRDefault="006B3FBF" w:rsidP="008E0EEC">
      <w:pPr>
        <w:pStyle w:val="a4"/>
        <w:ind w:firstLine="709"/>
        <w:jc w:val="both"/>
        <w:rPr>
          <w:rFonts w:ascii="Arial" w:hAnsi="Arial" w:cs="Arial"/>
        </w:rPr>
      </w:pPr>
      <w:r w:rsidRPr="008E0EEC">
        <w:rPr>
          <w:rFonts w:ascii="Arial" w:hAnsi="Arial" w:cs="Arial"/>
        </w:rPr>
        <w:t>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</w:t>
      </w:r>
    </w:p>
    <w:p w14:paraId="185D6048" w14:textId="0C1DC173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6B3FBF" w:rsidRPr="008E0EEC">
        <w:rPr>
          <w:rFonts w:ascii="Arial" w:hAnsi="Arial" w:cs="Arial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- недостаточности на едином </w:t>
      </w:r>
      <w:r w:rsidR="006B3FBF" w:rsidRPr="008E0EEC">
        <w:rPr>
          <w:rFonts w:ascii="Arial" w:hAnsi="Arial" w:cs="Arial"/>
        </w:rPr>
        <w:lastRenderedPageBreak/>
        <w:t>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14:paraId="514379F4" w14:textId="2C422B4E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6B3FBF" w:rsidRPr="008E0EEC">
        <w:rPr>
          <w:rFonts w:ascii="Arial" w:hAnsi="Arial" w:cs="Arial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14:paraId="24AA70A4" w14:textId="5DB40909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="006B3FBF" w:rsidRPr="008E0EEC">
        <w:rPr>
          <w:rFonts w:ascii="Arial" w:hAnsi="Arial" w:cs="Arial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14:paraId="39B005BE" w14:textId="77BC8C70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="006B3FBF" w:rsidRPr="008E0EEC">
        <w:rPr>
          <w:rFonts w:ascii="Arial" w:hAnsi="Arial" w:cs="Arial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14:paraId="0BC8C88F" w14:textId="77777777" w:rsidR="000165EF" w:rsidRDefault="000165EF" w:rsidP="008E0EEC">
      <w:pPr>
        <w:pStyle w:val="a4"/>
        <w:jc w:val="both"/>
        <w:rPr>
          <w:rFonts w:ascii="Arial" w:hAnsi="Arial" w:cs="Arial"/>
        </w:rPr>
      </w:pPr>
    </w:p>
    <w:p w14:paraId="11BDEF70" w14:textId="0EE6B2C4" w:rsidR="000165EF" w:rsidRPr="008E0EEC" w:rsidRDefault="008E0EEC" w:rsidP="008E0EEC">
      <w:pPr>
        <w:pStyle w:val="a4"/>
        <w:jc w:val="center"/>
        <w:rPr>
          <w:rFonts w:ascii="Arial" w:hAnsi="Arial" w:cs="Arial"/>
        </w:rPr>
      </w:pPr>
      <w:r w:rsidRPr="008E0EEC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  <w:r w:rsidRPr="008E0EEC">
        <w:rPr>
          <w:rFonts w:ascii="Arial" w:hAnsi="Arial" w:cs="Arial"/>
        </w:rPr>
        <w:t xml:space="preserve"> </w:t>
      </w:r>
      <w:r w:rsidR="006B3FBF" w:rsidRPr="008E0EEC">
        <w:rPr>
          <w:rFonts w:ascii="Arial" w:hAnsi="Arial" w:cs="Arial"/>
        </w:rPr>
        <w:t>Условия и порядок привлечения остатков средств на единый счет</w:t>
      </w:r>
    </w:p>
    <w:p w14:paraId="3E97669E" w14:textId="77777777" w:rsidR="000165EF" w:rsidRPr="008E0EEC" w:rsidRDefault="006B3FBF" w:rsidP="008E0EEC">
      <w:pPr>
        <w:pStyle w:val="a4"/>
        <w:jc w:val="center"/>
        <w:rPr>
          <w:rFonts w:ascii="Arial" w:hAnsi="Arial" w:cs="Arial"/>
        </w:rPr>
      </w:pPr>
      <w:r w:rsidRPr="008E0EEC">
        <w:rPr>
          <w:rFonts w:ascii="Arial" w:hAnsi="Arial" w:cs="Arial"/>
        </w:rPr>
        <w:t>Бюджета</w:t>
      </w:r>
    </w:p>
    <w:p w14:paraId="51488773" w14:textId="480355CE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6B3FBF" w:rsidRPr="008E0EEC">
        <w:rPr>
          <w:rFonts w:ascii="Arial" w:hAnsi="Arial" w:cs="Arial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на^единый счет Бюджета за счет средств на казначейских счетах не позднее трех рабочих дней до даты начала привлечения средств.</w:t>
      </w:r>
    </w:p>
    <w:p w14:paraId="66812EA0" w14:textId="3E789E4D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6B3FBF" w:rsidRPr="008E0EEC">
        <w:rPr>
          <w:rFonts w:ascii="Arial" w:hAnsi="Arial" w:cs="Arial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14:paraId="04E6A6E4" w14:textId="0F1D41C1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6B3FBF" w:rsidRPr="008E0EEC">
        <w:rPr>
          <w:rFonts w:ascii="Arial" w:hAnsi="Arial" w:cs="Arial"/>
        </w:rPr>
        <w:t>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6F49296E" w14:textId="77777777" w:rsidR="008E0EEC" w:rsidRDefault="008E0EEC" w:rsidP="008E0EEC">
      <w:pPr>
        <w:pStyle w:val="a4"/>
        <w:jc w:val="both"/>
        <w:rPr>
          <w:rFonts w:ascii="Arial" w:hAnsi="Arial" w:cs="Arial"/>
        </w:rPr>
      </w:pPr>
    </w:p>
    <w:p w14:paraId="1F9D287C" w14:textId="1C7CDE1B" w:rsidR="000165EF" w:rsidRPr="008E0EEC" w:rsidRDefault="008E0EEC" w:rsidP="008E0EEC">
      <w:pPr>
        <w:pStyle w:val="a4"/>
        <w:jc w:val="center"/>
        <w:rPr>
          <w:rFonts w:ascii="Arial" w:hAnsi="Arial" w:cs="Arial"/>
        </w:rPr>
      </w:pPr>
      <w:r w:rsidRPr="008E0EEC">
        <w:rPr>
          <w:rFonts w:ascii="Arial" w:hAnsi="Arial" w:cs="Arial"/>
        </w:rPr>
        <w:t>III</w:t>
      </w:r>
      <w:r>
        <w:rPr>
          <w:rFonts w:ascii="Arial" w:hAnsi="Arial" w:cs="Arial"/>
        </w:rPr>
        <w:t>.</w:t>
      </w:r>
      <w:r w:rsidR="006B3FBF" w:rsidRPr="008E0EEC">
        <w:rPr>
          <w:rFonts w:ascii="Arial" w:hAnsi="Arial" w:cs="Arial"/>
        </w:rPr>
        <w:t>Условия и порядок возврата привлеченных средств</w:t>
      </w:r>
    </w:p>
    <w:p w14:paraId="6B26E49A" w14:textId="47AB0A09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6B3FBF" w:rsidRPr="008E0EEC">
        <w:rPr>
          <w:rFonts w:ascii="Arial" w:hAnsi="Arial" w:cs="Arial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14:paraId="4E1CD3B1" w14:textId="14ED6F40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 w:rsidR="006B3FBF" w:rsidRPr="008E0EEC">
        <w:rPr>
          <w:rFonts w:ascii="Arial" w:hAnsi="Arial" w:cs="Arial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14:paraId="42F20EEF" w14:textId="304A18C0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3.3.</w:t>
      </w:r>
      <w:r w:rsidR="006B3FBF" w:rsidRPr="008E0EEC">
        <w:rPr>
          <w:rFonts w:ascii="Arial" w:hAnsi="Arial" w:cs="Arial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14:paraId="6998C0C4" w14:textId="0CF04D46" w:rsidR="000165EF" w:rsidRPr="008E0EEC" w:rsidRDefault="008E0EEC" w:rsidP="008E0EEC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3.4.</w:t>
      </w:r>
      <w:r w:rsidR="006B3FBF" w:rsidRPr="008E0EEC">
        <w:rPr>
          <w:rFonts w:ascii="Arial" w:hAnsi="Arial" w:cs="Arial"/>
        </w:rPr>
        <w:t>Перечисление</w:t>
      </w:r>
      <w:r w:rsidR="006B3FBF" w:rsidRPr="008E0EEC">
        <w:rPr>
          <w:rFonts w:ascii="Arial" w:hAnsi="Arial" w:cs="Arial"/>
        </w:rPr>
        <w:tab/>
        <w:t>средств с единого счета Бюджета на</w:t>
      </w:r>
      <w:r>
        <w:rPr>
          <w:rFonts w:ascii="Arial" w:hAnsi="Arial" w:cs="Arial"/>
        </w:rPr>
        <w:t xml:space="preserve"> </w:t>
      </w:r>
      <w:r w:rsidR="006B3FBF" w:rsidRPr="008E0EEC">
        <w:rPr>
          <w:rFonts w:ascii="Arial" w:hAnsi="Arial" w:cs="Arial"/>
        </w:rPr>
        <w:t>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14:paraId="24281465" w14:textId="77777777" w:rsidR="000165EF" w:rsidRPr="008E0EEC" w:rsidRDefault="000165EF" w:rsidP="008E0EEC">
      <w:pPr>
        <w:pStyle w:val="a4"/>
        <w:ind w:firstLine="709"/>
        <w:jc w:val="both"/>
        <w:rPr>
          <w:rFonts w:ascii="Arial" w:hAnsi="Arial" w:cs="Arial"/>
        </w:rPr>
      </w:pPr>
    </w:p>
    <w:sectPr w:rsidR="000165EF" w:rsidRPr="008E0EEC" w:rsidSect="008E0EEC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D17A" w14:textId="77777777" w:rsidR="00F5319E" w:rsidRDefault="00F5319E">
      <w:r>
        <w:separator/>
      </w:r>
    </w:p>
  </w:endnote>
  <w:endnote w:type="continuationSeparator" w:id="0">
    <w:p w14:paraId="158759E1" w14:textId="77777777" w:rsidR="00F5319E" w:rsidRDefault="00F5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2BF4" w14:textId="77777777" w:rsidR="00F5319E" w:rsidRDefault="00F5319E"/>
  </w:footnote>
  <w:footnote w:type="continuationSeparator" w:id="0">
    <w:p w14:paraId="1BE7E390" w14:textId="77777777" w:rsidR="00F5319E" w:rsidRDefault="00F531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C6"/>
    <w:multiLevelType w:val="multilevel"/>
    <w:tmpl w:val="24A67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3E6E34"/>
    <w:multiLevelType w:val="multilevel"/>
    <w:tmpl w:val="0DCA3F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D8531B"/>
    <w:multiLevelType w:val="multilevel"/>
    <w:tmpl w:val="EA1A686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C2309C"/>
    <w:multiLevelType w:val="multilevel"/>
    <w:tmpl w:val="F530BC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4626BB"/>
    <w:multiLevelType w:val="multilevel"/>
    <w:tmpl w:val="031201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5EF"/>
    <w:rsid w:val="000165EF"/>
    <w:rsid w:val="006B3FBF"/>
    <w:rsid w:val="008E0EEC"/>
    <w:rsid w:val="00B802C3"/>
    <w:rsid w:val="00F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3A77"/>
  <w15:docId w15:val="{5AA5AB3C-0715-42D9-85EB-D70AC0D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Cambria11pt0pt">
    <w:name w:val="Основной текст (4) + Cambria;11 pt;Интервал 0 pt"/>
    <w:basedOn w:val="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02" w:lineRule="exact"/>
      <w:ind w:hanging="17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jc w:val="center"/>
      <w:outlineLvl w:val="0"/>
    </w:pPr>
    <w:rPr>
      <w:rFonts w:ascii="Arial" w:eastAsia="Arial" w:hAnsi="Arial" w:cs="Arial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E0E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2024-01-09T09:58:00Z</dcterms:created>
  <dcterms:modified xsi:type="dcterms:W3CDTF">2024-01-10T01:37:00Z</dcterms:modified>
</cp:coreProperties>
</file>