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00" w:rsidRPr="00282900" w:rsidRDefault="00282900" w:rsidP="00282900"/>
    <w:tbl>
      <w:tblPr>
        <w:tblW w:w="1512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82"/>
        <w:gridCol w:w="1721"/>
        <w:gridCol w:w="1819"/>
        <w:gridCol w:w="1130"/>
        <w:gridCol w:w="1644"/>
        <w:gridCol w:w="910"/>
        <w:gridCol w:w="843"/>
        <w:gridCol w:w="1175"/>
        <w:gridCol w:w="955"/>
        <w:gridCol w:w="1490"/>
        <w:gridCol w:w="2687"/>
        <w:gridCol w:w="1676"/>
      </w:tblGrid>
      <w:tr w:rsidR="00282900" w:rsidRPr="00282900" w:rsidTr="00282900">
        <w:trPr>
          <w:tblHeader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№ п/п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Фамилия и инициалы лица, чьи сведения размещаются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Должность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Декларированный годовой доход (руб.)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Объекты недвижимости, 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Транспортные средства</w:t>
            </w:r>
          </w:p>
          <w:p w:rsidR="00000000" w:rsidRPr="00282900" w:rsidRDefault="00282900" w:rsidP="00282900">
            <w:r w:rsidRPr="00282900">
              <w:t>(вид, марка)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2900" w:rsidRPr="00282900" w:rsidTr="0028290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вид объекта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вид</w:t>
            </w:r>
          </w:p>
          <w:p w:rsidR="00282900" w:rsidRPr="00282900" w:rsidRDefault="00282900" w:rsidP="00282900">
            <w:r w:rsidRPr="00282900">
              <w:t>собствен</w:t>
            </w:r>
          </w:p>
          <w:p w:rsidR="00000000" w:rsidRPr="00282900" w:rsidRDefault="00282900" w:rsidP="00282900">
            <w:r w:rsidRPr="00282900">
              <w:t>ности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площадь (кв.м)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страна располо</w:t>
            </w:r>
          </w:p>
          <w:p w:rsidR="00000000" w:rsidRPr="00282900" w:rsidRDefault="00282900" w:rsidP="00282900">
            <w:r w:rsidRPr="00282900">
              <w:t>жения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вид объекта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площадь (кв.м)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Богданов С.А.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начальник информационно- аналитического отдела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349273,48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28,1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>
            <w:r w:rsidRPr="00282900">
              <w:t>ВАЗ 21043, 2002г.</w:t>
            </w:r>
          </w:p>
          <w:p w:rsidR="00000000" w:rsidRPr="00282900" w:rsidRDefault="00282900" w:rsidP="00282900">
            <w:r w:rsidRPr="00282900">
              <w:t>ХУНДАЙ ТОЗ, 1998г.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71,9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Вертегел Л.Е.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главный специалист контрольно-ревизионного 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204240,99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1172,0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60,7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1172,0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60,7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3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Веснина А.В.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главный</w:t>
            </w:r>
          </w:p>
          <w:p w:rsidR="00282900" w:rsidRPr="00282900" w:rsidRDefault="00282900" w:rsidP="00282900">
            <w:r w:rsidRPr="00282900">
              <w:t>специалист</w:t>
            </w:r>
          </w:p>
          <w:p w:rsidR="00282900" w:rsidRPr="00282900" w:rsidRDefault="00282900" w:rsidP="00282900">
            <w:r w:rsidRPr="00282900">
              <w:t>отдела</w:t>
            </w:r>
          </w:p>
          <w:p w:rsidR="00000000" w:rsidRPr="00282900" w:rsidRDefault="00282900" w:rsidP="00282900">
            <w:r w:rsidRPr="00282900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209719,91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(2/3)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800,0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460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(2/3)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66,5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Гоголева Л.В.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195921,21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90,1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152415,92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ВАЗ 2121, 1988г.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90,1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5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Драничникова И.С.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ведущий</w:t>
            </w:r>
          </w:p>
          <w:p w:rsidR="00282900" w:rsidRPr="00282900" w:rsidRDefault="00282900" w:rsidP="00282900">
            <w:r w:rsidRPr="00282900">
              <w:t>специалист бюджетного</w:t>
            </w:r>
          </w:p>
          <w:p w:rsidR="00000000" w:rsidRPr="00282900" w:rsidRDefault="00282900" w:rsidP="00282900">
            <w:r w:rsidRPr="00282900">
              <w:t>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183181,09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1156,0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44,6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476020,0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1156,0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44,6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1156,0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44,6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Жданов Д.И.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ведущий специалист информационно- аналитического отдела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253837,94</w:t>
            </w:r>
          </w:p>
          <w:p w:rsidR="00000000" w:rsidRPr="00282900" w:rsidRDefault="00282900" w:rsidP="00282900">
            <w:r w:rsidRPr="00282900">
              <w:t>(в т.ч.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45,4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супруга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235442,65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45,4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7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Истомина К.С.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ведущий</w:t>
            </w:r>
          </w:p>
          <w:p w:rsidR="00282900" w:rsidRPr="00282900" w:rsidRDefault="00282900" w:rsidP="00282900">
            <w:r w:rsidRPr="00282900">
              <w:t>специалист отдела</w:t>
            </w:r>
          </w:p>
          <w:p w:rsidR="00282900" w:rsidRPr="00282900" w:rsidRDefault="00282900" w:rsidP="00282900">
            <w:r w:rsidRPr="00282900">
              <w:t>прогнозирования</w:t>
            </w:r>
          </w:p>
          <w:p w:rsidR="00000000" w:rsidRPr="00282900" w:rsidRDefault="00282900" w:rsidP="00282900">
            <w:r w:rsidRPr="00282900">
              <w:t>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183397,09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908,0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60,3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 xml:space="preserve">летний </w:t>
            </w:r>
            <w:r w:rsidRPr="00282900">
              <w:lastRenderedPageBreak/>
              <w:t>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908,0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60,3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lastRenderedPageBreak/>
              <w:t>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Конивец А.Н.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ведущий</w:t>
            </w:r>
          </w:p>
          <w:p w:rsidR="00000000" w:rsidRPr="00282900" w:rsidRDefault="00282900" w:rsidP="00282900">
            <w:r w:rsidRPr="00282900">
              <w:t>специалист информационно-аналитического 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190814,12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1481,0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633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Кононенко Л.Ф.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заместитель главы Администрации района, председатель Комитета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897920,50</w:t>
            </w:r>
          </w:p>
          <w:p w:rsidR="00000000" w:rsidRPr="00282900" w:rsidRDefault="00282900" w:rsidP="00282900">
            <w:r w:rsidRPr="00282900">
              <w:t>(в т.ч. пенсия и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700,0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46,8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407094,70</w:t>
            </w:r>
          </w:p>
          <w:p w:rsidR="00000000" w:rsidRPr="00282900" w:rsidRDefault="00282900" w:rsidP="00282900">
            <w:r w:rsidRPr="00282900">
              <w:t>(в т.ч.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1000,0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>
            <w:r w:rsidRPr="00282900">
              <w:t>ХУНДАЙ TRADJEKT, 2006г.</w:t>
            </w:r>
          </w:p>
          <w:p w:rsidR="00000000" w:rsidRPr="00282900" w:rsidRDefault="00282900" w:rsidP="00282900">
            <w:r w:rsidRPr="00282900">
              <w:t>УАЗ 31514, 2000г.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43,9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10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Кундиус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ведущий</w:t>
            </w:r>
          </w:p>
          <w:p w:rsidR="00000000" w:rsidRPr="00282900" w:rsidRDefault="00282900" w:rsidP="00282900">
            <w:r w:rsidRPr="00282900">
              <w:t>специалист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338222,14</w:t>
            </w:r>
          </w:p>
          <w:p w:rsidR="00000000" w:rsidRPr="00282900" w:rsidRDefault="00282900" w:rsidP="00282900">
            <w:r w:rsidRPr="00282900">
              <w:t>(в т.ч.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гараж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/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48,2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11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Лысенко Т.В.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главный</w:t>
            </w:r>
          </w:p>
          <w:p w:rsidR="00282900" w:rsidRPr="00282900" w:rsidRDefault="00282900" w:rsidP="00282900">
            <w:r w:rsidRPr="00282900">
              <w:t xml:space="preserve">специалист </w:t>
            </w:r>
            <w:r w:rsidRPr="00282900">
              <w:lastRenderedPageBreak/>
              <w:t>бюджетного</w:t>
            </w:r>
          </w:p>
          <w:p w:rsidR="00000000" w:rsidRPr="00282900" w:rsidRDefault="00282900" w:rsidP="00282900">
            <w:r w:rsidRPr="00282900">
              <w:t>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lastRenderedPageBreak/>
              <w:t>256208,62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1257,0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124,4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134567,52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1257,0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ТОЙОТА COROLLA, 2008г.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124,4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1257,0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124,4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Решетникова М.А.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главный</w:t>
            </w:r>
          </w:p>
          <w:p w:rsidR="00282900" w:rsidRPr="00282900" w:rsidRDefault="00282900" w:rsidP="00282900">
            <w:r w:rsidRPr="00282900">
              <w:t>специалист контрольно-ревизионного</w:t>
            </w:r>
          </w:p>
          <w:p w:rsidR="00000000" w:rsidRPr="00282900" w:rsidRDefault="00282900" w:rsidP="00282900">
            <w:r w:rsidRPr="00282900">
              <w:t>отдела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699863,02 (в т.ч. процент по вкладу и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1590,0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>
            <w:r w:rsidRPr="00282900">
              <w:t>ТОЙОТА LAND CRUISER 120, 2008 г.</w:t>
            </w:r>
          </w:p>
          <w:p w:rsidR="00000000" w:rsidRPr="00282900" w:rsidRDefault="00282900" w:rsidP="00282900">
            <w:r w:rsidRPr="00282900">
              <w:t>УАЗ – 315195, 2005г.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613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(1/2)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126,3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134,5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1590,0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126,3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13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Телюкова Т.М.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заместитель председателя комитета,</w:t>
            </w:r>
          </w:p>
          <w:p w:rsidR="00000000" w:rsidRPr="00282900" w:rsidRDefault="00282900" w:rsidP="00282900">
            <w:r w:rsidRPr="00282900">
              <w:t>начальник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566854,28</w:t>
            </w:r>
          </w:p>
          <w:p w:rsidR="00000000" w:rsidRPr="00282900" w:rsidRDefault="00282900" w:rsidP="00282900">
            <w:r w:rsidRPr="00282900">
              <w:t>(в т.ч.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633,0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77,8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14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Храмцова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начальник</w:t>
            </w:r>
          </w:p>
          <w:p w:rsidR="00282900" w:rsidRPr="00282900" w:rsidRDefault="00282900" w:rsidP="00282900">
            <w:r w:rsidRPr="00282900">
              <w:lastRenderedPageBreak/>
              <w:t>отдела</w:t>
            </w:r>
          </w:p>
          <w:p w:rsidR="00000000" w:rsidRPr="00282900" w:rsidRDefault="00282900" w:rsidP="00282900">
            <w:r w:rsidRPr="00282900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lastRenderedPageBreak/>
              <w:t>376145,20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 xml:space="preserve">земельный </w:t>
            </w:r>
            <w:r w:rsidRPr="00282900">
              <w:lastRenderedPageBreak/>
              <w:t>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lastRenderedPageBreak/>
              <w:t>1219,0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жилой дом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31,9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15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rPr>
                <w:b/>
                <w:bCs/>
              </w:rPr>
              <w:t>Черняева Н.В.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заместитель начальника</w:t>
            </w:r>
          </w:p>
          <w:p w:rsidR="00282900" w:rsidRPr="00282900" w:rsidRDefault="00282900" w:rsidP="00282900">
            <w:r w:rsidRPr="00282900">
              <w:t>отдела</w:t>
            </w:r>
          </w:p>
          <w:p w:rsidR="00000000" w:rsidRPr="00282900" w:rsidRDefault="00282900" w:rsidP="00282900">
            <w:r w:rsidRPr="00282900">
              <w:t>бухгалтерии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392490,06</w:t>
            </w:r>
          </w:p>
          <w:p w:rsidR="00000000" w:rsidRPr="00282900" w:rsidRDefault="00282900" w:rsidP="00282900">
            <w:r w:rsidRPr="00282900">
              <w:t>(в т.ч. помощь родственников)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473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1602,0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49,9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177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супруг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622366,48</w:t>
            </w:r>
          </w:p>
          <w:p w:rsidR="00000000" w:rsidRPr="00282900" w:rsidRDefault="00282900" w:rsidP="00282900">
            <w:r w:rsidRPr="00282900">
              <w:t>(в т.ч. пенсия)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82900" w:rsidRPr="00282900" w:rsidRDefault="00282900" w:rsidP="00282900">
            <w:r w:rsidRPr="00282900">
              <w:t>СУБАРУ Легаси Ланкастер, 1998г.</w:t>
            </w:r>
          </w:p>
          <w:p w:rsidR="00000000" w:rsidRPr="00282900" w:rsidRDefault="00282900" w:rsidP="00282900">
            <w:r w:rsidRPr="00282900">
              <w:t>НИССАН MARCH, 2002г.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индивидуальная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совместная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59,3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>
            <w:r w:rsidRPr="00282900">
              <w:t>несовершенно</w:t>
            </w:r>
          </w:p>
          <w:p w:rsidR="00000000" w:rsidRPr="00282900" w:rsidRDefault="00282900" w:rsidP="00282900">
            <w:r w:rsidRPr="00282900">
              <w:t xml:space="preserve">летний </w:t>
            </w:r>
            <w:r w:rsidRPr="00282900">
              <w:lastRenderedPageBreak/>
              <w:t>ребенок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468,0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земельный участок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850,0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-</w:t>
            </w:r>
          </w:p>
        </w:tc>
      </w:tr>
      <w:tr w:rsidR="00282900" w:rsidRPr="00282900" w:rsidTr="00282900">
        <w:trPr>
          <w:trHeight w:val="364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900" w:rsidRPr="00282900" w:rsidRDefault="00282900" w:rsidP="00282900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общая долевая (1/4)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22,8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квартира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69,1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282900" w:rsidRDefault="00282900" w:rsidP="00282900">
            <w:r w:rsidRPr="00282900"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2900" w:rsidRPr="00282900" w:rsidRDefault="00282900" w:rsidP="00282900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282900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282900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41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</w:divsChild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5E3D-54B7-4602-B552-C53086B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2023-03-27T01:27:00Z</dcterms:modified>
</cp:coreProperties>
</file>